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61C15" w14:textId="77777777" w:rsidR="00D54A2C" w:rsidRPr="000B2BF8" w:rsidRDefault="00D54A2C" w:rsidP="00D05F68">
      <w:pPr>
        <w:pStyle w:val="Ttulo1"/>
        <w:ind w:left="0" w:right="5" w:firstLine="0"/>
        <w:jc w:val="both"/>
      </w:pPr>
      <w:r>
        <w:t>De agente à aprendiz de cidadania: impactos</w:t>
      </w:r>
      <w:r>
        <w:rPr>
          <w:spacing w:val="-1"/>
        </w:rPr>
        <w:t xml:space="preserve"> </w:t>
      </w:r>
      <w:r>
        <w:t>do programa de</w:t>
      </w:r>
      <w:r>
        <w:rPr>
          <w:spacing w:val="-2"/>
        </w:rPr>
        <w:t xml:space="preserve"> </w:t>
      </w:r>
      <w:r>
        <w:t xml:space="preserve">Justiça Itinerante no Judiciário e seus operadores. </w:t>
      </w:r>
    </w:p>
    <w:p w14:paraId="3C5041DF" w14:textId="77777777" w:rsidR="00D54A2C" w:rsidRDefault="00D54A2C" w:rsidP="00D05F68">
      <w:pPr>
        <w:pStyle w:val="Corpodetexto"/>
        <w:ind w:right="5"/>
        <w:rPr>
          <w:i/>
          <w:sz w:val="20"/>
        </w:rPr>
      </w:pPr>
    </w:p>
    <w:p w14:paraId="6DFBE598" w14:textId="77777777" w:rsidR="00D54A2C" w:rsidRDefault="00D54A2C" w:rsidP="00D05F68">
      <w:pPr>
        <w:pStyle w:val="Ttulo1"/>
        <w:ind w:left="0" w:right="5" w:firstLine="0"/>
      </w:pPr>
      <w:r>
        <w:t>Resumo</w:t>
      </w:r>
    </w:p>
    <w:p w14:paraId="73A3F366" w14:textId="77777777" w:rsidR="00D54A2C" w:rsidRDefault="00D54A2C" w:rsidP="00D05F68">
      <w:pPr>
        <w:pStyle w:val="Corpodetexto"/>
        <w:ind w:right="5"/>
        <w:rPr>
          <w:b/>
          <w:sz w:val="21"/>
        </w:rPr>
      </w:pPr>
    </w:p>
    <w:p w14:paraId="48209F12" w14:textId="0CA4A4EB" w:rsidR="00D54A2C" w:rsidRPr="00EA5D30" w:rsidRDefault="00D54A2C" w:rsidP="001313C7">
      <w:pPr>
        <w:pStyle w:val="Corpodetexto"/>
        <w:ind w:right="5"/>
        <w:jc w:val="both"/>
      </w:pPr>
      <w:r>
        <w:t>Esta pesquisa contribui com a decodificação de variáveis determinantes de inovação no</w:t>
      </w:r>
      <w:r>
        <w:rPr>
          <w:spacing w:val="1"/>
        </w:rPr>
        <w:t xml:space="preserve"> </w:t>
      </w:r>
      <w:r>
        <w:t>sistema de justiça no Brasil em três vertentes: produção acadêmica, políticas públicas, e</w:t>
      </w:r>
      <w:r>
        <w:rPr>
          <w:spacing w:val="1"/>
        </w:rPr>
        <w:t xml:space="preserve"> </w:t>
      </w:r>
      <w:r>
        <w:t>serviços institucionais de justiça. Na primeira vertente, apresenta as condicionantes do</w:t>
      </w:r>
      <w:r>
        <w:rPr>
          <w:spacing w:val="1"/>
        </w:rPr>
        <w:t xml:space="preserve"> </w:t>
      </w:r>
      <w:r>
        <w:t>acesso à justiça no Brasil determinadas pela prática da produção acadêmica no tópico</w:t>
      </w:r>
      <w:r>
        <w:rPr>
          <w:spacing w:val="1"/>
        </w:rPr>
        <w:t xml:space="preserve"> </w:t>
      </w:r>
      <w:r>
        <w:t>“acesso</w:t>
      </w:r>
      <w:r>
        <w:rPr>
          <w:spacing w:val="1"/>
        </w:rPr>
        <w:t xml:space="preserve"> </w:t>
      </w:r>
      <w:r>
        <w:t>à</w:t>
      </w:r>
      <w:r>
        <w:rPr>
          <w:spacing w:val="1"/>
        </w:rPr>
        <w:t xml:space="preserve"> </w:t>
      </w:r>
      <w:r>
        <w:t>justiça”;</w:t>
      </w:r>
      <w:r>
        <w:rPr>
          <w:spacing w:val="1"/>
        </w:rPr>
        <w:t xml:space="preserve"> </w:t>
      </w:r>
      <w:r>
        <w:t>na</w:t>
      </w:r>
      <w:r>
        <w:rPr>
          <w:spacing w:val="1"/>
        </w:rPr>
        <w:t xml:space="preserve"> </w:t>
      </w:r>
      <w:r>
        <w:t>segunda</w:t>
      </w:r>
      <w:r>
        <w:rPr>
          <w:spacing w:val="1"/>
        </w:rPr>
        <w:t xml:space="preserve"> </w:t>
      </w:r>
      <w:r>
        <w:t>vertente</w:t>
      </w:r>
      <w:r>
        <w:rPr>
          <w:spacing w:val="1"/>
        </w:rPr>
        <w:t xml:space="preserve"> </w:t>
      </w:r>
      <w:r>
        <w:t>apresenta</w:t>
      </w:r>
      <w:r>
        <w:rPr>
          <w:spacing w:val="1"/>
        </w:rPr>
        <w:t xml:space="preserve"> </w:t>
      </w:r>
      <w:r>
        <w:t>condicionantes</w:t>
      </w:r>
      <w:r>
        <w:rPr>
          <w:spacing w:val="1"/>
        </w:rPr>
        <w:t xml:space="preserve"> </w:t>
      </w:r>
      <w:r>
        <w:t>de</w:t>
      </w:r>
      <w:r>
        <w:rPr>
          <w:spacing w:val="1"/>
        </w:rPr>
        <w:t xml:space="preserve"> </w:t>
      </w:r>
      <w:r>
        <w:t>inovação</w:t>
      </w:r>
      <w:r>
        <w:rPr>
          <w:spacing w:val="1"/>
        </w:rPr>
        <w:t xml:space="preserve"> </w:t>
      </w:r>
      <w:r>
        <w:t>nas</w:t>
      </w:r>
      <w:r>
        <w:rPr>
          <w:spacing w:val="1"/>
        </w:rPr>
        <w:t xml:space="preserve"> </w:t>
      </w:r>
      <w:r>
        <w:t>políticas públicas de justiça do CNJ, mais especificamente a política anual de metas; na</w:t>
      </w:r>
      <w:r>
        <w:rPr>
          <w:spacing w:val="1"/>
        </w:rPr>
        <w:t xml:space="preserve"> </w:t>
      </w:r>
      <w:r>
        <w:t>terceira vertente apresenta determinantes de inovação nas iniciativas isoladas com a</w:t>
      </w:r>
      <w:r>
        <w:rPr>
          <w:spacing w:val="1"/>
        </w:rPr>
        <w:t xml:space="preserve"> </w:t>
      </w:r>
      <w:r>
        <w:t>pesquisa</w:t>
      </w:r>
      <w:r>
        <w:rPr>
          <w:spacing w:val="1"/>
        </w:rPr>
        <w:t xml:space="preserve"> </w:t>
      </w:r>
      <w:r>
        <w:t>de</w:t>
      </w:r>
      <w:r>
        <w:rPr>
          <w:spacing w:val="1"/>
        </w:rPr>
        <w:t xml:space="preserve"> </w:t>
      </w:r>
      <w:r>
        <w:t>campo</w:t>
      </w:r>
      <w:r>
        <w:rPr>
          <w:spacing w:val="1"/>
        </w:rPr>
        <w:t xml:space="preserve"> </w:t>
      </w:r>
      <w:r>
        <w:t>na</w:t>
      </w:r>
      <w:r>
        <w:rPr>
          <w:spacing w:val="1"/>
        </w:rPr>
        <w:t xml:space="preserve"> </w:t>
      </w:r>
      <w:r>
        <w:t>justiça</w:t>
      </w:r>
      <w:r>
        <w:rPr>
          <w:spacing w:val="1"/>
        </w:rPr>
        <w:t xml:space="preserve"> </w:t>
      </w:r>
      <w:r>
        <w:t>itinerante</w:t>
      </w:r>
      <w:r>
        <w:rPr>
          <w:spacing w:val="1"/>
        </w:rPr>
        <w:t xml:space="preserve"> </w:t>
      </w:r>
      <w:r>
        <w:t>do</w:t>
      </w:r>
      <w:r>
        <w:rPr>
          <w:spacing w:val="1"/>
        </w:rPr>
        <w:t xml:space="preserve"> </w:t>
      </w:r>
      <w:r>
        <w:t>TJRJ.</w:t>
      </w:r>
      <w:r>
        <w:rPr>
          <w:spacing w:val="1"/>
        </w:rPr>
        <w:t xml:space="preserve"> </w:t>
      </w:r>
      <w:r>
        <w:t>Os</w:t>
      </w:r>
      <w:r>
        <w:rPr>
          <w:spacing w:val="1"/>
        </w:rPr>
        <w:t xml:space="preserve"> </w:t>
      </w:r>
      <w:r>
        <w:t>achados</w:t>
      </w:r>
      <w:r>
        <w:rPr>
          <w:spacing w:val="1"/>
        </w:rPr>
        <w:t xml:space="preserve"> </w:t>
      </w:r>
      <w:r>
        <w:t>das</w:t>
      </w:r>
      <w:r>
        <w:rPr>
          <w:spacing w:val="1"/>
        </w:rPr>
        <w:t xml:space="preserve"> </w:t>
      </w:r>
      <w:r>
        <w:t>três</w:t>
      </w:r>
      <w:r>
        <w:rPr>
          <w:spacing w:val="1"/>
        </w:rPr>
        <w:t xml:space="preserve"> </w:t>
      </w:r>
      <w:r>
        <w:t>vertentes</w:t>
      </w:r>
      <w:r>
        <w:rPr>
          <w:spacing w:val="1"/>
        </w:rPr>
        <w:t xml:space="preserve"> </w:t>
      </w:r>
      <w:r>
        <w:t>correlacionadas entre si sugerem: (1) interdependência sistêmica entre (ausência de)</w:t>
      </w:r>
      <w:r>
        <w:rPr>
          <w:spacing w:val="1"/>
        </w:rPr>
        <w:t xml:space="preserve"> </w:t>
      </w:r>
      <w:r>
        <w:t>qualidade da produção acadêmica, (falta de) planejamento na execução de serviços de</w:t>
      </w:r>
      <w:r>
        <w:rPr>
          <w:spacing w:val="1"/>
        </w:rPr>
        <w:t xml:space="preserve"> </w:t>
      </w:r>
      <w:r>
        <w:t>justiça; (2)</w:t>
      </w:r>
      <w:r>
        <w:rPr>
          <w:spacing w:val="-1"/>
        </w:rPr>
        <w:t xml:space="preserve"> </w:t>
      </w:r>
      <w:r>
        <w:t>(ausência de)</w:t>
      </w:r>
      <w:r>
        <w:rPr>
          <w:spacing w:val="2"/>
        </w:rPr>
        <w:t xml:space="preserve"> </w:t>
      </w:r>
      <w:r>
        <w:t>sustentabilidade de modelos</w:t>
      </w:r>
      <w:r>
        <w:rPr>
          <w:spacing w:val="1"/>
        </w:rPr>
        <w:t xml:space="preserve"> </w:t>
      </w:r>
      <w:r>
        <w:t>economicamente mais</w:t>
      </w:r>
      <w:r>
        <w:rPr>
          <w:spacing w:val="1"/>
        </w:rPr>
        <w:t xml:space="preserve"> </w:t>
      </w:r>
      <w:r>
        <w:t>eficientes</w:t>
      </w:r>
      <w:r>
        <w:rPr>
          <w:spacing w:val="3"/>
        </w:rPr>
        <w:t xml:space="preserve"> </w:t>
      </w:r>
      <w:r>
        <w:t>e</w:t>
      </w:r>
      <w:r w:rsidR="00EA5D30">
        <w:t xml:space="preserve"> (3) </w:t>
      </w:r>
      <w:r w:rsidRPr="00EA5D30">
        <w:t>impacto reverso de programas de democratização e cidadania no sistema de justiça</w:t>
      </w:r>
      <w:r w:rsidR="00EA5D30">
        <w:t xml:space="preserve"> e seus agentes</w:t>
      </w:r>
      <w:r w:rsidRPr="00EA5D30">
        <w:t>.</w:t>
      </w:r>
      <w:r w:rsidRPr="00EA5D30">
        <w:rPr>
          <w:spacing w:val="1"/>
        </w:rPr>
        <w:t xml:space="preserve"> </w:t>
      </w:r>
      <w:r w:rsidRPr="00EA5D30">
        <w:t>Aponto</w:t>
      </w:r>
      <w:r w:rsidR="00EA5D30">
        <w:t>,</w:t>
      </w:r>
      <w:r w:rsidRPr="00EA5D30">
        <w:rPr>
          <w:spacing w:val="-1"/>
        </w:rPr>
        <w:t xml:space="preserve"> </w:t>
      </w:r>
      <w:r w:rsidRPr="00EA5D30">
        <w:t>ao</w:t>
      </w:r>
      <w:r w:rsidRPr="00EA5D30">
        <w:rPr>
          <w:spacing w:val="-1"/>
        </w:rPr>
        <w:t xml:space="preserve"> </w:t>
      </w:r>
      <w:r w:rsidRPr="00EA5D30">
        <w:t>final</w:t>
      </w:r>
      <w:r w:rsidR="00EA5D30">
        <w:t>,</w:t>
      </w:r>
      <w:r w:rsidRPr="00EA5D30">
        <w:t xml:space="preserve"> as</w:t>
      </w:r>
      <w:r w:rsidRPr="00EA5D30">
        <w:rPr>
          <w:spacing w:val="-1"/>
        </w:rPr>
        <w:t xml:space="preserve"> </w:t>
      </w:r>
      <w:r w:rsidRPr="00EA5D30">
        <w:t>limitações da</w:t>
      </w:r>
      <w:r w:rsidRPr="00EA5D30">
        <w:rPr>
          <w:spacing w:val="-2"/>
        </w:rPr>
        <w:t xml:space="preserve"> </w:t>
      </w:r>
      <w:r w:rsidRPr="00EA5D30">
        <w:t>atualidade</w:t>
      </w:r>
      <w:r w:rsidRPr="00EA5D30">
        <w:rPr>
          <w:spacing w:val="-1"/>
        </w:rPr>
        <w:t xml:space="preserve"> </w:t>
      </w:r>
      <w:r w:rsidRPr="00EA5D30">
        <w:t>e</w:t>
      </w:r>
      <w:r w:rsidRPr="00EA5D30">
        <w:rPr>
          <w:spacing w:val="-2"/>
        </w:rPr>
        <w:t xml:space="preserve"> </w:t>
      </w:r>
      <w:r w:rsidRPr="00EA5D30">
        <w:t>sugiro caminhos</w:t>
      </w:r>
      <w:r w:rsidRPr="00EA5D30">
        <w:rPr>
          <w:spacing w:val="-1"/>
        </w:rPr>
        <w:t xml:space="preserve"> </w:t>
      </w:r>
      <w:r w:rsidRPr="00EA5D30">
        <w:t>para</w:t>
      </w:r>
      <w:r w:rsidRPr="00EA5D30">
        <w:rPr>
          <w:spacing w:val="-1"/>
        </w:rPr>
        <w:t xml:space="preserve"> </w:t>
      </w:r>
      <w:r w:rsidRPr="00EA5D30">
        <w:t>estudos</w:t>
      </w:r>
      <w:r w:rsidRPr="00EA5D30">
        <w:rPr>
          <w:spacing w:val="1"/>
        </w:rPr>
        <w:t xml:space="preserve"> </w:t>
      </w:r>
      <w:r w:rsidRPr="00EA5D30">
        <w:t>futuros.</w:t>
      </w:r>
    </w:p>
    <w:p w14:paraId="26835812" w14:textId="77777777" w:rsidR="00D54A2C" w:rsidRDefault="00D54A2C" w:rsidP="00D05F68">
      <w:pPr>
        <w:pStyle w:val="PargrafodaLista"/>
        <w:tabs>
          <w:tab w:val="left" w:pos="693"/>
        </w:tabs>
        <w:spacing w:before="0"/>
        <w:ind w:left="0" w:right="5" w:firstLine="0"/>
        <w:rPr>
          <w:sz w:val="24"/>
        </w:rPr>
      </w:pPr>
    </w:p>
    <w:p w14:paraId="17D67EE9" w14:textId="77777777" w:rsidR="00D54A2C" w:rsidRPr="000B2BF8" w:rsidRDefault="00D54A2C" w:rsidP="00D05F68">
      <w:pPr>
        <w:pStyle w:val="PargrafodaLista"/>
        <w:tabs>
          <w:tab w:val="left" w:pos="693"/>
        </w:tabs>
        <w:spacing w:before="0"/>
        <w:ind w:left="0" w:right="5" w:firstLine="0"/>
        <w:jc w:val="both"/>
        <w:rPr>
          <w:b/>
          <w:bCs/>
          <w:sz w:val="24"/>
        </w:rPr>
      </w:pPr>
      <w:r w:rsidRPr="000B2BF8">
        <w:rPr>
          <w:b/>
          <w:bCs/>
          <w:sz w:val="24"/>
        </w:rPr>
        <w:t>Palavras – Chave:</w:t>
      </w:r>
      <w:r>
        <w:rPr>
          <w:b/>
          <w:bCs/>
          <w:sz w:val="24"/>
        </w:rPr>
        <w:t xml:space="preserve"> </w:t>
      </w:r>
      <w:r w:rsidRPr="000B2BF8">
        <w:rPr>
          <w:sz w:val="24"/>
        </w:rPr>
        <w:t>Justiça Itinerante, Políticas Públicas</w:t>
      </w:r>
      <w:r>
        <w:rPr>
          <w:sz w:val="24"/>
        </w:rPr>
        <w:t>, Judiciário,</w:t>
      </w:r>
      <w:r w:rsidRPr="000B2BF8">
        <w:rPr>
          <w:sz w:val="24"/>
        </w:rPr>
        <w:t xml:space="preserve"> Cidadania, Acesso à Justiça, Democracia.</w:t>
      </w:r>
    </w:p>
    <w:p w14:paraId="1ACF785A" w14:textId="77777777" w:rsidR="00D54A2C" w:rsidRDefault="00D54A2C" w:rsidP="00D05F68">
      <w:pPr>
        <w:pStyle w:val="Corpodetexto"/>
        <w:ind w:right="5"/>
        <w:rPr>
          <w:sz w:val="36"/>
        </w:rPr>
      </w:pPr>
    </w:p>
    <w:p w14:paraId="2448E805" w14:textId="1B5615FB" w:rsidR="00D54A2C" w:rsidRDefault="00D54A2C" w:rsidP="00D05F68">
      <w:pPr>
        <w:pStyle w:val="Ttulo1"/>
        <w:numPr>
          <w:ilvl w:val="1"/>
          <w:numId w:val="1"/>
        </w:numPr>
        <w:tabs>
          <w:tab w:val="left" w:pos="1062"/>
        </w:tabs>
        <w:ind w:left="0" w:right="5" w:hanging="361"/>
      </w:pPr>
      <w:r>
        <w:t>Introdução</w:t>
      </w:r>
    </w:p>
    <w:p w14:paraId="50960D4F" w14:textId="77777777" w:rsidR="00065B12" w:rsidRPr="00970DA2" w:rsidRDefault="00065B12" w:rsidP="00065B12">
      <w:pPr>
        <w:pStyle w:val="Ttulo1"/>
        <w:tabs>
          <w:tab w:val="left" w:pos="1062"/>
        </w:tabs>
        <w:ind w:left="0" w:right="5" w:firstLine="0"/>
      </w:pPr>
    </w:p>
    <w:p w14:paraId="6DF0AAA2" w14:textId="4FCDAC1D" w:rsidR="00D54A2C" w:rsidRDefault="00D54A2C" w:rsidP="00EA5D30">
      <w:pPr>
        <w:pStyle w:val="Corpodetexto"/>
        <w:ind w:right="5" w:firstLine="359"/>
        <w:jc w:val="both"/>
      </w:pPr>
      <w:r>
        <w:t xml:space="preserve">Durante o ano que estive em UC Berkeley como </w:t>
      </w:r>
      <w:r w:rsidRPr="00FB6C43">
        <w:rPr>
          <w:i/>
          <w:iCs/>
        </w:rPr>
        <w:t>Visiting Scholar</w:t>
      </w:r>
      <w:r>
        <w:t xml:space="preserve"> (2015-2016), o</w:t>
      </w:r>
      <w:r>
        <w:rPr>
          <w:spacing w:val="1"/>
        </w:rPr>
        <w:t xml:space="preserve"> </w:t>
      </w:r>
      <w:r>
        <w:t>Brasil parecia colapsar política e economicamente. O dólar bateu recorde de alta e o</w:t>
      </w:r>
      <w:r>
        <w:rPr>
          <w:spacing w:val="1"/>
        </w:rPr>
        <w:t xml:space="preserve"> </w:t>
      </w:r>
      <w:r>
        <w:rPr>
          <w:i/>
        </w:rPr>
        <w:t xml:space="preserve">impeachment </w:t>
      </w:r>
      <w:r>
        <w:t>da presidente Dilma Rousseff competia atenção com a investigação Lava-</w:t>
      </w:r>
      <w:r>
        <w:rPr>
          <w:spacing w:val="1"/>
        </w:rPr>
        <w:t xml:space="preserve"> </w:t>
      </w:r>
      <w:r>
        <w:t>Jato da Polícia Federal. Acompanhei à distância aqueles em cargos de poder e autoridade</w:t>
      </w:r>
      <w:r>
        <w:rPr>
          <w:spacing w:val="-57"/>
        </w:rPr>
        <w:t xml:space="preserve"> </w:t>
      </w:r>
      <w:r>
        <w:t xml:space="preserve">virando capa de noticiário criminal. No </w:t>
      </w:r>
      <w:r>
        <w:rPr>
          <w:i/>
        </w:rPr>
        <w:t xml:space="preserve">Social Apps Lab, </w:t>
      </w:r>
      <w:r w:rsidR="00EA5D30">
        <w:t>meu supervisor</w:t>
      </w:r>
      <w:r>
        <w:t>, ao</w:t>
      </w:r>
      <w:r>
        <w:rPr>
          <w:spacing w:val="1"/>
        </w:rPr>
        <w:t xml:space="preserve"> </w:t>
      </w:r>
      <w:r>
        <w:t>me avistar, arregala os olhos, acena em longo e lento movimento de cabeça para trás e</w:t>
      </w:r>
      <w:r>
        <w:rPr>
          <w:spacing w:val="1"/>
        </w:rPr>
        <w:t xml:space="preserve"> </w:t>
      </w:r>
      <w:r>
        <w:t xml:space="preserve">para frente e diz: </w:t>
      </w:r>
      <w:r>
        <w:rPr>
          <w:i/>
        </w:rPr>
        <w:t>“Parece que o Brasil foi pro… como é que fala… foi pro brejo. É</w:t>
      </w:r>
      <w:r>
        <w:rPr>
          <w:i/>
          <w:spacing w:val="1"/>
        </w:rPr>
        <w:t xml:space="preserve"> </w:t>
      </w:r>
      <w:r>
        <w:rPr>
          <w:i/>
        </w:rPr>
        <w:t>assim que fala? Pro brejo, né...”</w:t>
      </w:r>
      <w:r>
        <w:t xml:space="preserve">. </w:t>
      </w:r>
      <w:r w:rsidR="00EA5D30">
        <w:t xml:space="preserve">O Prof. </w:t>
      </w:r>
      <w:r>
        <w:t>Holston</w:t>
      </w:r>
      <w:r w:rsidR="00FB6C43">
        <w:t xml:space="preserve"> (2013)</w:t>
      </w:r>
      <w:r>
        <w:t xml:space="preserve"> fez pesquisa de campo por vinte anos no</w:t>
      </w:r>
      <w:r>
        <w:rPr>
          <w:spacing w:val="1"/>
        </w:rPr>
        <w:t xml:space="preserve"> </w:t>
      </w:r>
      <w:r>
        <w:t>Brasil e a cidadania em construção, conforme ele descreve,</w:t>
      </w:r>
      <w:r>
        <w:rPr>
          <w:spacing w:val="-57"/>
        </w:rPr>
        <w:t xml:space="preserve"> </w:t>
      </w:r>
      <w:r w:rsidR="00FB6C43">
        <w:rPr>
          <w:spacing w:val="-57"/>
        </w:rPr>
        <w:t xml:space="preserve"> </w:t>
      </w:r>
      <w:r>
        <w:t>cria uma expectativa de futuro muito diferente daquela realidade que estávamos vendo</w:t>
      </w:r>
      <w:r>
        <w:rPr>
          <w:spacing w:val="1"/>
        </w:rPr>
        <w:t xml:space="preserve"> </w:t>
      </w:r>
      <w:r>
        <w:t xml:space="preserve">acontecer à distância. </w:t>
      </w:r>
      <w:r>
        <w:rPr>
          <w:i/>
        </w:rPr>
        <w:t xml:space="preserve">“Mas o que foi que aconteceu com o Brasil?”, </w:t>
      </w:r>
      <w:r>
        <w:t>ele me perguntava</w:t>
      </w:r>
      <w:r>
        <w:rPr>
          <w:spacing w:val="1"/>
        </w:rPr>
        <w:t xml:space="preserve"> </w:t>
      </w:r>
      <w:r>
        <w:t>em tom reflexivo. Na última semana em Berkeley, conversas sobre relações de cidadania no Brasil e nos Estados Unidos.</w:t>
      </w:r>
      <w:r>
        <w:rPr>
          <w:spacing w:val="1"/>
        </w:rPr>
        <w:t xml:space="preserve"> </w:t>
      </w:r>
      <w:r>
        <w:t>Formulações</w:t>
      </w:r>
      <w:r>
        <w:rPr>
          <w:spacing w:val="37"/>
        </w:rPr>
        <w:t xml:space="preserve"> </w:t>
      </w:r>
      <w:r>
        <w:t>livres</w:t>
      </w:r>
      <w:r>
        <w:rPr>
          <w:spacing w:val="37"/>
        </w:rPr>
        <w:t xml:space="preserve"> </w:t>
      </w:r>
      <w:r>
        <w:t>de</w:t>
      </w:r>
      <w:r>
        <w:rPr>
          <w:spacing w:val="38"/>
        </w:rPr>
        <w:t xml:space="preserve"> </w:t>
      </w:r>
      <w:r>
        <w:t>leituras</w:t>
      </w:r>
      <w:r>
        <w:rPr>
          <w:spacing w:val="37"/>
        </w:rPr>
        <w:t xml:space="preserve"> </w:t>
      </w:r>
      <w:r>
        <w:t>de</w:t>
      </w:r>
      <w:r>
        <w:rPr>
          <w:spacing w:val="36"/>
        </w:rPr>
        <w:t xml:space="preserve"> </w:t>
      </w:r>
      <w:r>
        <w:t>cenários</w:t>
      </w:r>
      <w:r>
        <w:rPr>
          <w:spacing w:val="37"/>
        </w:rPr>
        <w:t xml:space="preserve"> </w:t>
      </w:r>
      <w:r>
        <w:t>para</w:t>
      </w:r>
      <w:r>
        <w:rPr>
          <w:spacing w:val="35"/>
        </w:rPr>
        <w:t xml:space="preserve"> </w:t>
      </w:r>
      <w:r>
        <w:t>construção</w:t>
      </w:r>
      <w:r>
        <w:rPr>
          <w:spacing w:val="37"/>
        </w:rPr>
        <w:t xml:space="preserve"> </w:t>
      </w:r>
      <w:r>
        <w:t>de</w:t>
      </w:r>
      <w:r>
        <w:rPr>
          <w:spacing w:val="36"/>
        </w:rPr>
        <w:t xml:space="preserve"> </w:t>
      </w:r>
      <w:r>
        <w:t>novas</w:t>
      </w:r>
      <w:r>
        <w:rPr>
          <w:spacing w:val="37"/>
        </w:rPr>
        <w:t xml:space="preserve"> </w:t>
      </w:r>
      <w:r>
        <w:t>hipóteses.</w:t>
      </w:r>
      <w:r w:rsidR="00EA5D30">
        <w:t xml:space="preserve"> </w:t>
      </w:r>
      <w:r>
        <w:t>Entre certezas iniciais e inúmeras dúvidas,</w:t>
      </w:r>
      <w:r>
        <w:rPr>
          <w:spacing w:val="1"/>
        </w:rPr>
        <w:t xml:space="preserve"> </w:t>
      </w:r>
      <w:r>
        <w:t>sou recebida na volta ao Brasil pelo meu orientador de doutorado que escuta</w:t>
      </w:r>
      <w:r w:rsidR="00EA5D30">
        <w:t xml:space="preserve">, </w:t>
      </w:r>
      <w:r>
        <w:rPr>
          <w:spacing w:val="-57"/>
        </w:rPr>
        <w:t xml:space="preserve"> </w:t>
      </w:r>
      <w:r>
        <w:t>pacientemente</w:t>
      </w:r>
      <w:r w:rsidR="00EA5D30">
        <w:t>,</w:t>
      </w:r>
      <w:r>
        <w:t xml:space="preserve"> minhas narrativas: “</w:t>
      </w:r>
      <w:r>
        <w:rPr>
          <w:i/>
        </w:rPr>
        <w:t>Você quer construir um experimento com foco em</w:t>
      </w:r>
      <w:r>
        <w:rPr>
          <w:i/>
          <w:spacing w:val="1"/>
        </w:rPr>
        <w:t xml:space="preserve"> </w:t>
      </w:r>
      <w:r>
        <w:rPr>
          <w:i/>
        </w:rPr>
        <w:t>cidadania</w:t>
      </w:r>
      <w:r>
        <w:rPr>
          <w:i/>
          <w:spacing w:val="1"/>
        </w:rPr>
        <w:t xml:space="preserve"> </w:t>
      </w:r>
      <w:r>
        <w:rPr>
          <w:i/>
        </w:rPr>
        <w:t>e</w:t>
      </w:r>
      <w:r>
        <w:rPr>
          <w:i/>
          <w:spacing w:val="1"/>
        </w:rPr>
        <w:t xml:space="preserve"> </w:t>
      </w:r>
      <w:r>
        <w:rPr>
          <w:i/>
        </w:rPr>
        <w:t>acesso</w:t>
      </w:r>
      <w:r>
        <w:rPr>
          <w:i/>
          <w:spacing w:val="1"/>
        </w:rPr>
        <w:t xml:space="preserve"> </w:t>
      </w:r>
      <w:r>
        <w:rPr>
          <w:i/>
        </w:rPr>
        <w:t>à</w:t>
      </w:r>
      <w:r>
        <w:rPr>
          <w:i/>
          <w:spacing w:val="1"/>
        </w:rPr>
        <w:t xml:space="preserve"> </w:t>
      </w:r>
      <w:r>
        <w:rPr>
          <w:i/>
        </w:rPr>
        <w:t>justiça</w:t>
      </w:r>
      <w:r>
        <w:t>”,</w:t>
      </w:r>
      <w:r>
        <w:rPr>
          <w:spacing w:val="1"/>
        </w:rPr>
        <w:t xml:space="preserve"> </w:t>
      </w:r>
      <w:r>
        <w:t>sugere.</w:t>
      </w:r>
      <w:r>
        <w:rPr>
          <w:spacing w:val="1"/>
        </w:rPr>
        <w:t xml:space="preserve"> </w:t>
      </w:r>
      <w:r>
        <w:t>“</w:t>
      </w:r>
      <w:r>
        <w:rPr>
          <w:i/>
        </w:rPr>
        <w:t>Sim,</w:t>
      </w:r>
      <w:r>
        <w:rPr>
          <w:i/>
          <w:spacing w:val="1"/>
        </w:rPr>
        <w:t xml:space="preserve"> </w:t>
      </w:r>
      <w:r>
        <w:rPr>
          <w:i/>
        </w:rPr>
        <w:t>mas</w:t>
      </w:r>
      <w:r>
        <w:rPr>
          <w:i/>
          <w:spacing w:val="1"/>
        </w:rPr>
        <w:t xml:space="preserve"> </w:t>
      </w:r>
      <w:r>
        <w:rPr>
          <w:i/>
        </w:rPr>
        <w:t>sob</w:t>
      </w:r>
      <w:r>
        <w:rPr>
          <w:i/>
          <w:spacing w:val="1"/>
        </w:rPr>
        <w:t xml:space="preserve"> </w:t>
      </w:r>
      <w:r>
        <w:rPr>
          <w:i/>
        </w:rPr>
        <w:t>a</w:t>
      </w:r>
      <w:r>
        <w:rPr>
          <w:i/>
          <w:spacing w:val="1"/>
        </w:rPr>
        <w:t xml:space="preserve"> </w:t>
      </w:r>
      <w:r>
        <w:rPr>
          <w:i/>
        </w:rPr>
        <w:t>perspectiva</w:t>
      </w:r>
      <w:r>
        <w:rPr>
          <w:i/>
          <w:spacing w:val="60"/>
        </w:rPr>
        <w:t xml:space="preserve"> </w:t>
      </w:r>
      <w:r>
        <w:rPr>
          <w:i/>
        </w:rPr>
        <w:t xml:space="preserve">reversa, </w:t>
      </w:r>
      <w:r w:rsidR="00EA5D30">
        <w:rPr>
          <w:i/>
        </w:rPr>
        <w:t>sobre</w:t>
      </w:r>
      <w:r>
        <w:rPr>
          <w:i/>
        </w:rPr>
        <w:t xml:space="preserve"> lacuna </w:t>
      </w:r>
      <w:r w:rsidR="00EA5D30">
        <w:rPr>
          <w:i/>
        </w:rPr>
        <w:t>cidadania na</w:t>
      </w:r>
      <w:r>
        <w:rPr>
          <w:i/>
        </w:rPr>
        <w:t xml:space="preserve"> formação das elites judiciárias no Brasil”. </w:t>
      </w:r>
      <w:r>
        <w:t>E sigo: “</w:t>
      </w:r>
      <w:r>
        <w:rPr>
          <w:i/>
        </w:rPr>
        <w:t>os estudos</w:t>
      </w:r>
      <w:r>
        <w:rPr>
          <w:i/>
          <w:spacing w:val="1"/>
        </w:rPr>
        <w:t xml:space="preserve"> </w:t>
      </w:r>
      <w:r>
        <w:rPr>
          <w:i/>
        </w:rPr>
        <w:t>sobre a justiça itinerante e a democratização do acesso à justiça em geral falam do</w:t>
      </w:r>
      <w:r>
        <w:rPr>
          <w:i/>
          <w:spacing w:val="1"/>
        </w:rPr>
        <w:t xml:space="preserve"> </w:t>
      </w:r>
      <w:r>
        <w:rPr>
          <w:i/>
        </w:rPr>
        <w:t>quanto o sistema de justiça leva cidadania ao povo, mas não falam do quanto as autoridades refinam sua compreensão de cidadania</w:t>
      </w:r>
      <w:r w:rsidR="00FB6C43">
        <w:rPr>
          <w:i/>
        </w:rPr>
        <w:t xml:space="preserve"> e</w:t>
      </w:r>
      <w:r>
        <w:rPr>
          <w:i/>
          <w:spacing w:val="60"/>
        </w:rPr>
        <w:t xml:space="preserve"> </w:t>
      </w:r>
      <w:r w:rsidR="00EA5D30">
        <w:rPr>
          <w:i/>
        </w:rPr>
        <w:t>prática jurisdicional</w:t>
      </w:r>
      <w:r>
        <w:rPr>
          <w:i/>
        </w:rPr>
        <w:t xml:space="preserve"> ao</w:t>
      </w:r>
      <w:r>
        <w:rPr>
          <w:i/>
          <w:spacing w:val="1"/>
        </w:rPr>
        <w:t xml:space="preserve"> </w:t>
      </w:r>
      <w:r>
        <w:rPr>
          <w:i/>
        </w:rPr>
        <w:t>acessar</w:t>
      </w:r>
      <w:r>
        <w:rPr>
          <w:i/>
          <w:spacing w:val="1"/>
        </w:rPr>
        <w:t xml:space="preserve"> </w:t>
      </w:r>
      <w:r>
        <w:rPr>
          <w:i/>
        </w:rPr>
        <w:t>a</w:t>
      </w:r>
      <w:r w:rsidR="00EA5D30">
        <w:rPr>
          <w:i/>
        </w:rPr>
        <w:t>s</w:t>
      </w:r>
      <w:r>
        <w:rPr>
          <w:i/>
          <w:spacing w:val="1"/>
        </w:rPr>
        <w:t xml:space="preserve"> </w:t>
      </w:r>
      <w:r>
        <w:rPr>
          <w:i/>
        </w:rPr>
        <w:t>realidade</w:t>
      </w:r>
      <w:r w:rsidR="00EA5D30">
        <w:rPr>
          <w:i/>
        </w:rPr>
        <w:t>s</w:t>
      </w:r>
      <w:r>
        <w:rPr>
          <w:i/>
          <w:spacing w:val="1"/>
        </w:rPr>
        <w:t xml:space="preserve"> </w:t>
      </w:r>
      <w:r w:rsidR="00EA5D30">
        <w:rPr>
          <w:i/>
        </w:rPr>
        <w:t>sociais</w:t>
      </w:r>
      <w:r>
        <w:rPr>
          <w:i/>
        </w:rPr>
        <w:t>”</w:t>
      </w:r>
      <w:r>
        <w:t>.</w:t>
      </w:r>
      <w:r>
        <w:rPr>
          <w:spacing w:val="1"/>
        </w:rPr>
        <w:t xml:space="preserve"> </w:t>
      </w:r>
      <w:r>
        <w:t>Reedito</w:t>
      </w:r>
      <w:r>
        <w:rPr>
          <w:spacing w:val="1"/>
        </w:rPr>
        <w:t xml:space="preserve"> </w:t>
      </w:r>
      <w:r>
        <w:t>a</w:t>
      </w:r>
      <w:r>
        <w:rPr>
          <w:spacing w:val="1"/>
        </w:rPr>
        <w:t xml:space="preserve"> </w:t>
      </w:r>
      <w:r>
        <w:t>pergunta</w:t>
      </w:r>
      <w:r>
        <w:rPr>
          <w:spacing w:val="1"/>
        </w:rPr>
        <w:t xml:space="preserve"> </w:t>
      </w:r>
      <w:r>
        <w:t>experimental.</w:t>
      </w:r>
      <w:r>
        <w:rPr>
          <w:spacing w:val="1"/>
        </w:rPr>
        <w:t xml:space="preserve"> </w:t>
      </w:r>
      <w:r>
        <w:t>Descarto</w:t>
      </w:r>
      <w:r>
        <w:rPr>
          <w:spacing w:val="1"/>
        </w:rPr>
        <w:t xml:space="preserve"> </w:t>
      </w:r>
      <w:r>
        <w:t>a</w:t>
      </w:r>
      <w:r>
        <w:rPr>
          <w:spacing w:val="1"/>
        </w:rPr>
        <w:t xml:space="preserve"> </w:t>
      </w:r>
      <w:r>
        <w:t>abordagem</w:t>
      </w:r>
      <w:r>
        <w:rPr>
          <w:spacing w:val="1"/>
        </w:rPr>
        <w:t xml:space="preserve"> </w:t>
      </w:r>
      <w:r>
        <w:t>das</w:t>
      </w:r>
      <w:r>
        <w:rPr>
          <w:spacing w:val="1"/>
        </w:rPr>
        <w:t xml:space="preserve"> </w:t>
      </w:r>
      <w:r>
        <w:t>determinantes</w:t>
      </w:r>
      <w:r>
        <w:rPr>
          <w:spacing w:val="1"/>
        </w:rPr>
        <w:t xml:space="preserve"> </w:t>
      </w:r>
      <w:r>
        <w:t>de</w:t>
      </w:r>
      <w:r>
        <w:rPr>
          <w:spacing w:val="1"/>
        </w:rPr>
        <w:t xml:space="preserve"> </w:t>
      </w:r>
      <w:r>
        <w:t>acesso</w:t>
      </w:r>
      <w:r>
        <w:rPr>
          <w:spacing w:val="1"/>
        </w:rPr>
        <w:t xml:space="preserve"> </w:t>
      </w:r>
      <w:r>
        <w:t>à</w:t>
      </w:r>
      <w:r>
        <w:rPr>
          <w:spacing w:val="1"/>
        </w:rPr>
        <w:t xml:space="preserve"> </w:t>
      </w:r>
      <w:r>
        <w:t>justiça</w:t>
      </w:r>
      <w:r>
        <w:rPr>
          <w:spacing w:val="1"/>
        </w:rPr>
        <w:t xml:space="preserve"> </w:t>
      </w:r>
      <w:r>
        <w:t>enquanto</w:t>
      </w:r>
      <w:r>
        <w:rPr>
          <w:spacing w:val="1"/>
        </w:rPr>
        <w:t xml:space="preserve"> </w:t>
      </w:r>
      <w:r>
        <w:t>indicadores</w:t>
      </w:r>
      <w:r>
        <w:rPr>
          <w:spacing w:val="-57"/>
        </w:rPr>
        <w:t xml:space="preserve"> </w:t>
      </w:r>
      <w:r>
        <w:t>socioeconômicos e de contexto da chegada de pessoas às instituições de justiça - uma</w:t>
      </w:r>
      <w:r>
        <w:rPr>
          <w:spacing w:val="1"/>
        </w:rPr>
        <w:t xml:space="preserve"> </w:t>
      </w:r>
      <w:r>
        <w:t>perspectiva bastante comum na sociologia do direito no Brasil.</w:t>
      </w:r>
      <w:r>
        <w:rPr>
          <w:rStyle w:val="Refdenotaderodap"/>
        </w:rPr>
        <w:footnoteReference w:id="1"/>
      </w:r>
      <w:r>
        <w:t xml:space="preserve"> Os bastidores</w:t>
      </w:r>
      <w:r>
        <w:rPr>
          <w:spacing w:val="-57"/>
        </w:rPr>
        <w:t xml:space="preserve"> </w:t>
      </w:r>
      <w:r w:rsidR="00EA5D30">
        <w:rPr>
          <w:spacing w:val="-57"/>
        </w:rPr>
        <w:t xml:space="preserve"> </w:t>
      </w:r>
      <w:r>
        <w:t xml:space="preserve">das </w:t>
      </w:r>
      <w:r>
        <w:lastRenderedPageBreak/>
        <w:t>políticas públicas judiciárias, suas determinantes e condicionantes reais, são meu objeto. Em outras palavras, a</w:t>
      </w:r>
      <w:r>
        <w:rPr>
          <w:spacing w:val="1"/>
        </w:rPr>
        <w:t xml:space="preserve"> </w:t>
      </w:r>
      <w:r>
        <w:t>proposta</w:t>
      </w:r>
      <w:r>
        <w:rPr>
          <w:spacing w:val="1"/>
        </w:rPr>
        <w:t xml:space="preserve"> </w:t>
      </w:r>
      <w:r>
        <w:t>desta</w:t>
      </w:r>
      <w:r>
        <w:rPr>
          <w:spacing w:val="1"/>
        </w:rPr>
        <w:t xml:space="preserve"> </w:t>
      </w:r>
      <w:r>
        <w:t>pesquisa</w:t>
      </w:r>
      <w:r>
        <w:rPr>
          <w:spacing w:val="1"/>
        </w:rPr>
        <w:t xml:space="preserve"> </w:t>
      </w:r>
      <w:r>
        <w:t>foi</w:t>
      </w:r>
      <w:r>
        <w:rPr>
          <w:spacing w:val="1"/>
        </w:rPr>
        <w:t xml:space="preserve"> </w:t>
      </w:r>
      <w:r>
        <w:t>decodificar</w:t>
      </w:r>
      <w:r>
        <w:rPr>
          <w:spacing w:val="1"/>
        </w:rPr>
        <w:t xml:space="preserve"> </w:t>
      </w:r>
      <w:r>
        <w:t>(ou</w:t>
      </w:r>
      <w:r>
        <w:rPr>
          <w:spacing w:val="1"/>
        </w:rPr>
        <w:t xml:space="preserve"> </w:t>
      </w:r>
      <w:r>
        <w:t>contribuir</w:t>
      </w:r>
      <w:r>
        <w:rPr>
          <w:spacing w:val="1"/>
        </w:rPr>
        <w:t xml:space="preserve"> </w:t>
      </w:r>
      <w:r>
        <w:t>com</w:t>
      </w:r>
      <w:r>
        <w:rPr>
          <w:spacing w:val="1"/>
        </w:rPr>
        <w:t xml:space="preserve"> </w:t>
      </w:r>
      <w:r>
        <w:t>contínua</w:t>
      </w:r>
      <w:r>
        <w:rPr>
          <w:spacing w:val="1"/>
        </w:rPr>
        <w:t xml:space="preserve"> </w:t>
      </w:r>
      <w:r>
        <w:t>decodificação de variáveis</w:t>
      </w:r>
      <w:r w:rsidR="00FB6C43">
        <w:t xml:space="preserve"> que</w:t>
      </w:r>
      <w:r>
        <w:t xml:space="preserve"> conformam as dinâmicas de cidadania e políticas judiciárias no</w:t>
      </w:r>
      <w:r>
        <w:rPr>
          <w:spacing w:val="1"/>
        </w:rPr>
        <w:t xml:space="preserve"> </w:t>
      </w:r>
      <w:r>
        <w:t>Brasil tal como são e não como deveríam ser para caber num modelo institucional</w:t>
      </w:r>
      <w:r>
        <w:rPr>
          <w:spacing w:val="1"/>
        </w:rPr>
        <w:t xml:space="preserve"> </w:t>
      </w:r>
      <w:r>
        <w:t>idealizado nas graduações em direito.</w:t>
      </w:r>
    </w:p>
    <w:p w14:paraId="44CEFA71" w14:textId="77777777" w:rsidR="00D54A2C" w:rsidRDefault="00D54A2C" w:rsidP="00D05F68">
      <w:pPr>
        <w:pStyle w:val="Corpodetexto"/>
        <w:ind w:right="5"/>
        <w:rPr>
          <w:sz w:val="36"/>
        </w:rPr>
      </w:pPr>
    </w:p>
    <w:p w14:paraId="536AA8FA" w14:textId="77777777" w:rsidR="00D54A2C" w:rsidRDefault="00D54A2C" w:rsidP="00D05F68">
      <w:pPr>
        <w:pStyle w:val="Ttulo1"/>
        <w:numPr>
          <w:ilvl w:val="1"/>
          <w:numId w:val="1"/>
        </w:numPr>
        <w:tabs>
          <w:tab w:val="left" w:pos="1062"/>
        </w:tabs>
        <w:ind w:left="0" w:right="5" w:hanging="361"/>
      </w:pPr>
      <w:r>
        <w:t>Material</w:t>
      </w:r>
      <w:r>
        <w:rPr>
          <w:spacing w:val="-2"/>
        </w:rPr>
        <w:t xml:space="preserve"> </w:t>
      </w:r>
      <w:r>
        <w:t>e Método</w:t>
      </w:r>
    </w:p>
    <w:p w14:paraId="3DE15630" w14:textId="77777777" w:rsidR="00D54A2C" w:rsidRDefault="00D54A2C" w:rsidP="00D05F68">
      <w:pPr>
        <w:pStyle w:val="Corpodetexto"/>
        <w:ind w:right="5"/>
        <w:rPr>
          <w:b/>
          <w:sz w:val="21"/>
        </w:rPr>
      </w:pPr>
    </w:p>
    <w:p w14:paraId="08B44156" w14:textId="2050A2FD" w:rsidR="00D54A2C" w:rsidRDefault="00D54A2C" w:rsidP="00D05F68">
      <w:pPr>
        <w:pStyle w:val="Corpodetexto"/>
        <w:ind w:right="5" w:firstLine="359"/>
        <w:jc w:val="both"/>
      </w:pPr>
      <w:r>
        <w:t>Esta pesquisa foi desenvolvida em três vertentes. Para cada uma dela</w:t>
      </w:r>
      <w:r w:rsidR="00FB6C43">
        <w:t>s</w:t>
      </w:r>
      <w:r>
        <w:t>, um levantamento</w:t>
      </w:r>
      <w:r>
        <w:rPr>
          <w:spacing w:val="1"/>
        </w:rPr>
        <w:t xml:space="preserve"> </w:t>
      </w:r>
      <w:r>
        <w:t>específico</w:t>
      </w:r>
      <w:r>
        <w:rPr>
          <w:spacing w:val="-1"/>
        </w:rPr>
        <w:t xml:space="preserve"> </w:t>
      </w:r>
      <w:r>
        <w:t>de</w:t>
      </w:r>
      <w:r>
        <w:rPr>
          <w:spacing w:val="-1"/>
        </w:rPr>
        <w:t xml:space="preserve"> </w:t>
      </w:r>
      <w:r>
        <w:t>dados com</w:t>
      </w:r>
      <w:r>
        <w:rPr>
          <w:spacing w:val="2"/>
        </w:rPr>
        <w:t xml:space="preserve"> </w:t>
      </w:r>
      <w:r>
        <w:t>método de</w:t>
      </w:r>
      <w:r>
        <w:rPr>
          <w:spacing w:val="-1"/>
        </w:rPr>
        <w:t xml:space="preserve"> </w:t>
      </w:r>
      <w:r>
        <w:t>coleta</w:t>
      </w:r>
      <w:r>
        <w:rPr>
          <w:spacing w:val="1"/>
        </w:rPr>
        <w:t xml:space="preserve"> </w:t>
      </w:r>
      <w:r>
        <w:t>e</w:t>
      </w:r>
      <w:r>
        <w:rPr>
          <w:spacing w:val="-1"/>
        </w:rPr>
        <w:t xml:space="preserve"> </w:t>
      </w:r>
      <w:r>
        <w:t>análise</w:t>
      </w:r>
      <w:r>
        <w:rPr>
          <w:spacing w:val="-2"/>
        </w:rPr>
        <w:t xml:space="preserve"> </w:t>
      </w:r>
      <w:r>
        <w:t>particular.</w:t>
      </w:r>
    </w:p>
    <w:p w14:paraId="063B482D" w14:textId="77777777" w:rsidR="00D54A2C" w:rsidRDefault="00D54A2C" w:rsidP="00D05F68">
      <w:pPr>
        <w:pStyle w:val="Corpodetexto"/>
        <w:ind w:right="5"/>
        <w:jc w:val="both"/>
      </w:pPr>
    </w:p>
    <w:p w14:paraId="2B4CA836" w14:textId="77777777" w:rsidR="00D54A2C" w:rsidRDefault="00D54A2C" w:rsidP="00D05F68">
      <w:pPr>
        <w:pStyle w:val="Ttulo1"/>
        <w:numPr>
          <w:ilvl w:val="2"/>
          <w:numId w:val="1"/>
        </w:numPr>
        <w:tabs>
          <w:tab w:val="left" w:pos="1063"/>
        </w:tabs>
        <w:ind w:left="0" w:right="5" w:hanging="360"/>
      </w:pPr>
      <w:r>
        <w:t>Vertente</w:t>
      </w:r>
      <w:r>
        <w:rPr>
          <w:spacing w:val="48"/>
        </w:rPr>
        <w:t xml:space="preserve"> </w:t>
      </w:r>
      <w:r>
        <w:t>da</w:t>
      </w:r>
      <w:r>
        <w:rPr>
          <w:spacing w:val="50"/>
        </w:rPr>
        <w:t xml:space="preserve"> </w:t>
      </w:r>
      <w:r>
        <w:t>inovação</w:t>
      </w:r>
      <w:r>
        <w:rPr>
          <w:spacing w:val="50"/>
        </w:rPr>
        <w:t xml:space="preserve"> </w:t>
      </w:r>
      <w:r>
        <w:t>no</w:t>
      </w:r>
      <w:r>
        <w:rPr>
          <w:spacing w:val="50"/>
        </w:rPr>
        <w:t xml:space="preserve"> </w:t>
      </w:r>
      <w:r>
        <w:t>acesso</w:t>
      </w:r>
      <w:r>
        <w:rPr>
          <w:spacing w:val="50"/>
        </w:rPr>
        <w:t xml:space="preserve"> </w:t>
      </w:r>
      <w:r>
        <w:t>à</w:t>
      </w:r>
      <w:r>
        <w:rPr>
          <w:spacing w:val="50"/>
        </w:rPr>
        <w:t xml:space="preserve"> </w:t>
      </w:r>
      <w:r>
        <w:t>justiça</w:t>
      </w:r>
      <w:r>
        <w:rPr>
          <w:spacing w:val="52"/>
        </w:rPr>
        <w:t xml:space="preserve"> </w:t>
      </w:r>
      <w:r>
        <w:t>e</w:t>
      </w:r>
      <w:r>
        <w:rPr>
          <w:spacing w:val="49"/>
        </w:rPr>
        <w:t xml:space="preserve"> </w:t>
      </w:r>
      <w:r>
        <w:t>cidadania</w:t>
      </w:r>
      <w:r>
        <w:rPr>
          <w:spacing w:val="50"/>
        </w:rPr>
        <w:t xml:space="preserve"> </w:t>
      </w:r>
      <w:r>
        <w:t>na</w:t>
      </w:r>
      <w:r>
        <w:rPr>
          <w:spacing w:val="54"/>
        </w:rPr>
        <w:t xml:space="preserve"> </w:t>
      </w:r>
      <w:r>
        <w:t>produção</w:t>
      </w:r>
      <w:r>
        <w:rPr>
          <w:spacing w:val="-57"/>
        </w:rPr>
        <w:t xml:space="preserve"> </w:t>
      </w:r>
      <w:r>
        <w:t>acadêmica</w:t>
      </w:r>
    </w:p>
    <w:p w14:paraId="650F6F0B" w14:textId="77777777" w:rsidR="00FB6C43" w:rsidRDefault="00D54A2C" w:rsidP="00D05F68">
      <w:pPr>
        <w:pStyle w:val="Corpodetexto"/>
        <w:ind w:right="5" w:firstLine="359"/>
        <w:jc w:val="both"/>
        <w:rPr>
          <w:spacing w:val="6"/>
        </w:rPr>
      </w:pPr>
      <w:r>
        <w:t>Na primeira vertente, apresento as condicionantes do acesso à justiça no Brasil segundo</w:t>
      </w:r>
      <w:r>
        <w:rPr>
          <w:spacing w:val="1"/>
        </w:rPr>
        <w:t xml:space="preserve"> </w:t>
      </w:r>
      <w:r>
        <w:t>a</w:t>
      </w:r>
      <w:r>
        <w:rPr>
          <w:spacing w:val="1"/>
        </w:rPr>
        <w:t xml:space="preserve"> </w:t>
      </w:r>
      <w:r>
        <w:t>produção</w:t>
      </w:r>
      <w:r>
        <w:rPr>
          <w:spacing w:val="1"/>
        </w:rPr>
        <w:t xml:space="preserve"> </w:t>
      </w:r>
      <w:r>
        <w:t>acadêmica</w:t>
      </w:r>
      <w:r>
        <w:rPr>
          <w:spacing w:val="1"/>
        </w:rPr>
        <w:t xml:space="preserve"> </w:t>
      </w:r>
      <w:r>
        <w:t>no</w:t>
      </w:r>
      <w:r>
        <w:rPr>
          <w:spacing w:val="1"/>
        </w:rPr>
        <w:t xml:space="preserve"> </w:t>
      </w:r>
      <w:r>
        <w:t>tópico</w:t>
      </w:r>
      <w:r>
        <w:rPr>
          <w:spacing w:val="1"/>
        </w:rPr>
        <w:t xml:space="preserve"> </w:t>
      </w:r>
      <w:r>
        <w:t>“acesso</w:t>
      </w:r>
      <w:r>
        <w:rPr>
          <w:spacing w:val="1"/>
        </w:rPr>
        <w:t xml:space="preserve"> </w:t>
      </w:r>
      <w:r>
        <w:t>à</w:t>
      </w:r>
      <w:r>
        <w:rPr>
          <w:spacing w:val="1"/>
        </w:rPr>
        <w:t xml:space="preserve"> </w:t>
      </w:r>
      <w:r>
        <w:t>justiça”.</w:t>
      </w:r>
      <w:r>
        <w:rPr>
          <w:spacing w:val="1"/>
        </w:rPr>
        <w:t xml:space="preserve"> </w:t>
      </w:r>
      <w:r>
        <w:t>Para</w:t>
      </w:r>
      <w:r>
        <w:rPr>
          <w:spacing w:val="1"/>
        </w:rPr>
        <w:t xml:space="preserve"> </w:t>
      </w:r>
      <w:r>
        <w:t>tanto,</w:t>
      </w:r>
      <w:r>
        <w:rPr>
          <w:spacing w:val="1"/>
        </w:rPr>
        <w:t xml:space="preserve"> </w:t>
      </w:r>
      <w:r>
        <w:t>realizo</w:t>
      </w:r>
      <w:r>
        <w:rPr>
          <w:spacing w:val="1"/>
        </w:rPr>
        <w:t xml:space="preserve"> </w:t>
      </w:r>
      <w:r>
        <w:t>revisão</w:t>
      </w:r>
      <w:r>
        <w:rPr>
          <w:spacing w:val="1"/>
        </w:rPr>
        <w:t xml:space="preserve"> </w:t>
      </w:r>
      <w:r>
        <w:t>bibliográfica da produção acadêmica sobre acesso à justiça no Brasil. A delimitação</w:t>
      </w:r>
      <w:r>
        <w:rPr>
          <w:spacing w:val="1"/>
        </w:rPr>
        <w:t xml:space="preserve"> </w:t>
      </w:r>
      <w:r>
        <w:t>progressiva</w:t>
      </w:r>
      <w:r>
        <w:rPr>
          <w:spacing w:val="1"/>
        </w:rPr>
        <w:t xml:space="preserve"> </w:t>
      </w:r>
      <w:r>
        <w:t>do</w:t>
      </w:r>
      <w:r>
        <w:rPr>
          <w:spacing w:val="1"/>
        </w:rPr>
        <w:t xml:space="preserve"> </w:t>
      </w:r>
      <w:r>
        <w:t>objeto</w:t>
      </w:r>
      <w:r>
        <w:rPr>
          <w:spacing w:val="1"/>
        </w:rPr>
        <w:t xml:space="preserve"> </w:t>
      </w:r>
      <w:r>
        <w:t>teve</w:t>
      </w:r>
      <w:r>
        <w:rPr>
          <w:spacing w:val="1"/>
        </w:rPr>
        <w:t xml:space="preserve"> </w:t>
      </w:r>
      <w:r>
        <w:t>início</w:t>
      </w:r>
      <w:r>
        <w:rPr>
          <w:spacing w:val="1"/>
        </w:rPr>
        <w:t xml:space="preserve"> </w:t>
      </w:r>
      <w:r>
        <w:t>como</w:t>
      </w:r>
      <w:r>
        <w:rPr>
          <w:spacing w:val="1"/>
        </w:rPr>
        <w:t xml:space="preserve"> </w:t>
      </w:r>
      <w:r>
        <w:t>revisão</w:t>
      </w:r>
      <w:r>
        <w:rPr>
          <w:spacing w:val="1"/>
        </w:rPr>
        <w:t xml:space="preserve"> </w:t>
      </w:r>
      <w:r>
        <w:t>bibliográfica</w:t>
      </w:r>
      <w:r>
        <w:rPr>
          <w:spacing w:val="1"/>
        </w:rPr>
        <w:t xml:space="preserve"> </w:t>
      </w:r>
      <w:r>
        <w:t>sistematicamente</w:t>
      </w:r>
      <w:r>
        <w:rPr>
          <w:spacing w:val="1"/>
        </w:rPr>
        <w:t xml:space="preserve"> </w:t>
      </w:r>
      <w:r>
        <w:t>estruturada</w:t>
      </w:r>
      <w:r>
        <w:rPr>
          <w:rStyle w:val="Refdenotaderodap"/>
        </w:rPr>
        <w:footnoteReference w:id="2"/>
      </w:r>
      <w:r>
        <w:t>. Para tanto, consolidei amostra documental –</w:t>
      </w:r>
      <w:r>
        <w:rPr>
          <w:spacing w:val="1"/>
        </w:rPr>
        <w:t xml:space="preserve"> </w:t>
      </w:r>
      <w:r>
        <w:rPr>
          <w:i/>
        </w:rPr>
        <w:t>corpus</w:t>
      </w:r>
      <w:r>
        <w:rPr>
          <w:i/>
          <w:spacing w:val="3"/>
        </w:rPr>
        <w:t xml:space="preserve"> </w:t>
      </w:r>
      <w:r>
        <w:t>–</w:t>
      </w:r>
      <w:r>
        <w:rPr>
          <w:spacing w:val="3"/>
        </w:rPr>
        <w:t xml:space="preserve"> </w:t>
      </w:r>
      <w:r>
        <w:t>de</w:t>
      </w:r>
      <w:r>
        <w:rPr>
          <w:spacing w:val="2"/>
        </w:rPr>
        <w:t xml:space="preserve"> </w:t>
      </w:r>
      <w:r>
        <w:t>dissertações</w:t>
      </w:r>
      <w:r>
        <w:rPr>
          <w:spacing w:val="3"/>
        </w:rPr>
        <w:t xml:space="preserve"> </w:t>
      </w:r>
      <w:r>
        <w:t>e</w:t>
      </w:r>
      <w:r>
        <w:rPr>
          <w:spacing w:val="1"/>
        </w:rPr>
        <w:t xml:space="preserve"> </w:t>
      </w:r>
      <w:r>
        <w:t>teses.</w:t>
      </w:r>
      <w:r>
        <w:rPr>
          <w:spacing w:val="6"/>
        </w:rPr>
        <w:t xml:space="preserve"> </w:t>
      </w:r>
    </w:p>
    <w:p w14:paraId="01789B83" w14:textId="7F01B65E" w:rsidR="00D54A2C" w:rsidRDefault="00D54A2C" w:rsidP="00FB6C43">
      <w:pPr>
        <w:pStyle w:val="Corpodetexto"/>
        <w:ind w:right="5" w:firstLine="359"/>
        <w:jc w:val="both"/>
      </w:pPr>
      <w:r>
        <w:t>Existem</w:t>
      </w:r>
      <w:r>
        <w:rPr>
          <w:spacing w:val="4"/>
        </w:rPr>
        <w:t xml:space="preserve"> </w:t>
      </w:r>
      <w:r>
        <w:t>diversos</w:t>
      </w:r>
      <w:r>
        <w:rPr>
          <w:spacing w:val="4"/>
        </w:rPr>
        <w:t xml:space="preserve"> </w:t>
      </w:r>
      <w:r>
        <w:t>bancos</w:t>
      </w:r>
      <w:r>
        <w:rPr>
          <w:spacing w:val="2"/>
        </w:rPr>
        <w:t xml:space="preserve"> </w:t>
      </w:r>
      <w:r>
        <w:t>de</w:t>
      </w:r>
      <w:r>
        <w:rPr>
          <w:spacing w:val="2"/>
        </w:rPr>
        <w:t xml:space="preserve"> </w:t>
      </w:r>
      <w:r>
        <w:t>dissertações</w:t>
      </w:r>
      <w:r>
        <w:rPr>
          <w:spacing w:val="3"/>
        </w:rPr>
        <w:t xml:space="preserve"> </w:t>
      </w:r>
      <w:r>
        <w:t>e</w:t>
      </w:r>
      <w:r>
        <w:rPr>
          <w:spacing w:val="4"/>
        </w:rPr>
        <w:t xml:space="preserve"> </w:t>
      </w:r>
      <w:r>
        <w:t>teses</w:t>
      </w:r>
      <w:r>
        <w:rPr>
          <w:spacing w:val="7"/>
        </w:rPr>
        <w:t xml:space="preserve"> </w:t>
      </w:r>
      <w:r>
        <w:rPr>
          <w:i/>
        </w:rPr>
        <w:t>online</w:t>
      </w:r>
      <w:r>
        <w:t>.</w:t>
      </w:r>
      <w:r w:rsidR="00FB6C43">
        <w:t xml:space="preserve"> </w:t>
      </w:r>
      <w:r>
        <w:t>Utilizei o banco de dados da Biblioteca Digital</w:t>
      </w:r>
      <w:r>
        <w:rPr>
          <w:spacing w:val="1"/>
        </w:rPr>
        <w:t xml:space="preserve"> </w:t>
      </w:r>
      <w:r>
        <w:t>Brasileira de Teses e Dissertações</w:t>
      </w:r>
      <w:r>
        <w:rPr>
          <w:spacing w:val="1"/>
        </w:rPr>
        <w:t xml:space="preserve"> </w:t>
      </w:r>
      <w:r>
        <w:t>(BDBTD) - em função da abrangência nacional. Usei a busca avançada com as palavras</w:t>
      </w:r>
      <w:r>
        <w:rPr>
          <w:spacing w:val="1"/>
        </w:rPr>
        <w:t xml:space="preserve"> </w:t>
      </w:r>
      <w:r>
        <w:t>“acesso”</w:t>
      </w:r>
      <w:r>
        <w:rPr>
          <w:spacing w:val="1"/>
        </w:rPr>
        <w:t xml:space="preserve"> </w:t>
      </w:r>
      <w:r>
        <w:t>e</w:t>
      </w:r>
      <w:r>
        <w:rPr>
          <w:spacing w:val="1"/>
        </w:rPr>
        <w:t xml:space="preserve"> </w:t>
      </w:r>
      <w:r>
        <w:t>“justiça”,</w:t>
      </w:r>
      <w:r>
        <w:rPr>
          <w:spacing w:val="1"/>
        </w:rPr>
        <w:t xml:space="preserve"> </w:t>
      </w:r>
      <w:r>
        <w:t>aplicadas</w:t>
      </w:r>
      <w:r>
        <w:rPr>
          <w:spacing w:val="1"/>
        </w:rPr>
        <w:t xml:space="preserve"> </w:t>
      </w:r>
      <w:r>
        <w:t>conjuntamente.</w:t>
      </w:r>
      <w:r>
        <w:rPr>
          <w:spacing w:val="1"/>
        </w:rPr>
        <w:t xml:space="preserve"> </w:t>
      </w:r>
      <w:r>
        <w:t>O</w:t>
      </w:r>
      <w:r>
        <w:rPr>
          <w:spacing w:val="1"/>
        </w:rPr>
        <w:t xml:space="preserve"> </w:t>
      </w:r>
      <w:r>
        <w:t>resultado</w:t>
      </w:r>
      <w:r>
        <w:rPr>
          <w:spacing w:val="1"/>
        </w:rPr>
        <w:t xml:space="preserve"> </w:t>
      </w:r>
      <w:r>
        <w:t>foi</w:t>
      </w:r>
      <w:r>
        <w:rPr>
          <w:spacing w:val="1"/>
        </w:rPr>
        <w:t xml:space="preserve"> </w:t>
      </w:r>
      <w:r>
        <w:t>de</w:t>
      </w:r>
      <w:r>
        <w:rPr>
          <w:spacing w:val="1"/>
        </w:rPr>
        <w:t xml:space="preserve"> </w:t>
      </w:r>
      <w:r>
        <w:t>1.275</w:t>
      </w:r>
      <w:r>
        <w:rPr>
          <w:spacing w:val="1"/>
        </w:rPr>
        <w:t xml:space="preserve"> </w:t>
      </w:r>
      <w:r>
        <w:t>produções</w:t>
      </w:r>
      <w:r>
        <w:rPr>
          <w:spacing w:val="-57"/>
        </w:rPr>
        <w:t xml:space="preserve"> </w:t>
      </w:r>
      <w:r>
        <w:t>nacionais, sendo 920 dissertações de mestrado e 355 teses de doutorado. Analisei essa</w:t>
      </w:r>
      <w:r>
        <w:rPr>
          <w:spacing w:val="1"/>
        </w:rPr>
        <w:t xml:space="preserve"> </w:t>
      </w:r>
      <w:r>
        <w:t>amostra segundo a distribuição das pesquisas no tempo e no espaço. Para adentrar os</w:t>
      </w:r>
      <w:r>
        <w:rPr>
          <w:spacing w:val="1"/>
        </w:rPr>
        <w:t xml:space="preserve"> </w:t>
      </w:r>
      <w:r>
        <w:t>conteúdos dos trabalhos acadêmicos - leitura e tabulação sistemática do conteúdo dos</w:t>
      </w:r>
      <w:r>
        <w:rPr>
          <w:spacing w:val="1"/>
        </w:rPr>
        <w:t xml:space="preserve"> </w:t>
      </w:r>
      <w:r>
        <w:t>resumos - reduzi a amostra com filtros adicionais de busca. A amostra com o maior</w:t>
      </w:r>
      <w:r>
        <w:rPr>
          <w:spacing w:val="1"/>
        </w:rPr>
        <w:t xml:space="preserve"> </w:t>
      </w:r>
      <w:r>
        <w:t>número</w:t>
      </w:r>
      <w:r>
        <w:rPr>
          <w:spacing w:val="1"/>
        </w:rPr>
        <w:t xml:space="preserve"> </w:t>
      </w:r>
      <w:r>
        <w:t>de</w:t>
      </w:r>
      <w:r>
        <w:rPr>
          <w:spacing w:val="1"/>
        </w:rPr>
        <w:t xml:space="preserve"> </w:t>
      </w:r>
      <w:r>
        <w:t>pesquisas</w:t>
      </w:r>
      <w:r>
        <w:rPr>
          <w:spacing w:val="1"/>
        </w:rPr>
        <w:t xml:space="preserve"> </w:t>
      </w:r>
      <w:r>
        <w:t>foi</w:t>
      </w:r>
      <w:r>
        <w:rPr>
          <w:spacing w:val="1"/>
        </w:rPr>
        <w:t xml:space="preserve"> </w:t>
      </w:r>
      <w:r>
        <w:t>resultado</w:t>
      </w:r>
      <w:r>
        <w:rPr>
          <w:spacing w:val="1"/>
        </w:rPr>
        <w:t xml:space="preserve"> </w:t>
      </w:r>
      <w:r>
        <w:t>da</w:t>
      </w:r>
      <w:r>
        <w:rPr>
          <w:spacing w:val="1"/>
        </w:rPr>
        <w:t xml:space="preserve"> </w:t>
      </w:r>
      <w:r>
        <w:t>busca</w:t>
      </w:r>
      <w:r>
        <w:rPr>
          <w:spacing w:val="1"/>
        </w:rPr>
        <w:t xml:space="preserve"> </w:t>
      </w:r>
      <w:r>
        <w:t>pelos</w:t>
      </w:r>
      <w:r>
        <w:rPr>
          <w:spacing w:val="1"/>
        </w:rPr>
        <w:t xml:space="preserve"> </w:t>
      </w:r>
      <w:r>
        <w:t>termos:</w:t>
      </w:r>
      <w:r>
        <w:rPr>
          <w:spacing w:val="1"/>
        </w:rPr>
        <w:t xml:space="preserve"> </w:t>
      </w:r>
      <w:r>
        <w:t>“acesso”,</w:t>
      </w:r>
      <w:r>
        <w:rPr>
          <w:spacing w:val="1"/>
        </w:rPr>
        <w:t xml:space="preserve"> </w:t>
      </w:r>
      <w:r>
        <w:t>“justiça”</w:t>
      </w:r>
      <w:r>
        <w:rPr>
          <w:spacing w:val="1"/>
        </w:rPr>
        <w:t xml:space="preserve"> </w:t>
      </w:r>
      <w:r>
        <w:t>e</w:t>
      </w:r>
      <w:r>
        <w:rPr>
          <w:spacing w:val="1"/>
        </w:rPr>
        <w:t xml:space="preserve"> </w:t>
      </w:r>
      <w:r>
        <w:t>“cidadania”. Com 166 estudos, sendo 45 teses de doutorado.</w:t>
      </w:r>
      <w:r>
        <w:rPr>
          <w:spacing w:val="1"/>
        </w:rPr>
        <w:t xml:space="preserve"> </w:t>
      </w:r>
      <w:r>
        <w:t>Em uma última investida,</w:t>
      </w:r>
      <w:r>
        <w:rPr>
          <w:spacing w:val="1"/>
        </w:rPr>
        <w:t xml:space="preserve"> </w:t>
      </w:r>
      <w:r>
        <w:t>adicionei</w:t>
      </w:r>
      <w:r>
        <w:rPr>
          <w:spacing w:val="1"/>
        </w:rPr>
        <w:t xml:space="preserve"> </w:t>
      </w:r>
      <w:r>
        <w:t>a</w:t>
      </w:r>
      <w:r>
        <w:rPr>
          <w:spacing w:val="1"/>
        </w:rPr>
        <w:t xml:space="preserve"> </w:t>
      </w:r>
      <w:r>
        <w:t>palavra</w:t>
      </w:r>
      <w:r>
        <w:rPr>
          <w:spacing w:val="1"/>
        </w:rPr>
        <w:t xml:space="preserve"> </w:t>
      </w:r>
      <w:r>
        <w:t>“celeridade”</w:t>
      </w:r>
      <w:r>
        <w:rPr>
          <w:spacing w:val="1"/>
        </w:rPr>
        <w:t xml:space="preserve"> </w:t>
      </w:r>
      <w:r>
        <w:t>ao</w:t>
      </w:r>
      <w:r>
        <w:rPr>
          <w:spacing w:val="1"/>
        </w:rPr>
        <w:t xml:space="preserve"> </w:t>
      </w:r>
      <w:r>
        <w:t>conjunto</w:t>
      </w:r>
      <w:r>
        <w:rPr>
          <w:spacing w:val="1"/>
        </w:rPr>
        <w:t xml:space="preserve"> </w:t>
      </w:r>
      <w:r>
        <w:t>“acesso”</w:t>
      </w:r>
      <w:r>
        <w:rPr>
          <w:spacing w:val="1"/>
        </w:rPr>
        <w:t xml:space="preserve"> </w:t>
      </w:r>
      <w:r>
        <w:t>+</w:t>
      </w:r>
      <w:r>
        <w:rPr>
          <w:spacing w:val="1"/>
        </w:rPr>
        <w:t xml:space="preserve"> </w:t>
      </w:r>
      <w:r>
        <w:t>“justiça”</w:t>
      </w:r>
      <w:r>
        <w:rPr>
          <w:spacing w:val="1"/>
        </w:rPr>
        <w:t xml:space="preserve"> </w:t>
      </w:r>
      <w:r>
        <w:t>+</w:t>
      </w:r>
      <w:r>
        <w:rPr>
          <w:spacing w:val="1"/>
        </w:rPr>
        <w:t xml:space="preserve"> </w:t>
      </w:r>
      <w:r>
        <w:t>“cidadania”.</w:t>
      </w:r>
      <w:r>
        <w:rPr>
          <w:spacing w:val="1"/>
        </w:rPr>
        <w:t xml:space="preserve"> </w:t>
      </w:r>
      <w:r>
        <w:t>Encontrei nove estudos, sendo seis dissertações e três teses. Estes nove estudos estão</w:t>
      </w:r>
      <w:r>
        <w:rPr>
          <w:spacing w:val="1"/>
        </w:rPr>
        <w:t xml:space="preserve"> </w:t>
      </w:r>
      <w:r>
        <w:t>contidos na primeira amostra - com 166 estudos reunidos com as palavras “acesso”,</w:t>
      </w:r>
      <w:r>
        <w:rPr>
          <w:spacing w:val="1"/>
        </w:rPr>
        <w:t xml:space="preserve"> </w:t>
      </w:r>
      <w:r>
        <w:t>“justiça”</w:t>
      </w:r>
      <w:r>
        <w:rPr>
          <w:spacing w:val="1"/>
        </w:rPr>
        <w:t xml:space="preserve"> </w:t>
      </w:r>
      <w:r>
        <w:t>e</w:t>
      </w:r>
      <w:r>
        <w:rPr>
          <w:spacing w:val="1"/>
        </w:rPr>
        <w:t xml:space="preserve"> </w:t>
      </w:r>
      <w:r>
        <w:t>“cidadania”.</w:t>
      </w:r>
      <w:r>
        <w:rPr>
          <w:spacing w:val="1"/>
        </w:rPr>
        <w:t xml:space="preserve"> </w:t>
      </w:r>
      <w:r>
        <w:t>Com</w:t>
      </w:r>
      <w:r>
        <w:rPr>
          <w:spacing w:val="1"/>
        </w:rPr>
        <w:t xml:space="preserve"> </w:t>
      </w:r>
      <w:r>
        <w:t>uma</w:t>
      </w:r>
      <w:r>
        <w:rPr>
          <w:spacing w:val="1"/>
        </w:rPr>
        <w:t xml:space="preserve"> </w:t>
      </w:r>
      <w:r>
        <w:t>leitura</w:t>
      </w:r>
      <w:r>
        <w:rPr>
          <w:spacing w:val="1"/>
        </w:rPr>
        <w:t xml:space="preserve"> </w:t>
      </w:r>
      <w:r>
        <w:t>superficial</w:t>
      </w:r>
      <w:r>
        <w:rPr>
          <w:spacing w:val="1"/>
        </w:rPr>
        <w:t xml:space="preserve"> </w:t>
      </w:r>
      <w:r>
        <w:t>exploratória</w:t>
      </w:r>
      <w:r>
        <w:rPr>
          <w:spacing w:val="1"/>
        </w:rPr>
        <w:t xml:space="preserve"> </w:t>
      </w:r>
      <w:r>
        <w:t>dos</w:t>
      </w:r>
      <w:r>
        <w:rPr>
          <w:spacing w:val="1"/>
        </w:rPr>
        <w:t xml:space="preserve"> </w:t>
      </w:r>
      <w:r>
        <w:t>resumos</w:t>
      </w:r>
      <w:r>
        <w:rPr>
          <w:spacing w:val="1"/>
        </w:rPr>
        <w:t xml:space="preserve"> </w:t>
      </w:r>
      <w:r>
        <w:t>dos</w:t>
      </w:r>
      <w:r>
        <w:rPr>
          <w:spacing w:val="-57"/>
        </w:rPr>
        <w:t xml:space="preserve"> </w:t>
      </w:r>
      <w:r w:rsidR="00FB6C43">
        <w:rPr>
          <w:spacing w:val="-57"/>
        </w:rPr>
        <w:t xml:space="preserve"> </w:t>
      </w:r>
      <w:r>
        <w:t>trabalhos</w:t>
      </w:r>
      <w:r>
        <w:rPr>
          <w:spacing w:val="1"/>
        </w:rPr>
        <w:t xml:space="preserve"> </w:t>
      </w:r>
      <w:r>
        <w:t>na</w:t>
      </w:r>
      <w:r>
        <w:rPr>
          <w:spacing w:val="1"/>
        </w:rPr>
        <w:t xml:space="preserve"> </w:t>
      </w:r>
      <w:r>
        <w:t>triagem</w:t>
      </w:r>
      <w:r>
        <w:rPr>
          <w:spacing w:val="1"/>
        </w:rPr>
        <w:t xml:space="preserve"> </w:t>
      </w:r>
      <w:r>
        <w:t>com</w:t>
      </w:r>
      <w:r>
        <w:rPr>
          <w:spacing w:val="1"/>
        </w:rPr>
        <w:t xml:space="preserve"> </w:t>
      </w:r>
      <w:r>
        <w:t>as</w:t>
      </w:r>
      <w:r>
        <w:rPr>
          <w:spacing w:val="1"/>
        </w:rPr>
        <w:t xml:space="preserve"> </w:t>
      </w:r>
      <w:r>
        <w:t>palavras</w:t>
      </w:r>
      <w:r>
        <w:rPr>
          <w:spacing w:val="1"/>
        </w:rPr>
        <w:t xml:space="preserve"> </w:t>
      </w:r>
      <w:r>
        <w:t>chave</w:t>
      </w:r>
      <w:r>
        <w:rPr>
          <w:spacing w:val="1"/>
        </w:rPr>
        <w:t xml:space="preserve"> </w:t>
      </w:r>
      <w:r>
        <w:t>“acesso”,</w:t>
      </w:r>
      <w:r>
        <w:rPr>
          <w:spacing w:val="1"/>
        </w:rPr>
        <w:t xml:space="preserve"> </w:t>
      </w:r>
      <w:r>
        <w:t>“justiça”</w:t>
      </w:r>
      <w:r>
        <w:rPr>
          <w:spacing w:val="1"/>
        </w:rPr>
        <w:t xml:space="preserve"> </w:t>
      </w:r>
      <w:r>
        <w:t>e</w:t>
      </w:r>
      <w:r>
        <w:rPr>
          <w:spacing w:val="1"/>
        </w:rPr>
        <w:t xml:space="preserve"> </w:t>
      </w:r>
      <w:r>
        <w:t>“celeridade”,</w:t>
      </w:r>
      <w:r>
        <w:rPr>
          <w:spacing w:val="1"/>
        </w:rPr>
        <w:t xml:space="preserve"> </w:t>
      </w:r>
      <w:r>
        <w:t>identifiquei que o aspecto da celeridade não é</w:t>
      </w:r>
      <w:r w:rsidR="00FB6C43">
        <w:t>,</w:t>
      </w:r>
      <w:r>
        <w:t xml:space="preserve"> em geral, associado à perspectiva da</w:t>
      </w:r>
      <w:r>
        <w:rPr>
          <w:spacing w:val="1"/>
        </w:rPr>
        <w:t xml:space="preserve"> </w:t>
      </w:r>
      <w:r>
        <w:t>cidadania, motivo pelo qual descartei a amostra com a palavra de busca “celeridade”.</w:t>
      </w:r>
      <w:r>
        <w:rPr>
          <w:spacing w:val="1"/>
        </w:rPr>
        <w:t xml:space="preserve"> </w:t>
      </w:r>
      <w:r>
        <w:t>Uma última busca por “acesso”, “justiça” e “itinerante”, revelou uma amostra de oito</w:t>
      </w:r>
      <w:r>
        <w:rPr>
          <w:spacing w:val="1"/>
        </w:rPr>
        <w:t xml:space="preserve"> </w:t>
      </w:r>
      <w:r>
        <w:t>estudos - quatro teses e quatro dissertações - todos sobre práticas de justiça itinerante.</w:t>
      </w:r>
      <w:r>
        <w:rPr>
          <w:spacing w:val="1"/>
        </w:rPr>
        <w:t xml:space="preserve"> </w:t>
      </w:r>
      <w:r>
        <w:t>Consolidei uma “amostra assertiva” com a soma de duas das triagens: 45 teses em</w:t>
      </w:r>
      <w:r>
        <w:rPr>
          <w:spacing w:val="1"/>
        </w:rPr>
        <w:t xml:space="preserve"> </w:t>
      </w:r>
      <w:r>
        <w:t>“acesso+justiça+cidadania” e 4 teses e 4 dissertações em</w:t>
      </w:r>
      <w:r>
        <w:rPr>
          <w:spacing w:val="1"/>
        </w:rPr>
        <w:t xml:space="preserve"> </w:t>
      </w:r>
      <w:r>
        <w:t>“acesso+justiça+itinerante” –</w:t>
      </w:r>
      <w:r>
        <w:rPr>
          <w:spacing w:val="1"/>
        </w:rPr>
        <w:t xml:space="preserve"> </w:t>
      </w:r>
      <w:r>
        <w:t xml:space="preserve">um total de 53 trabalhos de pesquisa. Li todas as pesquisas </w:t>
      </w:r>
      <w:r>
        <w:lastRenderedPageBreak/>
        <w:t>e tabulei informações nelas</w:t>
      </w:r>
      <w:r>
        <w:rPr>
          <w:spacing w:val="1"/>
        </w:rPr>
        <w:t xml:space="preserve"> </w:t>
      </w:r>
      <w:r>
        <w:t>contidas a partir de categorias analíticas por mim definidas (2017). Analisei os</w:t>
      </w:r>
      <w:r>
        <w:rPr>
          <w:spacing w:val="1"/>
        </w:rPr>
        <w:t xml:space="preserve"> </w:t>
      </w:r>
      <w:r>
        <w:t>dados</w:t>
      </w:r>
      <w:r>
        <w:rPr>
          <w:spacing w:val="1"/>
        </w:rPr>
        <w:t xml:space="preserve"> </w:t>
      </w:r>
      <w:r>
        <w:t>obtidos</w:t>
      </w:r>
      <w:r>
        <w:rPr>
          <w:spacing w:val="1"/>
        </w:rPr>
        <w:t xml:space="preserve"> </w:t>
      </w:r>
      <w:r>
        <w:t>de</w:t>
      </w:r>
      <w:r>
        <w:rPr>
          <w:spacing w:val="1"/>
        </w:rPr>
        <w:t xml:space="preserve"> </w:t>
      </w:r>
      <w:r>
        <w:t>forma</w:t>
      </w:r>
      <w:r>
        <w:rPr>
          <w:spacing w:val="1"/>
        </w:rPr>
        <w:t xml:space="preserve"> </w:t>
      </w:r>
      <w:r>
        <w:t>cruzada</w:t>
      </w:r>
      <w:r>
        <w:rPr>
          <w:spacing w:val="1"/>
        </w:rPr>
        <w:t xml:space="preserve"> </w:t>
      </w:r>
      <w:r>
        <w:t>gerando</w:t>
      </w:r>
      <w:r>
        <w:rPr>
          <w:spacing w:val="1"/>
        </w:rPr>
        <w:t xml:space="preserve"> </w:t>
      </w:r>
      <w:r>
        <w:t>uma</w:t>
      </w:r>
      <w:r>
        <w:rPr>
          <w:spacing w:val="1"/>
        </w:rPr>
        <w:t xml:space="preserve"> </w:t>
      </w:r>
      <w:r>
        <w:t>breve</w:t>
      </w:r>
      <w:r>
        <w:rPr>
          <w:spacing w:val="1"/>
        </w:rPr>
        <w:t xml:space="preserve"> </w:t>
      </w:r>
      <w:r>
        <w:t>discussão</w:t>
      </w:r>
      <w:r>
        <w:rPr>
          <w:spacing w:val="1"/>
        </w:rPr>
        <w:t xml:space="preserve"> </w:t>
      </w:r>
      <w:r>
        <w:t>sobre</w:t>
      </w:r>
      <w:r>
        <w:rPr>
          <w:spacing w:val="1"/>
        </w:rPr>
        <w:t xml:space="preserve"> </w:t>
      </w:r>
      <w:r>
        <w:t>a</w:t>
      </w:r>
      <w:r>
        <w:rPr>
          <w:spacing w:val="1"/>
        </w:rPr>
        <w:t xml:space="preserve"> </w:t>
      </w:r>
      <w:r>
        <w:t>produção</w:t>
      </w:r>
      <w:r>
        <w:rPr>
          <w:spacing w:val="1"/>
        </w:rPr>
        <w:t xml:space="preserve"> </w:t>
      </w:r>
      <w:r>
        <w:t>acadêmica</w:t>
      </w:r>
      <w:r>
        <w:rPr>
          <w:spacing w:val="-2"/>
        </w:rPr>
        <w:t xml:space="preserve"> </w:t>
      </w:r>
      <w:r>
        <w:t>em acesso à justiça</w:t>
      </w:r>
      <w:r>
        <w:rPr>
          <w:spacing w:val="-1"/>
        </w:rPr>
        <w:t xml:space="preserve"> </w:t>
      </w:r>
      <w:r>
        <w:t>e</w:t>
      </w:r>
      <w:r>
        <w:rPr>
          <w:spacing w:val="-2"/>
        </w:rPr>
        <w:t xml:space="preserve"> </w:t>
      </w:r>
      <w:r>
        <w:t>cidadania e</w:t>
      </w:r>
      <w:r>
        <w:rPr>
          <w:spacing w:val="-2"/>
        </w:rPr>
        <w:t xml:space="preserve"> </w:t>
      </w:r>
      <w:r>
        <w:t>seus métodos de</w:t>
      </w:r>
      <w:r>
        <w:rPr>
          <w:spacing w:val="-1"/>
        </w:rPr>
        <w:t xml:space="preserve"> </w:t>
      </w:r>
      <w:r>
        <w:t>pesquisa.</w:t>
      </w:r>
    </w:p>
    <w:p w14:paraId="0AF299F4" w14:textId="77777777" w:rsidR="00D54A2C" w:rsidRDefault="00D54A2C" w:rsidP="00D05F68">
      <w:pPr>
        <w:pStyle w:val="Corpodetexto"/>
        <w:ind w:right="5"/>
        <w:jc w:val="both"/>
      </w:pPr>
    </w:p>
    <w:p w14:paraId="1808E350" w14:textId="77777777" w:rsidR="00D54A2C" w:rsidRDefault="00D54A2C" w:rsidP="00D05F68">
      <w:pPr>
        <w:pStyle w:val="Ttulo1"/>
        <w:numPr>
          <w:ilvl w:val="2"/>
          <w:numId w:val="1"/>
        </w:numPr>
        <w:tabs>
          <w:tab w:val="left" w:pos="720"/>
        </w:tabs>
        <w:ind w:left="0" w:right="5" w:hanging="362"/>
      </w:pPr>
      <w:r>
        <w:t>Vertente</w:t>
      </w:r>
      <w:r>
        <w:rPr>
          <w:spacing w:val="-3"/>
        </w:rPr>
        <w:t xml:space="preserve"> </w:t>
      </w:r>
      <w:r>
        <w:t>da</w:t>
      </w:r>
      <w:r>
        <w:rPr>
          <w:spacing w:val="-1"/>
        </w:rPr>
        <w:t xml:space="preserve"> </w:t>
      </w:r>
      <w:r>
        <w:t>inovação</w:t>
      </w:r>
      <w:r>
        <w:rPr>
          <w:spacing w:val="-1"/>
        </w:rPr>
        <w:t xml:space="preserve"> </w:t>
      </w:r>
      <w:r>
        <w:t>no</w:t>
      </w:r>
      <w:r>
        <w:rPr>
          <w:spacing w:val="-1"/>
        </w:rPr>
        <w:t xml:space="preserve"> </w:t>
      </w:r>
      <w:r>
        <w:t>acesso</w:t>
      </w:r>
      <w:r>
        <w:rPr>
          <w:spacing w:val="-1"/>
        </w:rPr>
        <w:t xml:space="preserve"> </w:t>
      </w:r>
      <w:r>
        <w:t>à</w:t>
      </w:r>
      <w:r>
        <w:rPr>
          <w:spacing w:val="-1"/>
        </w:rPr>
        <w:t xml:space="preserve"> </w:t>
      </w:r>
      <w:r>
        <w:t>justiça</w:t>
      </w:r>
      <w:r>
        <w:rPr>
          <w:spacing w:val="-1"/>
        </w:rPr>
        <w:t xml:space="preserve"> </w:t>
      </w:r>
      <w:r>
        <w:t>e cidadania</w:t>
      </w:r>
      <w:r>
        <w:rPr>
          <w:spacing w:val="-1"/>
        </w:rPr>
        <w:t xml:space="preserve"> </w:t>
      </w:r>
      <w:r>
        <w:t>nas</w:t>
      </w:r>
      <w:r>
        <w:rPr>
          <w:spacing w:val="-4"/>
        </w:rPr>
        <w:t xml:space="preserve"> </w:t>
      </w:r>
      <w:r>
        <w:t>políticas</w:t>
      </w:r>
      <w:r>
        <w:rPr>
          <w:spacing w:val="-1"/>
        </w:rPr>
        <w:t xml:space="preserve"> </w:t>
      </w:r>
      <w:r>
        <w:t>públicas</w:t>
      </w:r>
    </w:p>
    <w:p w14:paraId="31EC6CA8" w14:textId="503078E3" w:rsidR="0002745B" w:rsidRDefault="0002745B" w:rsidP="00D05F68">
      <w:pPr>
        <w:ind w:right="5"/>
      </w:pPr>
    </w:p>
    <w:p w14:paraId="4315E8CD" w14:textId="778FA152" w:rsidR="00D54A2C" w:rsidRDefault="00D54A2C" w:rsidP="00D05F68">
      <w:pPr>
        <w:ind w:right="5" w:firstLine="360"/>
        <w:jc w:val="both"/>
        <w:rPr>
          <w:sz w:val="24"/>
          <w:szCs w:val="24"/>
        </w:rPr>
      </w:pPr>
      <w:r w:rsidRPr="00D54A2C">
        <w:rPr>
          <w:sz w:val="24"/>
          <w:szCs w:val="24"/>
        </w:rPr>
        <w:t xml:space="preserve">Na segunda vertente, apresento condicionantes de inovação nas políticas públicas de justiça do CNJ, mais especificamente a política anual de metas. Para tanto, faço levantamento documental da trajetória da reforma do poder judiciário, incluindo buscas nos websites do Conselho Nacional de Justiça (CNJ) e do Ministério da Justiça (MJ), além de um levantamento suplementar à revisão bibliográfica no </w:t>
      </w:r>
      <w:r w:rsidR="00FB6C43">
        <w:t>BDBTD</w:t>
      </w:r>
      <w:r w:rsidRPr="00D54A2C">
        <w:rPr>
          <w:sz w:val="24"/>
          <w:szCs w:val="24"/>
        </w:rPr>
        <w:t>, com a adição de publicações nacionais e relatórios de instituições internacionais. A fim de contribuir de forma inédita na decodificação do contexto institucional de inovação - políticas públicas de justiça – analiso o Mapa Estratégico e a política de metas anuais do CNJ para o sistema de justiça desde 2009 até 2017</w:t>
      </w:r>
      <w:r w:rsidR="00FB6C43">
        <w:rPr>
          <w:sz w:val="24"/>
          <w:szCs w:val="24"/>
        </w:rPr>
        <w:t xml:space="preserve"> – ano de conclusão desta pesquisa</w:t>
      </w:r>
      <w:r w:rsidRPr="00D54A2C">
        <w:rPr>
          <w:sz w:val="24"/>
          <w:szCs w:val="24"/>
        </w:rPr>
        <w:t>. Quanto à análise da política de metas anuais, um total de 130 metas compõe o corpus amostral. Incluí na amostra todas as metas do CNJ publicadas entre 2009 e 2013 consideradas “metas gerais”, ou seja, destinadas a todos os tribunais do sistema de justiça, indiscriminadamente. Neste período, só havia metas gerais. Cataloguei um total de 67 metas gerais.</w:t>
      </w:r>
      <w:r>
        <w:rPr>
          <w:sz w:val="24"/>
          <w:szCs w:val="24"/>
        </w:rPr>
        <w:t xml:space="preserve"> </w:t>
      </w:r>
    </w:p>
    <w:p w14:paraId="0566DFC9" w14:textId="2CE42E29" w:rsidR="00D54A2C" w:rsidRPr="00FB6C43" w:rsidRDefault="00D54A2C" w:rsidP="00FB6C43">
      <w:pPr>
        <w:pStyle w:val="Corpodetexto"/>
        <w:ind w:right="5" w:firstLine="360"/>
        <w:jc w:val="both"/>
        <w:rPr>
          <w:spacing w:val="-58"/>
        </w:rPr>
      </w:pPr>
      <w:r>
        <w:t>A partir de</w:t>
      </w:r>
      <w:r>
        <w:rPr>
          <w:spacing w:val="1"/>
        </w:rPr>
        <w:t xml:space="preserve"> </w:t>
      </w:r>
      <w:r>
        <w:t>2014,</w:t>
      </w:r>
      <w:r>
        <w:rPr>
          <w:spacing w:val="13"/>
        </w:rPr>
        <w:t xml:space="preserve"> </w:t>
      </w:r>
      <w:r>
        <w:t>o</w:t>
      </w:r>
      <w:r>
        <w:rPr>
          <w:spacing w:val="14"/>
        </w:rPr>
        <w:t xml:space="preserve"> </w:t>
      </w:r>
      <w:r>
        <w:t>CNJ</w:t>
      </w:r>
      <w:r>
        <w:rPr>
          <w:spacing w:val="15"/>
        </w:rPr>
        <w:t xml:space="preserve"> </w:t>
      </w:r>
      <w:r>
        <w:t>começa</w:t>
      </w:r>
      <w:r>
        <w:rPr>
          <w:spacing w:val="13"/>
        </w:rPr>
        <w:t xml:space="preserve"> </w:t>
      </w:r>
      <w:r>
        <w:t>a</w:t>
      </w:r>
      <w:r>
        <w:rPr>
          <w:spacing w:val="12"/>
        </w:rPr>
        <w:t xml:space="preserve"> </w:t>
      </w:r>
      <w:r>
        <w:t>distinguir</w:t>
      </w:r>
      <w:r>
        <w:rPr>
          <w:spacing w:val="13"/>
        </w:rPr>
        <w:t xml:space="preserve"> </w:t>
      </w:r>
      <w:r>
        <w:t>entre</w:t>
      </w:r>
      <w:r>
        <w:rPr>
          <w:spacing w:val="14"/>
        </w:rPr>
        <w:t xml:space="preserve"> </w:t>
      </w:r>
      <w:r>
        <w:t>“metas</w:t>
      </w:r>
      <w:r>
        <w:rPr>
          <w:spacing w:val="16"/>
        </w:rPr>
        <w:t xml:space="preserve"> </w:t>
      </w:r>
      <w:r>
        <w:t>gerais”</w:t>
      </w:r>
      <w:r>
        <w:rPr>
          <w:spacing w:val="17"/>
        </w:rPr>
        <w:t xml:space="preserve"> </w:t>
      </w:r>
      <w:r>
        <w:t>–</w:t>
      </w:r>
      <w:r>
        <w:rPr>
          <w:spacing w:val="14"/>
        </w:rPr>
        <w:t xml:space="preserve"> </w:t>
      </w:r>
      <w:r>
        <w:t>para</w:t>
      </w:r>
      <w:r>
        <w:rPr>
          <w:spacing w:val="11"/>
        </w:rPr>
        <w:t xml:space="preserve"> </w:t>
      </w:r>
      <w:r>
        <w:t>todo</w:t>
      </w:r>
      <w:r>
        <w:rPr>
          <w:spacing w:val="14"/>
        </w:rPr>
        <w:t xml:space="preserve"> </w:t>
      </w:r>
      <w:r>
        <w:t>o</w:t>
      </w:r>
      <w:r>
        <w:rPr>
          <w:spacing w:val="13"/>
        </w:rPr>
        <w:t xml:space="preserve"> </w:t>
      </w:r>
      <w:r>
        <w:t>sistema</w:t>
      </w:r>
      <w:r>
        <w:rPr>
          <w:spacing w:val="13"/>
        </w:rPr>
        <w:t xml:space="preserve"> </w:t>
      </w:r>
      <w:r>
        <w:t>de</w:t>
      </w:r>
      <w:r>
        <w:rPr>
          <w:spacing w:val="13"/>
        </w:rPr>
        <w:t xml:space="preserve"> </w:t>
      </w:r>
      <w:r>
        <w:t>justiça, indiscriminadamente – e “metas específicas” – segundo o ramo da justiça a qual se</w:t>
      </w:r>
      <w:r>
        <w:rPr>
          <w:spacing w:val="1"/>
        </w:rPr>
        <w:t xml:space="preserve"> </w:t>
      </w:r>
      <w:r>
        <w:t>destina. No período entre 2014 a 2017, levantei o total de 29 “metas gerais” e 34 “metas</w:t>
      </w:r>
      <w:r w:rsidR="00FB6C43">
        <w:t xml:space="preserve"> </w:t>
      </w:r>
      <w:r>
        <w:rPr>
          <w:spacing w:val="-57"/>
        </w:rPr>
        <w:t xml:space="preserve"> </w:t>
      </w:r>
      <w:r>
        <w:t xml:space="preserve">específicas”, consolidando 63 metas. Para analisar o </w:t>
      </w:r>
      <w:r>
        <w:rPr>
          <w:i/>
        </w:rPr>
        <w:t xml:space="preserve">corpus </w:t>
      </w:r>
      <w:r>
        <w:t>amostral – mapa estratégico</w:t>
      </w:r>
      <w:r>
        <w:rPr>
          <w:spacing w:val="-57"/>
        </w:rPr>
        <w:t xml:space="preserve"> </w:t>
      </w:r>
      <w:r w:rsidR="00FB6C43">
        <w:rPr>
          <w:spacing w:val="-57"/>
        </w:rPr>
        <w:t xml:space="preserve"> </w:t>
      </w:r>
      <w:r>
        <w:t>e metas anuais do CNJ – apliquei técnicas de análise de discurso seguida de análise de</w:t>
      </w:r>
      <w:r>
        <w:rPr>
          <w:spacing w:val="1"/>
        </w:rPr>
        <w:t xml:space="preserve"> </w:t>
      </w:r>
      <w:r>
        <w:t>conteúdo</w:t>
      </w:r>
      <w:r>
        <w:rPr>
          <w:rStyle w:val="Refdenotaderodap"/>
        </w:rPr>
        <w:footnoteReference w:id="3"/>
      </w:r>
      <w:r>
        <w:t>.</w:t>
      </w:r>
      <w:r>
        <w:rPr>
          <w:spacing w:val="1"/>
        </w:rPr>
        <w:t xml:space="preserve"> </w:t>
      </w:r>
      <w:r>
        <w:t>A referência teórica em análise de discurso deste trabalho é Fairclough</w:t>
      </w:r>
      <w:r>
        <w:rPr>
          <w:spacing w:val="1"/>
        </w:rPr>
        <w:t xml:space="preserve"> </w:t>
      </w:r>
      <w:r>
        <w:t>(2001). O contexto social de produção do discurso das políticas públicas de justiça é</w:t>
      </w:r>
      <w:r>
        <w:rPr>
          <w:spacing w:val="1"/>
        </w:rPr>
        <w:t xml:space="preserve"> </w:t>
      </w:r>
      <w:r>
        <w:t>institucional:</w:t>
      </w:r>
      <w:r>
        <w:rPr>
          <w:spacing w:val="1"/>
        </w:rPr>
        <w:t xml:space="preserve"> </w:t>
      </w:r>
      <w:r>
        <w:t>uma</w:t>
      </w:r>
      <w:r>
        <w:rPr>
          <w:spacing w:val="1"/>
        </w:rPr>
        <w:t xml:space="preserve"> </w:t>
      </w:r>
      <w:r>
        <w:t>reunião</w:t>
      </w:r>
      <w:r>
        <w:rPr>
          <w:spacing w:val="1"/>
        </w:rPr>
        <w:t xml:space="preserve"> </w:t>
      </w:r>
      <w:r>
        <w:t>formal</w:t>
      </w:r>
      <w:r>
        <w:rPr>
          <w:spacing w:val="1"/>
        </w:rPr>
        <w:t xml:space="preserve"> </w:t>
      </w:r>
      <w:r>
        <w:t>que</w:t>
      </w:r>
      <w:r>
        <w:rPr>
          <w:spacing w:val="1"/>
        </w:rPr>
        <w:t xml:space="preserve"> </w:t>
      </w:r>
      <w:r>
        <w:t>acontece</w:t>
      </w:r>
      <w:r>
        <w:rPr>
          <w:spacing w:val="1"/>
        </w:rPr>
        <w:t xml:space="preserve"> </w:t>
      </w:r>
      <w:r>
        <w:t>com</w:t>
      </w:r>
      <w:r>
        <w:rPr>
          <w:spacing w:val="1"/>
        </w:rPr>
        <w:t xml:space="preserve"> </w:t>
      </w:r>
      <w:r>
        <w:t>representantes</w:t>
      </w:r>
      <w:r>
        <w:rPr>
          <w:spacing w:val="1"/>
        </w:rPr>
        <w:t xml:space="preserve"> </w:t>
      </w:r>
      <w:r>
        <w:t>de</w:t>
      </w:r>
      <w:r>
        <w:rPr>
          <w:spacing w:val="1"/>
        </w:rPr>
        <w:t xml:space="preserve"> </w:t>
      </w:r>
      <w:r>
        <w:t>tribunais</w:t>
      </w:r>
      <w:r>
        <w:rPr>
          <w:spacing w:val="1"/>
        </w:rPr>
        <w:t xml:space="preserve"> </w:t>
      </w:r>
      <w:r>
        <w:t>de</w:t>
      </w:r>
      <w:r>
        <w:rPr>
          <w:spacing w:val="-57"/>
        </w:rPr>
        <w:t xml:space="preserve"> </w:t>
      </w:r>
      <w:r>
        <w:t>justiça de todo o país, em sua maioria, presidentes, mas gradativamente representantes</w:t>
      </w:r>
      <w:r>
        <w:rPr>
          <w:spacing w:val="1"/>
        </w:rPr>
        <w:t xml:space="preserve"> </w:t>
      </w:r>
      <w:r>
        <w:t>de presidentes vão assumindo esses assentos. Quem hospeda o evento é o CNJ. Utilizei</w:t>
      </w:r>
      <w:r>
        <w:rPr>
          <w:spacing w:val="1"/>
        </w:rPr>
        <w:t xml:space="preserve"> </w:t>
      </w:r>
      <w:r>
        <w:t>categorias primárias de análise discursiva para gerar tabulações. Para a</w:t>
      </w:r>
      <w:r>
        <w:rPr>
          <w:spacing w:val="1"/>
        </w:rPr>
        <w:t xml:space="preserve"> </w:t>
      </w:r>
      <w:r>
        <w:t xml:space="preserve">análise dos dados tabulados, percorri as seguintes etapas: </w:t>
      </w:r>
      <w:r>
        <w:rPr>
          <w:i/>
        </w:rPr>
        <w:t>leitura flutuante</w:t>
      </w:r>
      <w:r>
        <w:rPr>
          <w:rStyle w:val="Refdenotaderodap"/>
          <w:i/>
        </w:rPr>
        <w:footnoteReference w:id="4"/>
      </w:r>
      <w:r>
        <w:t xml:space="preserve"> das metas; identificação de padrões linguísticos (verbos e substantivos em</w:t>
      </w:r>
      <w:r>
        <w:rPr>
          <w:spacing w:val="1"/>
        </w:rPr>
        <w:t xml:space="preserve"> </w:t>
      </w:r>
      <w:r>
        <w:t>repetição) e tabulação; identificação de especificidade técnica das metas procedimentais</w:t>
      </w:r>
      <w:r>
        <w:rPr>
          <w:spacing w:val="-57"/>
        </w:rPr>
        <w:t xml:space="preserve"> </w:t>
      </w:r>
      <w:r>
        <w:t>e de conteúdo valorativo e/ou político; identificação de finalidade das metas; tabulação.</w:t>
      </w:r>
      <w:r>
        <w:rPr>
          <w:spacing w:val="1"/>
        </w:rPr>
        <w:t xml:space="preserve"> </w:t>
      </w:r>
      <w:r>
        <w:t>Na análise de conteúdo, trabalhei com indicadores não expressos explicitamente no</w:t>
      </w:r>
      <w:r>
        <w:rPr>
          <w:spacing w:val="1"/>
        </w:rPr>
        <w:t xml:space="preserve"> </w:t>
      </w:r>
      <w:r>
        <w:t>texto, mas contidos nas mensagens. Identifiquei quatro grandes eixos temáticos que</w:t>
      </w:r>
      <w:r>
        <w:rPr>
          <w:spacing w:val="1"/>
        </w:rPr>
        <w:t xml:space="preserve"> </w:t>
      </w:r>
      <w:r>
        <w:t>resumem</w:t>
      </w:r>
      <w:r>
        <w:rPr>
          <w:spacing w:val="1"/>
        </w:rPr>
        <w:t xml:space="preserve"> </w:t>
      </w:r>
      <w:r>
        <w:t>o</w:t>
      </w:r>
      <w:r>
        <w:rPr>
          <w:spacing w:val="1"/>
        </w:rPr>
        <w:t xml:space="preserve"> </w:t>
      </w:r>
      <w:r>
        <w:rPr>
          <w:i/>
        </w:rPr>
        <w:t>corpus</w:t>
      </w:r>
      <w:r>
        <w:rPr>
          <w:i/>
          <w:spacing w:val="1"/>
        </w:rPr>
        <w:t xml:space="preserve"> </w:t>
      </w:r>
      <w:r>
        <w:rPr>
          <w:i/>
        </w:rPr>
        <w:t>amostral</w:t>
      </w:r>
      <w:r>
        <w:rPr>
          <w:i/>
          <w:spacing w:val="1"/>
        </w:rPr>
        <w:t xml:space="preserve"> </w:t>
      </w:r>
      <w:r>
        <w:t>quanto</w:t>
      </w:r>
      <w:r>
        <w:rPr>
          <w:spacing w:val="1"/>
        </w:rPr>
        <w:t xml:space="preserve"> </w:t>
      </w:r>
      <w:r>
        <w:t>ao</w:t>
      </w:r>
      <w:r>
        <w:rPr>
          <w:spacing w:val="1"/>
        </w:rPr>
        <w:t xml:space="preserve"> </w:t>
      </w:r>
      <w:r>
        <w:t>conteúdo:</w:t>
      </w:r>
      <w:r>
        <w:rPr>
          <w:spacing w:val="1"/>
        </w:rPr>
        <w:t xml:space="preserve"> </w:t>
      </w:r>
      <w:r>
        <w:t>(1)</w:t>
      </w:r>
      <w:r>
        <w:rPr>
          <w:spacing w:val="1"/>
        </w:rPr>
        <w:t xml:space="preserve"> </w:t>
      </w:r>
      <w:r>
        <w:t>planeja;</w:t>
      </w:r>
      <w:r>
        <w:rPr>
          <w:spacing w:val="1"/>
        </w:rPr>
        <w:t xml:space="preserve"> </w:t>
      </w:r>
      <w:r>
        <w:t>(2)</w:t>
      </w:r>
      <w:r>
        <w:rPr>
          <w:spacing w:val="1"/>
        </w:rPr>
        <w:t xml:space="preserve"> </w:t>
      </w:r>
      <w:r>
        <w:t>acelera;</w:t>
      </w:r>
      <w:r>
        <w:rPr>
          <w:spacing w:val="1"/>
        </w:rPr>
        <w:t xml:space="preserve"> </w:t>
      </w:r>
      <w:r>
        <w:t>(3)</w:t>
      </w:r>
      <w:r>
        <w:rPr>
          <w:spacing w:val="1"/>
        </w:rPr>
        <w:t xml:space="preserve"> </w:t>
      </w:r>
      <w:r>
        <w:t>democratiza; (4) humaniza. Para cada eixo temático destes, analisei a combinação de</w:t>
      </w:r>
      <w:r>
        <w:rPr>
          <w:spacing w:val="1"/>
        </w:rPr>
        <w:t xml:space="preserve"> </w:t>
      </w:r>
      <w:r>
        <w:t>verbo e substantivo com a finalidade de identificar o “como”: (1.1) “planeja como?”;</w:t>
      </w:r>
      <w:r>
        <w:rPr>
          <w:spacing w:val="1"/>
        </w:rPr>
        <w:t xml:space="preserve"> </w:t>
      </w:r>
      <w:r>
        <w:t xml:space="preserve">(2.1) “acelera como?”; (3.1) “democratiza </w:t>
      </w:r>
      <w:r>
        <w:lastRenderedPageBreak/>
        <w:t>como?”; (4.1) “humaniza como?”. De acordo</w:t>
      </w:r>
      <w:r>
        <w:rPr>
          <w:spacing w:val="1"/>
        </w:rPr>
        <w:t xml:space="preserve"> </w:t>
      </w:r>
      <w:r>
        <w:t>com</w:t>
      </w:r>
      <w:r>
        <w:rPr>
          <w:spacing w:val="1"/>
        </w:rPr>
        <w:t xml:space="preserve"> </w:t>
      </w:r>
      <w:r>
        <w:t>o</w:t>
      </w:r>
      <w:r>
        <w:rPr>
          <w:spacing w:val="1"/>
        </w:rPr>
        <w:t xml:space="preserve"> </w:t>
      </w:r>
      <w:r>
        <w:t>Mapa</w:t>
      </w:r>
      <w:r>
        <w:rPr>
          <w:spacing w:val="1"/>
        </w:rPr>
        <w:t xml:space="preserve"> </w:t>
      </w:r>
      <w:r>
        <w:t>Estratégico</w:t>
      </w:r>
      <w:r>
        <w:rPr>
          <w:spacing w:val="1"/>
        </w:rPr>
        <w:t xml:space="preserve"> </w:t>
      </w:r>
      <w:r>
        <w:t>do</w:t>
      </w:r>
      <w:r>
        <w:rPr>
          <w:spacing w:val="1"/>
        </w:rPr>
        <w:t xml:space="preserve"> </w:t>
      </w:r>
      <w:r>
        <w:t>CNJ,</w:t>
      </w:r>
      <w:r>
        <w:rPr>
          <w:spacing w:val="1"/>
        </w:rPr>
        <w:t xml:space="preserve"> </w:t>
      </w:r>
      <w:r>
        <w:t>a</w:t>
      </w:r>
      <w:r>
        <w:rPr>
          <w:spacing w:val="1"/>
        </w:rPr>
        <w:t xml:space="preserve"> </w:t>
      </w:r>
      <w:r>
        <w:t>democratização</w:t>
      </w:r>
      <w:r>
        <w:rPr>
          <w:spacing w:val="1"/>
        </w:rPr>
        <w:t xml:space="preserve"> </w:t>
      </w:r>
      <w:r>
        <w:t>do</w:t>
      </w:r>
      <w:r>
        <w:rPr>
          <w:spacing w:val="1"/>
        </w:rPr>
        <w:t xml:space="preserve"> </w:t>
      </w:r>
      <w:r>
        <w:t>sistema</w:t>
      </w:r>
      <w:r>
        <w:rPr>
          <w:spacing w:val="1"/>
        </w:rPr>
        <w:t xml:space="preserve"> </w:t>
      </w:r>
      <w:r>
        <w:t>de</w:t>
      </w:r>
      <w:r>
        <w:rPr>
          <w:spacing w:val="1"/>
        </w:rPr>
        <w:t xml:space="preserve"> </w:t>
      </w:r>
      <w:r>
        <w:t>justiça</w:t>
      </w:r>
      <w:r>
        <w:rPr>
          <w:spacing w:val="1"/>
        </w:rPr>
        <w:t xml:space="preserve"> </w:t>
      </w:r>
      <w:r>
        <w:t>envolve</w:t>
      </w:r>
      <w:r>
        <w:rPr>
          <w:spacing w:val="-58"/>
        </w:rPr>
        <w:t xml:space="preserve"> </w:t>
      </w:r>
      <w:r w:rsidR="00FB6C43">
        <w:rPr>
          <w:spacing w:val="-58"/>
        </w:rPr>
        <w:t xml:space="preserve">          </w:t>
      </w:r>
      <w:r>
        <w:t>processo de capilarização do mesmo. A diretriz de capilaridade para democratização a</w:t>
      </w:r>
      <w:r>
        <w:rPr>
          <w:spacing w:val="1"/>
        </w:rPr>
        <w:t xml:space="preserve"> </w:t>
      </w:r>
      <w:r>
        <w:t>baixo custo permitiu a construção da hipótese da Justiça Itinerante enquanto diretriz de</w:t>
      </w:r>
      <w:r>
        <w:rPr>
          <w:spacing w:val="1"/>
        </w:rPr>
        <w:t xml:space="preserve"> </w:t>
      </w:r>
      <w:r>
        <w:t>inovação</w:t>
      </w:r>
      <w:r>
        <w:rPr>
          <w:spacing w:val="1"/>
        </w:rPr>
        <w:t xml:space="preserve"> </w:t>
      </w:r>
      <w:r>
        <w:t>do</w:t>
      </w:r>
      <w:r>
        <w:rPr>
          <w:spacing w:val="1"/>
        </w:rPr>
        <w:t xml:space="preserve"> </w:t>
      </w:r>
      <w:r>
        <w:t>CNJ</w:t>
      </w:r>
      <w:r>
        <w:rPr>
          <w:spacing w:val="1"/>
        </w:rPr>
        <w:t xml:space="preserve"> </w:t>
      </w:r>
      <w:r>
        <w:t>ainda</w:t>
      </w:r>
      <w:r>
        <w:rPr>
          <w:spacing w:val="1"/>
        </w:rPr>
        <w:t xml:space="preserve"> </w:t>
      </w:r>
      <w:r>
        <w:t>não</w:t>
      </w:r>
      <w:r>
        <w:rPr>
          <w:spacing w:val="1"/>
        </w:rPr>
        <w:t xml:space="preserve"> </w:t>
      </w:r>
      <w:r>
        <w:t>explorada</w:t>
      </w:r>
      <w:r>
        <w:rPr>
          <w:spacing w:val="1"/>
        </w:rPr>
        <w:t xml:space="preserve"> </w:t>
      </w:r>
      <w:r>
        <w:t>por</w:t>
      </w:r>
      <w:r>
        <w:rPr>
          <w:spacing w:val="1"/>
        </w:rPr>
        <w:t xml:space="preserve"> </w:t>
      </w:r>
      <w:r>
        <w:t>estudos</w:t>
      </w:r>
      <w:r>
        <w:rPr>
          <w:spacing w:val="1"/>
        </w:rPr>
        <w:t xml:space="preserve"> </w:t>
      </w:r>
      <w:r>
        <w:t>institucionais</w:t>
      </w:r>
      <w:r>
        <w:rPr>
          <w:spacing w:val="1"/>
        </w:rPr>
        <w:t xml:space="preserve"> </w:t>
      </w:r>
      <w:r>
        <w:t>como</w:t>
      </w:r>
      <w:r>
        <w:rPr>
          <w:spacing w:val="60"/>
        </w:rPr>
        <w:t xml:space="preserve"> </w:t>
      </w:r>
      <w:r>
        <w:t>o</w:t>
      </w:r>
      <w:r>
        <w:rPr>
          <w:spacing w:val="60"/>
        </w:rPr>
        <w:t xml:space="preserve"> </w:t>
      </w:r>
      <w:r>
        <w:t>relatório</w:t>
      </w:r>
      <w:r w:rsidR="00FB6C43">
        <w:t xml:space="preserve"> anual </w:t>
      </w:r>
      <w:r>
        <w:rPr>
          <w:spacing w:val="-57"/>
        </w:rPr>
        <w:t xml:space="preserve"> </w:t>
      </w:r>
      <w:r w:rsidR="00FB6C43">
        <w:rPr>
          <w:spacing w:val="-57"/>
        </w:rPr>
        <w:t xml:space="preserve"> </w:t>
      </w:r>
      <w:r>
        <w:t>Justiça em Números. Para checar esse potencial desenvolv</w:t>
      </w:r>
      <w:r w:rsidR="00FB6C43">
        <w:t>i</w:t>
      </w:r>
      <w:r>
        <w:t xml:space="preserve"> estudo da prática de Justiça</w:t>
      </w:r>
      <w:r>
        <w:rPr>
          <w:spacing w:val="1"/>
        </w:rPr>
        <w:t xml:space="preserve"> </w:t>
      </w:r>
      <w:r>
        <w:t>Itinerante</w:t>
      </w:r>
      <w:r>
        <w:rPr>
          <w:spacing w:val="-1"/>
        </w:rPr>
        <w:t xml:space="preserve"> </w:t>
      </w:r>
      <w:r>
        <w:t>do</w:t>
      </w:r>
      <w:r>
        <w:rPr>
          <w:spacing w:val="-1"/>
        </w:rPr>
        <w:t xml:space="preserve"> </w:t>
      </w:r>
      <w:r>
        <w:t>TJRJ</w:t>
      </w:r>
      <w:r>
        <w:rPr>
          <w:spacing w:val="1"/>
        </w:rPr>
        <w:t xml:space="preserve"> </w:t>
      </w:r>
      <w:r>
        <w:t>na</w:t>
      </w:r>
      <w:r>
        <w:rPr>
          <w:spacing w:val="-1"/>
        </w:rPr>
        <w:t xml:space="preserve"> </w:t>
      </w:r>
      <w:r>
        <w:t>vertente de</w:t>
      </w:r>
      <w:r>
        <w:rPr>
          <w:spacing w:val="-2"/>
        </w:rPr>
        <w:t xml:space="preserve"> </w:t>
      </w:r>
      <w:r>
        <w:t>iniciativas isoladas</w:t>
      </w:r>
      <w:r>
        <w:rPr>
          <w:spacing w:val="-1"/>
        </w:rPr>
        <w:t xml:space="preserve"> </w:t>
      </w:r>
      <w:r>
        <w:t>de</w:t>
      </w:r>
      <w:r>
        <w:rPr>
          <w:spacing w:val="-2"/>
        </w:rPr>
        <w:t xml:space="preserve"> </w:t>
      </w:r>
      <w:r>
        <w:t>cidadania</w:t>
      </w:r>
      <w:r>
        <w:rPr>
          <w:spacing w:val="-1"/>
        </w:rPr>
        <w:t xml:space="preserve"> </w:t>
      </w:r>
      <w:r>
        <w:t>e acesso</w:t>
      </w:r>
      <w:r>
        <w:rPr>
          <w:spacing w:val="1"/>
        </w:rPr>
        <w:t xml:space="preserve"> </w:t>
      </w:r>
      <w:r>
        <w:t>à</w:t>
      </w:r>
      <w:r>
        <w:rPr>
          <w:spacing w:val="-2"/>
        </w:rPr>
        <w:t xml:space="preserve"> </w:t>
      </w:r>
      <w:r>
        <w:t>justiça.</w:t>
      </w:r>
    </w:p>
    <w:p w14:paraId="1C3B0C0B" w14:textId="77777777" w:rsidR="00087F33" w:rsidRDefault="00087F33" w:rsidP="00087F33">
      <w:pPr>
        <w:pStyle w:val="Ttulo1"/>
        <w:tabs>
          <w:tab w:val="left" w:pos="1063"/>
        </w:tabs>
        <w:ind w:left="0" w:right="5" w:firstLine="0"/>
      </w:pPr>
    </w:p>
    <w:p w14:paraId="7BAC2266" w14:textId="0297FFC0" w:rsidR="00D54A2C" w:rsidRDefault="00087F33" w:rsidP="00087F33">
      <w:pPr>
        <w:pStyle w:val="Ttulo1"/>
        <w:tabs>
          <w:tab w:val="left" w:pos="1063"/>
        </w:tabs>
        <w:ind w:left="0" w:right="5" w:firstLine="0"/>
      </w:pPr>
      <w:r>
        <w:t xml:space="preserve">2.3. </w:t>
      </w:r>
      <w:r w:rsidR="00D54A2C">
        <w:t>Vertente</w:t>
      </w:r>
      <w:r w:rsidR="00D54A2C">
        <w:rPr>
          <w:spacing w:val="-3"/>
        </w:rPr>
        <w:t xml:space="preserve"> </w:t>
      </w:r>
      <w:r w:rsidR="00D54A2C">
        <w:t>da</w:t>
      </w:r>
      <w:r w:rsidR="00D54A2C">
        <w:rPr>
          <w:spacing w:val="-1"/>
        </w:rPr>
        <w:t xml:space="preserve"> </w:t>
      </w:r>
      <w:r w:rsidR="00D54A2C">
        <w:t>inovação no</w:t>
      </w:r>
      <w:r w:rsidR="00D54A2C">
        <w:rPr>
          <w:spacing w:val="-1"/>
        </w:rPr>
        <w:t xml:space="preserve"> </w:t>
      </w:r>
      <w:r w:rsidR="00D54A2C">
        <w:t>acesso à</w:t>
      </w:r>
      <w:r w:rsidR="00D54A2C">
        <w:rPr>
          <w:spacing w:val="-1"/>
        </w:rPr>
        <w:t xml:space="preserve"> </w:t>
      </w:r>
      <w:r w:rsidR="00D54A2C">
        <w:t>justiça e cidadania nas iniciativas</w:t>
      </w:r>
      <w:r w:rsidR="00D54A2C">
        <w:rPr>
          <w:spacing w:val="-1"/>
        </w:rPr>
        <w:t xml:space="preserve"> </w:t>
      </w:r>
      <w:r w:rsidR="00D54A2C">
        <w:t>isoladas</w:t>
      </w:r>
    </w:p>
    <w:p w14:paraId="56A3DC63" w14:textId="77777777" w:rsidR="00D54A2C" w:rsidRDefault="00D54A2C" w:rsidP="00D05F68">
      <w:pPr>
        <w:pStyle w:val="Corpodetexto"/>
        <w:ind w:right="5"/>
        <w:jc w:val="both"/>
      </w:pPr>
    </w:p>
    <w:p w14:paraId="397DCBA6" w14:textId="47B446A3" w:rsidR="00382BFD" w:rsidRPr="000304D3" w:rsidRDefault="00382BFD" w:rsidP="00065B12">
      <w:pPr>
        <w:pStyle w:val="Corpodetexto"/>
        <w:ind w:right="5" w:firstLine="378"/>
        <w:jc w:val="both"/>
      </w:pPr>
      <w:r w:rsidRPr="00382BFD">
        <w:t xml:space="preserve">Na terceira vertente apresento determinantes de inovação nas iniciativas isoladas de prestação de serviços de </w:t>
      </w:r>
      <w:r w:rsidR="00FB6C43">
        <w:t>judiciais</w:t>
      </w:r>
      <w:r w:rsidRPr="00382BFD">
        <w:t xml:space="preserve"> com a pesquisa de campo na </w:t>
      </w:r>
      <w:r w:rsidR="00D26273">
        <w:t>J</w:t>
      </w:r>
      <w:r w:rsidRPr="00382BFD">
        <w:t xml:space="preserve">ustiça </w:t>
      </w:r>
      <w:r w:rsidR="00D26273">
        <w:t>I</w:t>
      </w:r>
      <w:r w:rsidRPr="00382BFD">
        <w:t>tinerante do TJRJ. A pesquisa de campo tem início com a definição do recorte espacial – combinei</w:t>
      </w:r>
      <w:r>
        <w:t xml:space="preserve"> </w:t>
      </w:r>
      <w:r w:rsidRPr="00382BFD">
        <w:t>critérios geográficos e indicadores de desenvolvimento social da cidade do Rio de Janeiro: (ônibus1): localizado em comunidade em área de menor desenvolvimento social da cidade (Cidade de Deus na Zona Oeste); (ônibus 2): localizado em comunidade em área de maior desenvolvimento social da cidade (Rocinha na Zona Sul). A análise controle em (ônibus 3): localizado em comunidade em área de desenvolvimento social intermediária (Vila Cruzeiro na Zona Norte). O maior desafio desta pesquisa foi a entrada no campo institucional do TJRJ</w:t>
      </w:r>
      <w:r w:rsidR="00D26273">
        <w:t>.</w:t>
      </w:r>
      <w:r w:rsidRPr="00382BFD">
        <w:t xml:space="preserve"> Esse processo não foi muito simples, nem rápido. Em 2014.1, procedi de forma oficial na qualidade de pesquisadora, enviando carta timbrada do </w:t>
      </w:r>
      <w:r w:rsidR="00D26273">
        <w:t>Programa de Pós Graduação em Sociologia e Direito (</w:t>
      </w:r>
      <w:r w:rsidRPr="00382BFD">
        <w:t>PPGSD</w:t>
      </w:r>
      <w:r w:rsidR="00D26273">
        <w:t>)</w:t>
      </w:r>
      <w:r w:rsidRPr="00382BFD">
        <w:t xml:space="preserve"> da</w:t>
      </w:r>
      <w:r w:rsidR="00D26273">
        <w:t xml:space="preserve"> Universidade Federal Fluminense</w:t>
      </w:r>
      <w:r w:rsidRPr="00382BFD">
        <w:t xml:space="preserve"> </w:t>
      </w:r>
      <w:r w:rsidR="00D26273">
        <w:t>(</w:t>
      </w:r>
      <w:r w:rsidRPr="00382BFD">
        <w:t>UFF</w:t>
      </w:r>
      <w:r w:rsidR="00D26273">
        <w:t>)</w:t>
      </w:r>
      <w:r w:rsidRPr="00382BFD">
        <w:t>, via e-mail, para responsáveis técnicos da Justiça Itinerante do TJRJ. Em resposta, os gestores do TJRJ me pediram para protocolar, formalmente, a solicitação em processo administrativo. O tribunal poderia deferir ou não o pedido. Considerando o risco do não deferimento</w:t>
      </w:r>
      <w:r w:rsidR="00D26273">
        <w:rPr>
          <w:rStyle w:val="Refdenotaderodap"/>
        </w:rPr>
        <w:footnoteReference w:id="5"/>
      </w:r>
      <w:r w:rsidRPr="00382BFD">
        <w:t xml:space="preserve">, não fiz o procedimento. Em 2014.2, usei do fato de ser consultora das Nações Unidas e convidei, na qualidade de gestora pública, reunião com dois membros da equipe técnica da Justiça Itinerante. Este contato rendeu- me um convite oficial para a inauguração de um ponto de atendimento da Justiça </w:t>
      </w:r>
      <w:r w:rsidR="00D26273">
        <w:t>I</w:t>
      </w:r>
      <w:r w:rsidRPr="00382BFD">
        <w:t>tinerante em Nova Sepetiba, uma solenidade com a presença da desembargadora idealizadora e responsável pelo projeto, Cristina Tereza Gaulia. Consegui também o e-mail da desembargadora, com quem estabeleci contato no final de 2014 informando sobre o meu projeto de pesquisa. Ouvi em resposta que o acesso aos micro dados estatísticos</w:t>
      </w:r>
      <w:r w:rsidR="00D26273">
        <w:t xml:space="preserve"> e aos ônibus para etnografia</w:t>
      </w:r>
      <w:r w:rsidRPr="00382BFD">
        <w:t xml:space="preserve"> apenas seria viável por meio da solicitação oficial. O acesso aos bastidores das instituições no Brasil não é muito fácil. Resta a habilidade política, carisma e/ou contatos pessoais dos pesquisadores dentro das instituições para o acesso a dados oficiais não publicados e/ou para circulação nos bastidores das instituições. Duas semanas após meu retorno de</w:t>
      </w:r>
      <w:r w:rsidR="00D26273">
        <w:t xml:space="preserve"> </w:t>
      </w:r>
      <w:r w:rsidRPr="00382BFD">
        <w:t xml:space="preserve">Berkeley, em 2016.2, retornando de uma breve viagem para a região serrana do Rio de Janeiro, de carona com uma conhecida – frequentadora do mesmo grupo de meditação – converso sobre meu projeto de pesquisa. </w:t>
      </w:r>
      <w:r w:rsidRPr="00D26273">
        <w:rPr>
          <w:i/>
          <w:iCs/>
        </w:rPr>
        <w:t>“Meu primo é juiz e trabalha em um ônibus”</w:t>
      </w:r>
      <w:r w:rsidRPr="00382BFD">
        <w:t xml:space="preserve">, ela me diz. Foi por intermédio dessa conhecida que fui apresentada a um magistrado que, após me receber para uma longa entrevista, abriu as portas de um ônibus da Justiça Itinerante e legitimou minha presença em campo na qualidade de pesquisadora, frisando com a equipe sobre a relevância da pesquisa. </w:t>
      </w:r>
      <w:r>
        <w:t>Rapidamente</w:t>
      </w:r>
      <w:r w:rsidR="00D26273">
        <w:t xml:space="preserve"> recebi a receptividade e</w:t>
      </w:r>
      <w:r>
        <w:rPr>
          <w:spacing w:val="2"/>
        </w:rPr>
        <w:t xml:space="preserve"> </w:t>
      </w:r>
      <w:r>
        <w:t>boa</w:t>
      </w:r>
      <w:r>
        <w:rPr>
          <w:spacing w:val="2"/>
        </w:rPr>
        <w:t xml:space="preserve"> </w:t>
      </w:r>
      <w:r>
        <w:t>vontade</w:t>
      </w:r>
      <w:r w:rsidR="00D26273">
        <w:t xml:space="preserve"> da equipe</w:t>
      </w:r>
      <w:r>
        <w:rPr>
          <w:spacing w:val="2"/>
        </w:rPr>
        <w:t xml:space="preserve"> </w:t>
      </w:r>
      <w:r>
        <w:t>para</w:t>
      </w:r>
      <w:r>
        <w:rPr>
          <w:spacing w:val="2"/>
        </w:rPr>
        <w:t xml:space="preserve"> </w:t>
      </w:r>
      <w:r>
        <w:t>dar</w:t>
      </w:r>
      <w:r>
        <w:rPr>
          <w:spacing w:val="2"/>
        </w:rPr>
        <w:t xml:space="preserve"> </w:t>
      </w:r>
      <w:r>
        <w:t>informações</w:t>
      </w:r>
      <w:r>
        <w:rPr>
          <w:spacing w:val="3"/>
        </w:rPr>
        <w:t xml:space="preserve"> </w:t>
      </w:r>
      <w:r>
        <w:t>e</w:t>
      </w:r>
      <w:r>
        <w:rPr>
          <w:spacing w:val="2"/>
        </w:rPr>
        <w:t xml:space="preserve"> </w:t>
      </w:r>
      <w:r>
        <w:t>explicações</w:t>
      </w:r>
      <w:r>
        <w:rPr>
          <w:spacing w:val="3"/>
        </w:rPr>
        <w:t xml:space="preserve"> </w:t>
      </w:r>
      <w:r>
        <w:t>sobre o funcionamento</w:t>
      </w:r>
      <w:r>
        <w:rPr>
          <w:spacing w:val="1"/>
        </w:rPr>
        <w:t xml:space="preserve"> </w:t>
      </w:r>
      <w:r>
        <w:t>do</w:t>
      </w:r>
      <w:r>
        <w:rPr>
          <w:spacing w:val="1"/>
        </w:rPr>
        <w:t xml:space="preserve"> </w:t>
      </w:r>
      <w:r>
        <w:t>ônibus</w:t>
      </w:r>
      <w:r>
        <w:rPr>
          <w:spacing w:val="1"/>
        </w:rPr>
        <w:t xml:space="preserve"> </w:t>
      </w:r>
      <w:r>
        <w:t>e</w:t>
      </w:r>
      <w:r>
        <w:rPr>
          <w:spacing w:val="1"/>
        </w:rPr>
        <w:t xml:space="preserve"> </w:t>
      </w:r>
      <w:r>
        <w:t>da</w:t>
      </w:r>
      <w:r>
        <w:rPr>
          <w:spacing w:val="1"/>
        </w:rPr>
        <w:t xml:space="preserve"> </w:t>
      </w:r>
      <w:r>
        <w:t>rotina</w:t>
      </w:r>
      <w:r>
        <w:rPr>
          <w:spacing w:val="1"/>
        </w:rPr>
        <w:t xml:space="preserve"> </w:t>
      </w:r>
      <w:r>
        <w:t>de</w:t>
      </w:r>
      <w:r>
        <w:rPr>
          <w:spacing w:val="1"/>
        </w:rPr>
        <w:t xml:space="preserve"> </w:t>
      </w:r>
      <w:r>
        <w:t>trabalho.</w:t>
      </w:r>
      <w:r>
        <w:rPr>
          <w:spacing w:val="1"/>
        </w:rPr>
        <w:t xml:space="preserve"> </w:t>
      </w:r>
      <w:r>
        <w:t>Assim,</w:t>
      </w:r>
      <w:r>
        <w:rPr>
          <w:spacing w:val="1"/>
        </w:rPr>
        <w:t xml:space="preserve"> </w:t>
      </w:r>
      <w:r>
        <w:t>abriram-se</w:t>
      </w:r>
      <w:r>
        <w:rPr>
          <w:spacing w:val="1"/>
        </w:rPr>
        <w:t xml:space="preserve"> </w:t>
      </w:r>
      <w:r>
        <w:t>os</w:t>
      </w:r>
      <w:r>
        <w:rPr>
          <w:spacing w:val="1"/>
        </w:rPr>
        <w:t xml:space="preserve"> </w:t>
      </w:r>
      <w:r>
        <w:t>canais</w:t>
      </w:r>
      <w:r>
        <w:rPr>
          <w:spacing w:val="1"/>
        </w:rPr>
        <w:t xml:space="preserve"> </w:t>
      </w:r>
      <w:r>
        <w:t>comunicativos entre mim,</w:t>
      </w:r>
      <w:r>
        <w:rPr>
          <w:spacing w:val="1"/>
        </w:rPr>
        <w:t xml:space="preserve"> </w:t>
      </w:r>
      <w:r>
        <w:t xml:space="preserve">os </w:t>
      </w:r>
      <w:r>
        <w:lastRenderedPageBreak/>
        <w:t>juízes e servidores. A legitimidade de minha presença em</w:t>
      </w:r>
      <w:r>
        <w:rPr>
          <w:spacing w:val="1"/>
        </w:rPr>
        <w:t xml:space="preserve"> </w:t>
      </w:r>
      <w:r>
        <w:t>campo se dava por “</w:t>
      </w:r>
      <w:r>
        <w:rPr>
          <w:i/>
        </w:rPr>
        <w:t>peer recommendation</w:t>
      </w:r>
      <w:r>
        <w:t xml:space="preserve">” (recomendação entre pares). Após </w:t>
      </w:r>
      <w:r w:rsidR="00D26273">
        <w:t>iniciar</w:t>
      </w:r>
      <w:r>
        <w:t xml:space="preserve"> trabalho de campo desta</w:t>
      </w:r>
      <w:r w:rsidR="00D26273">
        <w:t xml:space="preserve"> </w:t>
      </w:r>
      <w:r>
        <w:rPr>
          <w:spacing w:val="-57"/>
        </w:rPr>
        <w:t xml:space="preserve"> </w:t>
      </w:r>
      <w:r>
        <w:t>forma,</w:t>
      </w:r>
      <w:r>
        <w:rPr>
          <w:spacing w:val="57"/>
        </w:rPr>
        <w:t xml:space="preserve"> </w:t>
      </w:r>
      <w:r>
        <w:t>orgânica,</w:t>
      </w:r>
      <w:r>
        <w:rPr>
          <w:spacing w:val="57"/>
        </w:rPr>
        <w:t xml:space="preserve"> </w:t>
      </w:r>
      <w:r>
        <w:t>em</w:t>
      </w:r>
      <w:r>
        <w:rPr>
          <w:spacing w:val="59"/>
        </w:rPr>
        <w:t xml:space="preserve"> </w:t>
      </w:r>
      <w:r>
        <w:t>quatro</w:t>
      </w:r>
      <w:r>
        <w:rPr>
          <w:spacing w:val="57"/>
        </w:rPr>
        <w:t xml:space="preserve"> </w:t>
      </w:r>
      <w:r>
        <w:t>localidades,</w:t>
      </w:r>
      <w:r>
        <w:rPr>
          <w:spacing w:val="1"/>
        </w:rPr>
        <w:t xml:space="preserve"> </w:t>
      </w:r>
      <w:r>
        <w:t>conversando</w:t>
      </w:r>
      <w:r>
        <w:rPr>
          <w:spacing w:val="57"/>
        </w:rPr>
        <w:t xml:space="preserve"> </w:t>
      </w:r>
      <w:r>
        <w:t>com</w:t>
      </w:r>
      <w:r>
        <w:rPr>
          <w:spacing w:val="59"/>
        </w:rPr>
        <w:t xml:space="preserve"> </w:t>
      </w:r>
      <w:r>
        <w:t>dezessete</w:t>
      </w:r>
      <w:r>
        <w:rPr>
          <w:spacing w:val="56"/>
        </w:rPr>
        <w:t xml:space="preserve"> </w:t>
      </w:r>
      <w:r>
        <w:t>servidores</w:t>
      </w:r>
      <w:r>
        <w:rPr>
          <w:spacing w:val="58"/>
        </w:rPr>
        <w:t xml:space="preserve"> </w:t>
      </w:r>
      <w:r>
        <w:t>não</w:t>
      </w:r>
      <w:r>
        <w:rPr>
          <w:spacing w:val="-58"/>
        </w:rPr>
        <w:t xml:space="preserve"> </w:t>
      </w:r>
      <w:r>
        <w:t>magistrados, sete servidores magistrados e seis funcionários terceirizados, ao longo de</w:t>
      </w:r>
      <w:r>
        <w:rPr>
          <w:spacing w:val="1"/>
        </w:rPr>
        <w:t xml:space="preserve"> </w:t>
      </w:r>
      <w:r>
        <w:t>três</w:t>
      </w:r>
      <w:r>
        <w:rPr>
          <w:spacing w:val="1"/>
        </w:rPr>
        <w:t xml:space="preserve"> </w:t>
      </w:r>
      <w:r>
        <w:t>meses</w:t>
      </w:r>
      <w:r>
        <w:rPr>
          <w:spacing w:val="1"/>
        </w:rPr>
        <w:t xml:space="preserve"> </w:t>
      </w:r>
      <w:r>
        <w:t>de</w:t>
      </w:r>
      <w:r>
        <w:rPr>
          <w:spacing w:val="1"/>
        </w:rPr>
        <w:t xml:space="preserve"> </w:t>
      </w:r>
      <w:r>
        <w:t>pesquisa,</w:t>
      </w:r>
      <w:r>
        <w:rPr>
          <w:spacing w:val="1"/>
        </w:rPr>
        <w:t xml:space="preserve"> </w:t>
      </w:r>
      <w:r>
        <w:t>minha</w:t>
      </w:r>
      <w:r>
        <w:rPr>
          <w:spacing w:val="1"/>
        </w:rPr>
        <w:t xml:space="preserve"> </w:t>
      </w:r>
      <w:r>
        <w:t>presença</w:t>
      </w:r>
      <w:r>
        <w:rPr>
          <w:spacing w:val="1"/>
        </w:rPr>
        <w:t xml:space="preserve"> </w:t>
      </w:r>
      <w:r>
        <w:t>nos</w:t>
      </w:r>
      <w:r>
        <w:rPr>
          <w:spacing w:val="1"/>
        </w:rPr>
        <w:t xml:space="preserve"> </w:t>
      </w:r>
      <w:r>
        <w:t>ônibus</w:t>
      </w:r>
      <w:r>
        <w:rPr>
          <w:spacing w:val="1"/>
        </w:rPr>
        <w:t xml:space="preserve"> </w:t>
      </w:r>
      <w:r>
        <w:t>de</w:t>
      </w:r>
      <w:r>
        <w:rPr>
          <w:spacing w:val="1"/>
        </w:rPr>
        <w:t xml:space="preserve"> </w:t>
      </w:r>
      <w:r w:rsidR="00D26273">
        <w:t>J</w:t>
      </w:r>
      <w:r>
        <w:t>ustiça</w:t>
      </w:r>
      <w:r>
        <w:rPr>
          <w:spacing w:val="1"/>
        </w:rPr>
        <w:t xml:space="preserve"> </w:t>
      </w:r>
      <w:r w:rsidR="00D26273">
        <w:t>I</w:t>
      </w:r>
      <w:r>
        <w:t>tinerante</w:t>
      </w:r>
      <w:r>
        <w:rPr>
          <w:spacing w:val="1"/>
        </w:rPr>
        <w:t xml:space="preserve"> </w:t>
      </w:r>
      <w:r>
        <w:t>já</w:t>
      </w:r>
      <w:r>
        <w:rPr>
          <w:spacing w:val="1"/>
        </w:rPr>
        <w:t xml:space="preserve"> </w:t>
      </w:r>
      <w:r>
        <w:t>era</w:t>
      </w:r>
      <w:r>
        <w:rPr>
          <w:spacing w:val="1"/>
        </w:rPr>
        <w:t xml:space="preserve"> </w:t>
      </w:r>
      <w:r>
        <w:t>do</w:t>
      </w:r>
      <w:r>
        <w:rPr>
          <w:spacing w:val="-57"/>
        </w:rPr>
        <w:t xml:space="preserve"> </w:t>
      </w:r>
      <w:r>
        <w:t>conhecimento da desembargadora Cristina Tereza Gaulia, que me acessa “</w:t>
      </w:r>
      <w:r>
        <w:rPr>
          <w:i/>
        </w:rPr>
        <w:t>online</w:t>
      </w:r>
      <w:r>
        <w:t>” e se</w:t>
      </w:r>
      <w:r>
        <w:rPr>
          <w:spacing w:val="1"/>
        </w:rPr>
        <w:t xml:space="preserve"> </w:t>
      </w:r>
      <w:r>
        <w:t>oferece</w:t>
      </w:r>
      <w:r>
        <w:rPr>
          <w:spacing w:val="1"/>
        </w:rPr>
        <w:t xml:space="preserve"> </w:t>
      </w:r>
      <w:r>
        <w:t>espontaneamente</w:t>
      </w:r>
      <w:r>
        <w:rPr>
          <w:spacing w:val="1"/>
        </w:rPr>
        <w:t xml:space="preserve"> </w:t>
      </w:r>
      <w:r>
        <w:t>me</w:t>
      </w:r>
      <w:r>
        <w:rPr>
          <w:spacing w:val="1"/>
        </w:rPr>
        <w:t xml:space="preserve"> </w:t>
      </w:r>
      <w:r>
        <w:t>conceder</w:t>
      </w:r>
      <w:r>
        <w:rPr>
          <w:spacing w:val="1"/>
        </w:rPr>
        <w:t xml:space="preserve"> </w:t>
      </w:r>
      <w:r>
        <w:t>uma</w:t>
      </w:r>
      <w:r>
        <w:rPr>
          <w:spacing w:val="1"/>
        </w:rPr>
        <w:t xml:space="preserve"> </w:t>
      </w:r>
      <w:r>
        <w:t>entrevista.</w:t>
      </w:r>
      <w:r>
        <w:rPr>
          <w:spacing w:val="1"/>
        </w:rPr>
        <w:t xml:space="preserve"> </w:t>
      </w:r>
      <w:r>
        <w:t>Após</w:t>
      </w:r>
      <w:r>
        <w:rPr>
          <w:spacing w:val="1"/>
        </w:rPr>
        <w:t xml:space="preserve"> </w:t>
      </w:r>
      <w:r>
        <w:t>a</w:t>
      </w:r>
      <w:r>
        <w:rPr>
          <w:spacing w:val="1"/>
        </w:rPr>
        <w:t xml:space="preserve"> </w:t>
      </w:r>
      <w:r>
        <w:t>entrevista</w:t>
      </w:r>
      <w:r>
        <w:rPr>
          <w:spacing w:val="1"/>
        </w:rPr>
        <w:t xml:space="preserve"> </w:t>
      </w:r>
      <w:r>
        <w:t>com</w:t>
      </w:r>
      <w:r>
        <w:rPr>
          <w:spacing w:val="1"/>
        </w:rPr>
        <w:t xml:space="preserve"> </w:t>
      </w:r>
      <w:r>
        <w:t>a</w:t>
      </w:r>
      <w:r>
        <w:rPr>
          <w:spacing w:val="1"/>
        </w:rPr>
        <w:t xml:space="preserve"> </w:t>
      </w:r>
      <w:r>
        <w:t>desembargadora</w:t>
      </w:r>
      <w:r>
        <w:rPr>
          <w:spacing w:val="22"/>
        </w:rPr>
        <w:t xml:space="preserve"> </w:t>
      </w:r>
      <w:r>
        <w:t>Cristina</w:t>
      </w:r>
      <w:r>
        <w:rPr>
          <w:spacing w:val="21"/>
        </w:rPr>
        <w:t xml:space="preserve"> </w:t>
      </w:r>
      <w:r>
        <w:t>Tereza</w:t>
      </w:r>
      <w:r>
        <w:rPr>
          <w:spacing w:val="23"/>
        </w:rPr>
        <w:t xml:space="preserve"> </w:t>
      </w:r>
      <w:r>
        <w:t>Gaulia,</w:t>
      </w:r>
      <w:r>
        <w:rPr>
          <w:spacing w:val="21"/>
        </w:rPr>
        <w:t xml:space="preserve"> </w:t>
      </w:r>
      <w:r>
        <w:t>tive</w:t>
      </w:r>
      <w:r>
        <w:rPr>
          <w:spacing w:val="23"/>
        </w:rPr>
        <w:t xml:space="preserve"> </w:t>
      </w:r>
      <w:r>
        <w:t>acesso</w:t>
      </w:r>
      <w:r>
        <w:rPr>
          <w:spacing w:val="23"/>
        </w:rPr>
        <w:t xml:space="preserve"> </w:t>
      </w:r>
      <w:r>
        <w:t>à</w:t>
      </w:r>
      <w:r>
        <w:rPr>
          <w:spacing w:val="21"/>
        </w:rPr>
        <w:t xml:space="preserve"> </w:t>
      </w:r>
      <w:r>
        <w:t>equipe</w:t>
      </w:r>
      <w:r>
        <w:rPr>
          <w:spacing w:val="23"/>
        </w:rPr>
        <w:t xml:space="preserve"> </w:t>
      </w:r>
      <w:r>
        <w:t>administrativa</w:t>
      </w:r>
      <w:r>
        <w:rPr>
          <w:spacing w:val="21"/>
        </w:rPr>
        <w:t xml:space="preserve"> </w:t>
      </w:r>
      <w:r>
        <w:t>que</w:t>
      </w:r>
      <w:r>
        <w:rPr>
          <w:spacing w:val="24"/>
        </w:rPr>
        <w:t xml:space="preserve"> </w:t>
      </w:r>
      <w:r>
        <w:t>cuida</w:t>
      </w:r>
      <w:r>
        <w:rPr>
          <w:spacing w:val="-58"/>
        </w:rPr>
        <w:t xml:space="preserve"> </w:t>
      </w:r>
      <w:r>
        <w:t xml:space="preserve">da gestão do programa </w:t>
      </w:r>
      <w:r w:rsidR="00D26273">
        <w:t>J</w:t>
      </w:r>
      <w:r>
        <w:t xml:space="preserve">ustiça </w:t>
      </w:r>
      <w:r w:rsidR="00D26273">
        <w:t>I</w:t>
      </w:r>
      <w:r>
        <w:t>tinerante do TJRJ. Acessei também as instalações e</w:t>
      </w:r>
      <w:r>
        <w:rPr>
          <w:spacing w:val="1"/>
        </w:rPr>
        <w:t xml:space="preserve"> </w:t>
      </w:r>
      <w:r>
        <w:t>equipe de cartório base na comarca da capital do TJRJ e tive acesso aos dados de</w:t>
      </w:r>
      <w:r>
        <w:rPr>
          <w:spacing w:val="1"/>
        </w:rPr>
        <w:t xml:space="preserve"> </w:t>
      </w:r>
      <w:r>
        <w:t>atendimento</w:t>
      </w:r>
      <w:r>
        <w:rPr>
          <w:spacing w:val="-1"/>
        </w:rPr>
        <w:t xml:space="preserve"> </w:t>
      </w:r>
      <w:r>
        <w:t>mais atualizados que</w:t>
      </w:r>
      <w:r>
        <w:rPr>
          <w:spacing w:val="-1"/>
        </w:rPr>
        <w:t xml:space="preserve"> </w:t>
      </w:r>
      <w:r>
        <w:t>aqueles disponibilizados</w:t>
      </w:r>
      <w:r>
        <w:rPr>
          <w:spacing w:val="2"/>
        </w:rPr>
        <w:t xml:space="preserve"> </w:t>
      </w:r>
      <w:r>
        <w:rPr>
          <w:i/>
        </w:rPr>
        <w:t>online</w:t>
      </w:r>
      <w:r>
        <w:t>.</w:t>
      </w:r>
    </w:p>
    <w:p w14:paraId="29FA6823" w14:textId="6E07DEEF" w:rsidR="00382BFD" w:rsidRDefault="00382BFD" w:rsidP="00D05F68">
      <w:pPr>
        <w:pStyle w:val="Corpodetexto"/>
        <w:ind w:right="5" w:firstLine="378"/>
        <w:jc w:val="both"/>
      </w:pPr>
      <w:r>
        <w:t>Desenvolvi pesquisa de campo por três meses - de setembro a novembro de 2016 - uma</w:t>
      </w:r>
      <w:r>
        <w:rPr>
          <w:spacing w:val="1"/>
        </w:rPr>
        <w:t xml:space="preserve"> </w:t>
      </w:r>
      <w:r>
        <w:t>observação participante nos ônibus de justiça itinerante da Vila Cruzeiro, Rocinha,</w:t>
      </w:r>
      <w:r>
        <w:rPr>
          <w:spacing w:val="1"/>
        </w:rPr>
        <w:t xml:space="preserve"> </w:t>
      </w:r>
      <w:r>
        <w:t>Cidade de Deus, subregistro e ainda em um ônibus de ação social em Irajá. Ao todo</w:t>
      </w:r>
      <w:r>
        <w:rPr>
          <w:spacing w:val="1"/>
        </w:rPr>
        <w:t xml:space="preserve"> </w:t>
      </w:r>
      <w:r>
        <w:t>conversei</w:t>
      </w:r>
      <w:r>
        <w:rPr>
          <w:spacing w:val="1"/>
        </w:rPr>
        <w:t xml:space="preserve"> </w:t>
      </w:r>
      <w:r>
        <w:t>com</w:t>
      </w:r>
      <w:r>
        <w:rPr>
          <w:spacing w:val="1"/>
        </w:rPr>
        <w:t xml:space="preserve"> </w:t>
      </w:r>
      <w:r>
        <w:t>10</w:t>
      </w:r>
      <w:r>
        <w:rPr>
          <w:spacing w:val="1"/>
        </w:rPr>
        <w:t xml:space="preserve"> </w:t>
      </w:r>
      <w:r>
        <w:t>juízes,</w:t>
      </w:r>
      <w:r>
        <w:rPr>
          <w:spacing w:val="1"/>
        </w:rPr>
        <w:t xml:space="preserve"> </w:t>
      </w:r>
      <w:r>
        <w:t>uma</w:t>
      </w:r>
      <w:r>
        <w:rPr>
          <w:spacing w:val="1"/>
        </w:rPr>
        <w:t xml:space="preserve"> </w:t>
      </w:r>
      <w:r>
        <w:t>desembargadora,</w:t>
      </w:r>
      <w:r>
        <w:rPr>
          <w:spacing w:val="1"/>
        </w:rPr>
        <w:t xml:space="preserve"> </w:t>
      </w:r>
      <w:r>
        <w:t>20</w:t>
      </w:r>
      <w:r>
        <w:rPr>
          <w:spacing w:val="1"/>
        </w:rPr>
        <w:t xml:space="preserve"> </w:t>
      </w:r>
      <w:r>
        <w:t>servidores</w:t>
      </w:r>
      <w:r>
        <w:rPr>
          <w:spacing w:val="1"/>
        </w:rPr>
        <w:t xml:space="preserve"> </w:t>
      </w:r>
      <w:r>
        <w:t>não</w:t>
      </w:r>
      <w:r>
        <w:rPr>
          <w:spacing w:val="1"/>
        </w:rPr>
        <w:t xml:space="preserve"> </w:t>
      </w:r>
      <w:r>
        <w:t>magistrados,</w:t>
      </w:r>
      <w:r>
        <w:rPr>
          <w:spacing w:val="1"/>
        </w:rPr>
        <w:t xml:space="preserve"> </w:t>
      </w:r>
      <w:r>
        <w:t>5</w:t>
      </w:r>
      <w:r>
        <w:rPr>
          <w:spacing w:val="1"/>
        </w:rPr>
        <w:t xml:space="preserve"> </w:t>
      </w:r>
      <w:r>
        <w:t>estagiários, 4 terceirizados (motoristas e serviços gerais), 11 servidores de instituições</w:t>
      </w:r>
      <w:r>
        <w:rPr>
          <w:spacing w:val="1"/>
        </w:rPr>
        <w:t xml:space="preserve"> </w:t>
      </w:r>
      <w:r>
        <w:t>parceiras (Ministério Público, Defensoria Pública, Polícia Civil e Peritos). No campo, os</w:t>
      </w:r>
      <w:r>
        <w:rPr>
          <w:spacing w:val="-57"/>
        </w:rPr>
        <w:t xml:space="preserve"> </w:t>
      </w:r>
      <w:r>
        <w:t>lugares de observação e interação com integrantes da equipe de trabalho da justiça</w:t>
      </w:r>
      <w:r>
        <w:rPr>
          <w:spacing w:val="1"/>
        </w:rPr>
        <w:t xml:space="preserve"> </w:t>
      </w:r>
      <w:r>
        <w:t>itinerante variaram. Alguns eram espaços institucionais formais - cartórios e gabinetes -,</w:t>
      </w:r>
      <w:r>
        <w:rPr>
          <w:spacing w:val="-57"/>
        </w:rPr>
        <w:t xml:space="preserve"> </w:t>
      </w:r>
      <w:r>
        <w:t>outros espaços não formais dentro das instituições - restaurantes, pátios, transportes e</w:t>
      </w:r>
      <w:r>
        <w:rPr>
          <w:spacing w:val="1"/>
        </w:rPr>
        <w:t xml:space="preserve"> </w:t>
      </w:r>
      <w:r>
        <w:t>corredores - e outros ainda, absolutamente fora da estrutura institucional - clube, cafés,</w:t>
      </w:r>
      <w:r>
        <w:rPr>
          <w:spacing w:val="1"/>
        </w:rPr>
        <w:t xml:space="preserve"> </w:t>
      </w:r>
      <w:r>
        <w:t>restaurantes</w:t>
      </w:r>
      <w:r>
        <w:rPr>
          <w:spacing w:val="1"/>
        </w:rPr>
        <w:t xml:space="preserve"> </w:t>
      </w:r>
      <w:r>
        <w:t>e</w:t>
      </w:r>
      <w:r>
        <w:rPr>
          <w:spacing w:val="1"/>
        </w:rPr>
        <w:t xml:space="preserve"> </w:t>
      </w:r>
      <w:r>
        <w:t>teatros.</w:t>
      </w:r>
      <w:r w:rsidR="00D26273">
        <w:rPr>
          <w:vertAlign w:val="superscript"/>
        </w:rPr>
        <w:t xml:space="preserve"> </w:t>
      </w:r>
      <w:r w:rsidR="00A77EE1">
        <w:rPr>
          <w:vertAlign w:val="superscript"/>
        </w:rPr>
        <w:t xml:space="preserve"> </w:t>
      </w:r>
      <w:r>
        <w:t>O</w:t>
      </w:r>
      <w:r>
        <w:rPr>
          <w:spacing w:val="1"/>
        </w:rPr>
        <w:t xml:space="preserve"> </w:t>
      </w:r>
      <w:r>
        <w:t>roteiro</w:t>
      </w:r>
      <w:r>
        <w:rPr>
          <w:spacing w:val="1"/>
        </w:rPr>
        <w:t xml:space="preserve"> </w:t>
      </w:r>
      <w:r>
        <w:t>de</w:t>
      </w:r>
      <w:r>
        <w:rPr>
          <w:spacing w:val="1"/>
        </w:rPr>
        <w:t xml:space="preserve"> </w:t>
      </w:r>
      <w:r>
        <w:t>entrevista</w:t>
      </w:r>
      <w:r>
        <w:rPr>
          <w:spacing w:val="1"/>
        </w:rPr>
        <w:t xml:space="preserve"> </w:t>
      </w:r>
      <w:r>
        <w:t>abordou:</w:t>
      </w:r>
      <w:r>
        <w:rPr>
          <w:spacing w:val="1"/>
        </w:rPr>
        <w:t xml:space="preserve"> </w:t>
      </w:r>
      <w:r>
        <w:t>trajetórias,</w:t>
      </w:r>
      <w:r>
        <w:rPr>
          <w:spacing w:val="61"/>
        </w:rPr>
        <w:t xml:space="preserve"> </w:t>
      </w:r>
      <w:r>
        <w:t>vivências,</w:t>
      </w:r>
      <w:r>
        <w:rPr>
          <w:spacing w:val="1"/>
        </w:rPr>
        <w:t xml:space="preserve"> </w:t>
      </w:r>
      <w:r>
        <w:t>percepções e sentimentos em relação a aspectos da prática profissional no TJRJ dentro e</w:t>
      </w:r>
      <w:r w:rsidR="00D26273">
        <w:t xml:space="preserve"> </w:t>
      </w:r>
      <w:r>
        <w:rPr>
          <w:spacing w:val="-57"/>
        </w:rPr>
        <w:t xml:space="preserve"> </w:t>
      </w:r>
      <w:r>
        <w:t>fora</w:t>
      </w:r>
      <w:r>
        <w:rPr>
          <w:spacing w:val="-2"/>
        </w:rPr>
        <w:t xml:space="preserve"> </w:t>
      </w:r>
      <w:r>
        <w:t>da</w:t>
      </w:r>
      <w:r>
        <w:rPr>
          <w:spacing w:val="-1"/>
        </w:rPr>
        <w:t xml:space="preserve"> </w:t>
      </w:r>
      <w:r w:rsidR="00D26273">
        <w:t>J</w:t>
      </w:r>
      <w:r>
        <w:t>ustiça</w:t>
      </w:r>
      <w:r>
        <w:rPr>
          <w:spacing w:val="-2"/>
        </w:rPr>
        <w:t xml:space="preserve"> </w:t>
      </w:r>
      <w:r w:rsidR="00D26273">
        <w:t>I</w:t>
      </w:r>
      <w:r>
        <w:t>tinerante</w:t>
      </w:r>
      <w:r w:rsidR="00D26273">
        <w:t xml:space="preserve"> por meio de perguntas abertas</w:t>
      </w:r>
      <w:r>
        <w:t>.</w:t>
      </w:r>
    </w:p>
    <w:p w14:paraId="7CDCBAF4" w14:textId="61101A17" w:rsidR="00382BFD" w:rsidRDefault="00382BFD" w:rsidP="00A77EE1">
      <w:pPr>
        <w:pStyle w:val="Corpodetexto"/>
        <w:ind w:right="5" w:firstLine="707"/>
        <w:jc w:val="both"/>
      </w:pPr>
      <w:r>
        <w:t>Com o tempo em campo percebi que eu me tornara a pessoa com quem os</w:t>
      </w:r>
      <w:r>
        <w:rPr>
          <w:spacing w:val="1"/>
        </w:rPr>
        <w:t xml:space="preserve"> </w:t>
      </w:r>
      <w:r w:rsidR="00D26273">
        <w:t>atores</w:t>
      </w:r>
      <w:r>
        <w:t xml:space="preserve"> desabafavam sem ser criticados, pois estava </w:t>
      </w:r>
      <w:r w:rsidR="00D26273">
        <w:t>“</w:t>
      </w:r>
      <w:r>
        <w:t>fora</w:t>
      </w:r>
      <w:r w:rsidR="00D26273">
        <w:t>”</w:t>
      </w:r>
      <w:r>
        <w:t xml:space="preserve"> d</w:t>
      </w:r>
      <w:r w:rsidR="00D26273">
        <w:t>o</w:t>
      </w:r>
      <w:r>
        <w:t xml:space="preserve"> </w:t>
      </w:r>
      <w:r w:rsidR="00D26273">
        <w:t>sistema</w:t>
      </w:r>
      <w:r>
        <w:t xml:space="preserve"> e não tinha</w:t>
      </w:r>
      <w:r>
        <w:rPr>
          <w:spacing w:val="-57"/>
        </w:rPr>
        <w:t xml:space="preserve"> </w:t>
      </w:r>
      <w:r w:rsidR="00D26273">
        <w:rPr>
          <w:spacing w:val="-57"/>
        </w:rPr>
        <w:t xml:space="preserve"> </w:t>
      </w:r>
      <w:r>
        <w:t xml:space="preserve">um </w:t>
      </w:r>
      <w:r w:rsidR="00D26273">
        <w:t>papel</w:t>
      </w:r>
      <w:r>
        <w:t xml:space="preserve"> institucional </w:t>
      </w:r>
      <w:r w:rsidR="00D26273">
        <w:t>sustentar</w:t>
      </w:r>
      <w:r>
        <w:t>. Percebi que quando as pessoas estavam cansadas no</w:t>
      </w:r>
      <w:r>
        <w:rPr>
          <w:spacing w:val="1"/>
        </w:rPr>
        <w:t xml:space="preserve"> </w:t>
      </w:r>
      <w:r>
        <w:t>final do dia havia certo relaxamento para falar com menos filtros e quando estavam em</w:t>
      </w:r>
      <w:r>
        <w:rPr>
          <w:spacing w:val="1"/>
        </w:rPr>
        <w:t xml:space="preserve"> </w:t>
      </w:r>
      <w:r>
        <w:t>meio a conflitos pessoais perdiam completamente os filtros sociais e “</w:t>
      </w:r>
      <w:r w:rsidRPr="00087F33">
        <w:rPr>
          <w:i/>
          <w:iCs/>
        </w:rPr>
        <w:t>metiam a boca no</w:t>
      </w:r>
      <w:r w:rsidRPr="00087F33">
        <w:rPr>
          <w:i/>
          <w:iCs/>
          <w:spacing w:val="1"/>
        </w:rPr>
        <w:t xml:space="preserve"> </w:t>
      </w:r>
      <w:r w:rsidRPr="00087F33">
        <w:rPr>
          <w:i/>
          <w:iCs/>
        </w:rPr>
        <w:t>trombone</w:t>
      </w:r>
      <w:r>
        <w:t>”</w:t>
      </w:r>
      <w:r>
        <w:rPr>
          <w:spacing w:val="1"/>
        </w:rPr>
        <w:t xml:space="preserve"> </w:t>
      </w:r>
      <w:r>
        <w:t>sobre</w:t>
      </w:r>
      <w:r>
        <w:rPr>
          <w:spacing w:val="1"/>
        </w:rPr>
        <w:t xml:space="preserve"> </w:t>
      </w:r>
      <w:r>
        <w:t>entraves</w:t>
      </w:r>
      <w:r>
        <w:rPr>
          <w:spacing w:val="1"/>
        </w:rPr>
        <w:t xml:space="preserve"> </w:t>
      </w:r>
      <w:r>
        <w:t>e</w:t>
      </w:r>
      <w:r>
        <w:rPr>
          <w:spacing w:val="1"/>
        </w:rPr>
        <w:t xml:space="preserve"> </w:t>
      </w:r>
      <w:r>
        <w:t>divergências</w:t>
      </w:r>
      <w:r>
        <w:rPr>
          <w:spacing w:val="1"/>
        </w:rPr>
        <w:t xml:space="preserve"> </w:t>
      </w:r>
      <w:r>
        <w:t>institucionais.</w:t>
      </w:r>
      <w:r>
        <w:rPr>
          <w:spacing w:val="1"/>
        </w:rPr>
        <w:t xml:space="preserve"> </w:t>
      </w:r>
      <w:r>
        <w:t>Ainda</w:t>
      </w:r>
      <w:r>
        <w:rPr>
          <w:spacing w:val="1"/>
        </w:rPr>
        <w:t xml:space="preserve"> </w:t>
      </w:r>
      <w:r>
        <w:t>sobre</w:t>
      </w:r>
      <w:r>
        <w:rPr>
          <w:spacing w:val="1"/>
        </w:rPr>
        <w:t xml:space="preserve"> </w:t>
      </w:r>
      <w:r>
        <w:t>construção</w:t>
      </w:r>
      <w:r>
        <w:rPr>
          <w:spacing w:val="1"/>
        </w:rPr>
        <w:t xml:space="preserve"> </w:t>
      </w:r>
      <w:r>
        <w:t>de</w:t>
      </w:r>
      <w:r>
        <w:rPr>
          <w:spacing w:val="-57"/>
        </w:rPr>
        <w:t xml:space="preserve"> </w:t>
      </w:r>
      <w:r>
        <w:t>confiança,</w:t>
      </w:r>
      <w:r>
        <w:rPr>
          <w:spacing w:val="3"/>
        </w:rPr>
        <w:t xml:space="preserve"> </w:t>
      </w:r>
      <w:r>
        <w:t>o</w:t>
      </w:r>
      <w:r>
        <w:rPr>
          <w:spacing w:val="4"/>
        </w:rPr>
        <w:t xml:space="preserve"> </w:t>
      </w:r>
      <w:r>
        <w:t>fato</w:t>
      </w:r>
      <w:r>
        <w:rPr>
          <w:spacing w:val="4"/>
        </w:rPr>
        <w:t xml:space="preserve"> </w:t>
      </w:r>
      <w:r>
        <w:t>de</w:t>
      </w:r>
      <w:r>
        <w:rPr>
          <w:spacing w:val="3"/>
        </w:rPr>
        <w:t xml:space="preserve"> </w:t>
      </w:r>
      <w:r>
        <w:t>ter</w:t>
      </w:r>
      <w:r>
        <w:rPr>
          <w:spacing w:val="2"/>
        </w:rPr>
        <w:t xml:space="preserve"> </w:t>
      </w:r>
      <w:r>
        <w:t>estudado</w:t>
      </w:r>
      <w:r>
        <w:rPr>
          <w:spacing w:val="4"/>
        </w:rPr>
        <w:t xml:space="preserve"> </w:t>
      </w:r>
      <w:r>
        <w:t>ioga,</w:t>
      </w:r>
      <w:r>
        <w:rPr>
          <w:spacing w:val="3"/>
        </w:rPr>
        <w:t xml:space="preserve"> </w:t>
      </w:r>
      <w:r>
        <w:t>feito</w:t>
      </w:r>
      <w:r>
        <w:rPr>
          <w:spacing w:val="4"/>
        </w:rPr>
        <w:t xml:space="preserve"> </w:t>
      </w:r>
      <w:r>
        <w:t>anos</w:t>
      </w:r>
      <w:r>
        <w:rPr>
          <w:spacing w:val="3"/>
        </w:rPr>
        <w:t xml:space="preserve"> </w:t>
      </w:r>
      <w:r>
        <w:t>de</w:t>
      </w:r>
      <w:r>
        <w:rPr>
          <w:spacing w:val="3"/>
        </w:rPr>
        <w:t xml:space="preserve"> </w:t>
      </w:r>
      <w:r>
        <w:t>terapia</w:t>
      </w:r>
      <w:r>
        <w:rPr>
          <w:spacing w:val="3"/>
        </w:rPr>
        <w:t xml:space="preserve"> </w:t>
      </w:r>
      <w:r>
        <w:t>e</w:t>
      </w:r>
      <w:r>
        <w:rPr>
          <w:spacing w:val="3"/>
        </w:rPr>
        <w:t xml:space="preserve"> </w:t>
      </w:r>
      <w:r>
        <w:t>me</w:t>
      </w:r>
      <w:r>
        <w:rPr>
          <w:spacing w:val="3"/>
        </w:rPr>
        <w:t xml:space="preserve"> </w:t>
      </w:r>
      <w:r>
        <w:t>interessar</w:t>
      </w:r>
      <w:r>
        <w:rPr>
          <w:spacing w:val="5"/>
        </w:rPr>
        <w:t xml:space="preserve"> </w:t>
      </w:r>
      <w:r>
        <w:t>por</w:t>
      </w:r>
      <w:r>
        <w:rPr>
          <w:spacing w:val="2"/>
        </w:rPr>
        <w:t xml:space="preserve"> </w:t>
      </w:r>
      <w:r>
        <w:t>temas</w:t>
      </w:r>
      <w:r>
        <w:rPr>
          <w:spacing w:val="4"/>
        </w:rPr>
        <w:t xml:space="preserve"> </w:t>
      </w:r>
      <w:r>
        <w:t>de</w:t>
      </w:r>
      <w:r w:rsidR="00A77EE1">
        <w:t xml:space="preserve"> </w:t>
      </w:r>
      <w:r>
        <w:t>saúde ajudou bastante. Muitos servidores, magistrados e não magistrados est</w:t>
      </w:r>
      <w:r w:rsidR="00087F33">
        <w:t>avam vivendo</w:t>
      </w:r>
      <w:r>
        <w:t xml:space="preserve"> problemas de saúde, depressão, doença autoimune, dentre outros sintomas relacionados</w:t>
      </w:r>
      <w:r>
        <w:rPr>
          <w:spacing w:val="1"/>
        </w:rPr>
        <w:t xml:space="preserve"> </w:t>
      </w:r>
      <w:r>
        <w:t>ao estresse do ofício; com servidores magistrados, defensores e promotores, viagens e</w:t>
      </w:r>
      <w:r>
        <w:rPr>
          <w:spacing w:val="1"/>
        </w:rPr>
        <w:t xml:space="preserve"> </w:t>
      </w:r>
      <w:r>
        <w:t>cursos de pós-graduação fora do país eram assuntos requisitados em conversas: queriam</w:t>
      </w:r>
      <w:r>
        <w:rPr>
          <w:spacing w:val="-57"/>
        </w:rPr>
        <w:t xml:space="preserve"> </w:t>
      </w:r>
      <w:r>
        <w:t>saber sobre os programas de estudo no exterior; possibilidades de bolsa de estudos;</w:t>
      </w:r>
      <w:r>
        <w:rPr>
          <w:spacing w:val="1"/>
        </w:rPr>
        <w:t xml:space="preserve"> </w:t>
      </w:r>
      <w:r>
        <w:t>como fazer contatos com professores e etc. Essas foram minhas “moedas de troca” em</w:t>
      </w:r>
      <w:r>
        <w:rPr>
          <w:spacing w:val="1"/>
        </w:rPr>
        <w:t xml:space="preserve"> </w:t>
      </w:r>
      <w:r>
        <w:t>campo.</w:t>
      </w:r>
      <w:r w:rsidR="00065B12">
        <w:t xml:space="preserve"> </w:t>
      </w:r>
      <w:r>
        <w:t>Sistematizei</w:t>
      </w:r>
      <w:r>
        <w:rPr>
          <w:spacing w:val="1"/>
        </w:rPr>
        <w:t xml:space="preserve"> </w:t>
      </w:r>
      <w:r>
        <w:t>os</w:t>
      </w:r>
      <w:r>
        <w:rPr>
          <w:spacing w:val="1"/>
        </w:rPr>
        <w:t xml:space="preserve"> </w:t>
      </w:r>
      <w:r>
        <w:t>dados</w:t>
      </w:r>
      <w:r>
        <w:rPr>
          <w:spacing w:val="1"/>
        </w:rPr>
        <w:t xml:space="preserve"> </w:t>
      </w:r>
      <w:r>
        <w:t>de</w:t>
      </w:r>
      <w:r>
        <w:rPr>
          <w:spacing w:val="1"/>
        </w:rPr>
        <w:t xml:space="preserve"> </w:t>
      </w:r>
      <w:r>
        <w:t>campo</w:t>
      </w:r>
      <w:r>
        <w:rPr>
          <w:spacing w:val="1"/>
        </w:rPr>
        <w:t xml:space="preserve"> </w:t>
      </w:r>
      <w:r>
        <w:t>nas</w:t>
      </w:r>
      <w:r>
        <w:rPr>
          <w:spacing w:val="1"/>
        </w:rPr>
        <w:t xml:space="preserve"> </w:t>
      </w:r>
      <w:r>
        <w:t>seguintes</w:t>
      </w:r>
      <w:r>
        <w:rPr>
          <w:spacing w:val="1"/>
        </w:rPr>
        <w:t xml:space="preserve"> </w:t>
      </w:r>
      <w:r>
        <w:t>categorias:</w:t>
      </w:r>
      <w:r>
        <w:rPr>
          <w:spacing w:val="1"/>
        </w:rPr>
        <w:t xml:space="preserve"> </w:t>
      </w:r>
      <w:r>
        <w:t>(1)</w:t>
      </w:r>
      <w:r>
        <w:rPr>
          <w:spacing w:val="1"/>
        </w:rPr>
        <w:t xml:space="preserve"> </w:t>
      </w:r>
      <w:r>
        <w:t>perfil</w:t>
      </w:r>
      <w:r>
        <w:rPr>
          <w:spacing w:val="1"/>
        </w:rPr>
        <w:t xml:space="preserve"> </w:t>
      </w:r>
      <w:r>
        <w:t>dos</w:t>
      </w:r>
      <w:r>
        <w:rPr>
          <w:spacing w:val="1"/>
        </w:rPr>
        <w:t xml:space="preserve"> </w:t>
      </w:r>
      <w:r>
        <w:t>juízes</w:t>
      </w:r>
      <w:r>
        <w:rPr>
          <w:spacing w:val="1"/>
        </w:rPr>
        <w:t xml:space="preserve"> </w:t>
      </w:r>
      <w:r>
        <w:t>e</w:t>
      </w:r>
      <w:r>
        <w:rPr>
          <w:spacing w:val="1"/>
        </w:rPr>
        <w:t xml:space="preserve"> </w:t>
      </w:r>
      <w:r>
        <w:t xml:space="preserve">servidores da </w:t>
      </w:r>
      <w:r w:rsidR="00087F33">
        <w:t>Justiça I</w:t>
      </w:r>
      <w:r>
        <w:t>tinerante, (2) o benefício pago aos magistrados, (3) os limites</w:t>
      </w:r>
      <w:r>
        <w:rPr>
          <w:spacing w:val="1"/>
        </w:rPr>
        <w:t xml:space="preserve"> </w:t>
      </w:r>
      <w:r>
        <w:t>da</w:t>
      </w:r>
      <w:r>
        <w:rPr>
          <w:spacing w:val="1"/>
        </w:rPr>
        <w:t xml:space="preserve"> </w:t>
      </w:r>
      <w:r>
        <w:t>flexibilização</w:t>
      </w:r>
      <w:r>
        <w:rPr>
          <w:spacing w:val="1"/>
        </w:rPr>
        <w:t xml:space="preserve"> </w:t>
      </w:r>
      <w:r>
        <w:t>do</w:t>
      </w:r>
      <w:r>
        <w:rPr>
          <w:spacing w:val="1"/>
        </w:rPr>
        <w:t xml:space="preserve"> </w:t>
      </w:r>
      <w:r>
        <w:t>processo</w:t>
      </w:r>
      <w:r>
        <w:rPr>
          <w:spacing w:val="1"/>
        </w:rPr>
        <w:t xml:space="preserve"> </w:t>
      </w:r>
      <w:r>
        <w:t>civil</w:t>
      </w:r>
      <w:r>
        <w:rPr>
          <w:spacing w:val="1"/>
        </w:rPr>
        <w:t xml:space="preserve"> </w:t>
      </w:r>
      <w:r>
        <w:t>em</w:t>
      </w:r>
      <w:r>
        <w:rPr>
          <w:spacing w:val="1"/>
        </w:rPr>
        <w:t xml:space="preserve"> </w:t>
      </w:r>
      <w:r>
        <w:t>campo;</w:t>
      </w:r>
      <w:r>
        <w:rPr>
          <w:spacing w:val="1"/>
        </w:rPr>
        <w:t xml:space="preserve"> </w:t>
      </w:r>
      <w:r>
        <w:t>(4)</w:t>
      </w:r>
      <w:r>
        <w:rPr>
          <w:spacing w:val="1"/>
        </w:rPr>
        <w:t xml:space="preserve"> </w:t>
      </w:r>
      <w:r>
        <w:t>os</w:t>
      </w:r>
      <w:r>
        <w:rPr>
          <w:spacing w:val="1"/>
        </w:rPr>
        <w:t xml:space="preserve"> </w:t>
      </w:r>
      <w:r>
        <w:t>limites</w:t>
      </w:r>
      <w:r>
        <w:rPr>
          <w:spacing w:val="1"/>
        </w:rPr>
        <w:t xml:space="preserve"> </w:t>
      </w:r>
      <w:r>
        <w:t>da</w:t>
      </w:r>
      <w:r>
        <w:rPr>
          <w:spacing w:val="1"/>
        </w:rPr>
        <w:t xml:space="preserve"> </w:t>
      </w:r>
      <w:r>
        <w:t>flexibilização</w:t>
      </w:r>
      <w:r>
        <w:rPr>
          <w:spacing w:val="1"/>
        </w:rPr>
        <w:t xml:space="preserve"> </w:t>
      </w:r>
      <w:r>
        <w:t>da</w:t>
      </w:r>
      <w:r>
        <w:rPr>
          <w:spacing w:val="1"/>
        </w:rPr>
        <w:t xml:space="preserve"> </w:t>
      </w:r>
      <w:r>
        <w:t>legalidade na construção de uma relação de confiança com a comunidade local; (5) o</w:t>
      </w:r>
      <w:r>
        <w:rPr>
          <w:spacing w:val="1"/>
        </w:rPr>
        <w:t xml:space="preserve"> </w:t>
      </w:r>
      <w:r>
        <w:t>futuro</w:t>
      </w:r>
      <w:r>
        <w:rPr>
          <w:spacing w:val="-1"/>
        </w:rPr>
        <w:t xml:space="preserve"> </w:t>
      </w:r>
      <w:r>
        <w:t xml:space="preserve">político do programa </w:t>
      </w:r>
      <w:r w:rsidR="00087F33">
        <w:t>J</w:t>
      </w:r>
      <w:r>
        <w:t>ustiça</w:t>
      </w:r>
      <w:r>
        <w:rPr>
          <w:spacing w:val="-2"/>
        </w:rPr>
        <w:t xml:space="preserve"> </w:t>
      </w:r>
      <w:r w:rsidR="00087F33">
        <w:t>I</w:t>
      </w:r>
      <w:r>
        <w:t>tinerante do TJRJ.</w:t>
      </w:r>
    </w:p>
    <w:p w14:paraId="3AFD1728" w14:textId="117DEAEB" w:rsidR="00382BFD" w:rsidRDefault="00382BFD" w:rsidP="00D05F68">
      <w:pPr>
        <w:pStyle w:val="Corpodetexto"/>
        <w:ind w:right="5" w:firstLine="719"/>
        <w:jc w:val="both"/>
      </w:pPr>
      <w:r>
        <w:t>Por fim, dialoguei minha análise com achados de campo de outras pesquisas</w:t>
      </w:r>
      <w:r>
        <w:rPr>
          <w:spacing w:val="1"/>
        </w:rPr>
        <w:t xml:space="preserve"> </w:t>
      </w:r>
      <w:r>
        <w:t xml:space="preserve">empíricas </w:t>
      </w:r>
      <w:r w:rsidR="00087F33">
        <w:t>em J</w:t>
      </w:r>
      <w:r>
        <w:t>ustiça</w:t>
      </w:r>
      <w:r w:rsidR="00087F33">
        <w:t>s</w:t>
      </w:r>
      <w:r>
        <w:t xml:space="preserve"> </w:t>
      </w:r>
      <w:r w:rsidR="00087F33">
        <w:t>I</w:t>
      </w:r>
      <w:r>
        <w:t>tinerante</w:t>
      </w:r>
      <w:r w:rsidR="00087F33">
        <w:t>s</w:t>
      </w:r>
      <w:r>
        <w:t>; com a cartografia da Justiça Itinerante do IPEA (2015);</w:t>
      </w:r>
      <w:r>
        <w:rPr>
          <w:spacing w:val="1"/>
        </w:rPr>
        <w:t xml:space="preserve"> </w:t>
      </w:r>
      <w:r>
        <w:t xml:space="preserve">com elementos de avaliação econômica </w:t>
      </w:r>
      <w:r w:rsidR="00087F33">
        <w:t>dos</w:t>
      </w:r>
      <w:r>
        <w:t xml:space="preserve"> relatórios “Justiça em Números”</w:t>
      </w:r>
      <w:r>
        <w:rPr>
          <w:spacing w:val="1"/>
        </w:rPr>
        <w:t xml:space="preserve"> </w:t>
      </w:r>
      <w:r>
        <w:t>do</w:t>
      </w:r>
      <w:r>
        <w:rPr>
          <w:spacing w:val="-1"/>
        </w:rPr>
        <w:t xml:space="preserve"> </w:t>
      </w:r>
      <w:r>
        <w:t>CNJ</w:t>
      </w:r>
      <w:r>
        <w:rPr>
          <w:spacing w:val="1"/>
        </w:rPr>
        <w:t xml:space="preserve"> </w:t>
      </w:r>
      <w:r>
        <w:t>e</w:t>
      </w:r>
      <w:r>
        <w:rPr>
          <w:spacing w:val="-1"/>
        </w:rPr>
        <w:t xml:space="preserve"> </w:t>
      </w:r>
      <w:r>
        <w:t>no relatório bienal 2015-2016 do TJRJ.</w:t>
      </w:r>
    </w:p>
    <w:p w14:paraId="1A6E1E65" w14:textId="560D5900" w:rsidR="00382BFD" w:rsidRDefault="00382BFD" w:rsidP="00D05F68">
      <w:pPr>
        <w:pStyle w:val="Corpodetexto"/>
        <w:ind w:right="5"/>
        <w:rPr>
          <w:sz w:val="27"/>
        </w:rPr>
      </w:pPr>
    </w:p>
    <w:p w14:paraId="591C3D60" w14:textId="77777777" w:rsidR="001313C7" w:rsidRDefault="001313C7" w:rsidP="00D05F68">
      <w:pPr>
        <w:pStyle w:val="Corpodetexto"/>
        <w:ind w:right="5"/>
        <w:rPr>
          <w:sz w:val="27"/>
        </w:rPr>
      </w:pPr>
    </w:p>
    <w:p w14:paraId="0D90B966" w14:textId="77777777" w:rsidR="00382BFD" w:rsidRDefault="00382BFD" w:rsidP="00D05F68">
      <w:pPr>
        <w:pStyle w:val="Ttulo1"/>
        <w:numPr>
          <w:ilvl w:val="1"/>
          <w:numId w:val="1"/>
        </w:numPr>
        <w:tabs>
          <w:tab w:val="left" w:pos="1062"/>
        </w:tabs>
        <w:ind w:left="0" w:right="5" w:hanging="361"/>
      </w:pPr>
      <w:r>
        <w:t>Alguns</w:t>
      </w:r>
      <w:r>
        <w:rPr>
          <w:spacing w:val="-1"/>
        </w:rPr>
        <w:t xml:space="preserve"> </w:t>
      </w:r>
      <w:r>
        <w:t>achados</w:t>
      </w:r>
      <w:r>
        <w:rPr>
          <w:spacing w:val="-1"/>
        </w:rPr>
        <w:t xml:space="preserve"> </w:t>
      </w:r>
      <w:r>
        <w:t>em</w:t>
      </w:r>
      <w:r>
        <w:rPr>
          <w:spacing w:val="-5"/>
        </w:rPr>
        <w:t xml:space="preserve"> </w:t>
      </w:r>
      <w:r>
        <w:t>destaque</w:t>
      </w:r>
    </w:p>
    <w:p w14:paraId="04253415" w14:textId="77777777" w:rsidR="00382BFD" w:rsidRDefault="00382BFD" w:rsidP="00D05F68">
      <w:pPr>
        <w:pStyle w:val="PargrafodaLista"/>
        <w:numPr>
          <w:ilvl w:val="2"/>
          <w:numId w:val="1"/>
        </w:numPr>
        <w:tabs>
          <w:tab w:val="left" w:pos="1063"/>
        </w:tabs>
        <w:spacing w:before="0"/>
        <w:ind w:left="0" w:right="5" w:hanging="362"/>
        <w:rPr>
          <w:b/>
          <w:sz w:val="24"/>
        </w:rPr>
      </w:pPr>
      <w:r>
        <w:rPr>
          <w:b/>
          <w:sz w:val="24"/>
        </w:rPr>
        <w:t>Estudos</w:t>
      </w:r>
      <w:r>
        <w:rPr>
          <w:b/>
          <w:spacing w:val="-2"/>
          <w:sz w:val="24"/>
        </w:rPr>
        <w:t xml:space="preserve"> </w:t>
      </w:r>
      <w:r>
        <w:rPr>
          <w:b/>
          <w:sz w:val="24"/>
        </w:rPr>
        <w:t>acadêmicos</w:t>
      </w:r>
      <w:r>
        <w:rPr>
          <w:b/>
          <w:spacing w:val="-1"/>
          <w:sz w:val="24"/>
        </w:rPr>
        <w:t xml:space="preserve"> </w:t>
      </w:r>
      <w:r>
        <w:rPr>
          <w:b/>
          <w:sz w:val="24"/>
        </w:rPr>
        <w:t>em acesso</w:t>
      </w:r>
      <w:r>
        <w:rPr>
          <w:b/>
          <w:spacing w:val="-1"/>
          <w:sz w:val="24"/>
        </w:rPr>
        <w:t xml:space="preserve"> </w:t>
      </w:r>
      <w:r>
        <w:rPr>
          <w:b/>
          <w:sz w:val="24"/>
        </w:rPr>
        <w:t>à</w:t>
      </w:r>
      <w:r>
        <w:rPr>
          <w:b/>
          <w:spacing w:val="-1"/>
          <w:sz w:val="24"/>
        </w:rPr>
        <w:t xml:space="preserve"> </w:t>
      </w:r>
      <w:r>
        <w:rPr>
          <w:b/>
          <w:sz w:val="24"/>
        </w:rPr>
        <w:t>justiça</w:t>
      </w:r>
      <w:r>
        <w:rPr>
          <w:b/>
          <w:spacing w:val="-1"/>
          <w:sz w:val="24"/>
        </w:rPr>
        <w:t xml:space="preserve"> </w:t>
      </w:r>
      <w:r>
        <w:rPr>
          <w:b/>
          <w:sz w:val="24"/>
        </w:rPr>
        <w:t>e</w:t>
      </w:r>
      <w:r>
        <w:rPr>
          <w:b/>
          <w:spacing w:val="3"/>
          <w:sz w:val="24"/>
        </w:rPr>
        <w:t xml:space="preserve"> </w:t>
      </w:r>
      <w:r>
        <w:rPr>
          <w:b/>
          <w:sz w:val="24"/>
        </w:rPr>
        <w:t>cidadania</w:t>
      </w:r>
    </w:p>
    <w:p w14:paraId="224BBBAF" w14:textId="77777777" w:rsidR="00382BFD" w:rsidRDefault="00382BFD" w:rsidP="00D05F68">
      <w:pPr>
        <w:pStyle w:val="Corpodetexto"/>
        <w:ind w:right="5"/>
        <w:rPr>
          <w:b/>
          <w:sz w:val="20"/>
        </w:rPr>
      </w:pPr>
    </w:p>
    <w:p w14:paraId="4E6BE8F0" w14:textId="693196B8" w:rsidR="00382BFD" w:rsidRDefault="00382BFD" w:rsidP="00D05F68">
      <w:pPr>
        <w:pStyle w:val="Corpodetexto"/>
        <w:ind w:right="5" w:firstLine="719"/>
        <w:jc w:val="both"/>
      </w:pPr>
      <w:r>
        <w:t>Iniciei essa investigação</w:t>
      </w:r>
      <w:r>
        <w:rPr>
          <w:spacing w:val="60"/>
        </w:rPr>
        <w:t xml:space="preserve"> </w:t>
      </w:r>
      <w:r>
        <w:t>com uma revisão bibliográfica que informou aspectos</w:t>
      </w:r>
      <w:r>
        <w:rPr>
          <w:spacing w:val="1"/>
        </w:rPr>
        <w:t xml:space="preserve"> </w:t>
      </w:r>
      <w:r>
        <w:t>do</w:t>
      </w:r>
      <w:r>
        <w:rPr>
          <w:spacing w:val="17"/>
        </w:rPr>
        <w:t xml:space="preserve"> </w:t>
      </w:r>
      <w:r>
        <w:t>perfil</w:t>
      </w:r>
      <w:r>
        <w:rPr>
          <w:spacing w:val="18"/>
        </w:rPr>
        <w:t xml:space="preserve"> </w:t>
      </w:r>
      <w:r>
        <w:t>da</w:t>
      </w:r>
      <w:r>
        <w:rPr>
          <w:spacing w:val="17"/>
        </w:rPr>
        <w:t xml:space="preserve"> </w:t>
      </w:r>
      <w:r>
        <w:t>produção</w:t>
      </w:r>
      <w:r>
        <w:rPr>
          <w:spacing w:val="21"/>
        </w:rPr>
        <w:t xml:space="preserve"> </w:t>
      </w:r>
      <w:r>
        <w:t>acadêmica</w:t>
      </w:r>
      <w:r>
        <w:rPr>
          <w:spacing w:val="17"/>
        </w:rPr>
        <w:t xml:space="preserve"> </w:t>
      </w:r>
      <w:r>
        <w:t>sobre</w:t>
      </w:r>
      <w:r>
        <w:rPr>
          <w:spacing w:val="16"/>
        </w:rPr>
        <w:t xml:space="preserve"> </w:t>
      </w:r>
      <w:r>
        <w:t>acesso</w:t>
      </w:r>
      <w:r>
        <w:rPr>
          <w:spacing w:val="20"/>
        </w:rPr>
        <w:t xml:space="preserve"> </w:t>
      </w:r>
      <w:r>
        <w:t>à</w:t>
      </w:r>
      <w:r>
        <w:rPr>
          <w:spacing w:val="18"/>
        </w:rPr>
        <w:t xml:space="preserve"> </w:t>
      </w:r>
      <w:r>
        <w:t>justiça</w:t>
      </w:r>
      <w:r>
        <w:rPr>
          <w:spacing w:val="16"/>
        </w:rPr>
        <w:t xml:space="preserve"> </w:t>
      </w:r>
      <w:r>
        <w:t>no</w:t>
      </w:r>
      <w:r>
        <w:rPr>
          <w:spacing w:val="17"/>
        </w:rPr>
        <w:t xml:space="preserve"> </w:t>
      </w:r>
      <w:r>
        <w:t>Brasil.</w:t>
      </w:r>
      <w:r>
        <w:rPr>
          <w:spacing w:val="18"/>
        </w:rPr>
        <w:t xml:space="preserve"> </w:t>
      </w:r>
      <w:r>
        <w:t>O</w:t>
      </w:r>
      <w:r>
        <w:rPr>
          <w:spacing w:val="17"/>
        </w:rPr>
        <w:t xml:space="preserve"> </w:t>
      </w:r>
      <w:r>
        <w:t>perfil</w:t>
      </w:r>
      <w:r>
        <w:rPr>
          <w:spacing w:val="21"/>
        </w:rPr>
        <w:t xml:space="preserve"> </w:t>
      </w:r>
      <w:r>
        <w:t>dos</w:t>
      </w:r>
      <w:r>
        <w:rPr>
          <w:spacing w:val="18"/>
        </w:rPr>
        <w:t xml:space="preserve"> </w:t>
      </w:r>
      <w:r>
        <w:t>estudos</w:t>
      </w:r>
      <w:r>
        <w:rPr>
          <w:spacing w:val="-57"/>
        </w:rPr>
        <w:t xml:space="preserve"> </w:t>
      </w:r>
      <w:r>
        <w:t>de doutorado sobre acesso à justiça e cidadania pode ser melhor percebido na tabela</w:t>
      </w:r>
      <w:r>
        <w:rPr>
          <w:spacing w:val="1"/>
        </w:rPr>
        <w:t xml:space="preserve"> </w:t>
      </w:r>
      <w:r>
        <w:t>abaixo.</w:t>
      </w:r>
    </w:p>
    <w:p w14:paraId="2E7007D5" w14:textId="77777777" w:rsidR="00065B12" w:rsidRDefault="00065B12" w:rsidP="00D05F68">
      <w:pPr>
        <w:pStyle w:val="Corpodetexto"/>
        <w:ind w:right="5" w:firstLine="719"/>
        <w:jc w:val="both"/>
      </w:pPr>
    </w:p>
    <w:p w14:paraId="1CD41A27" w14:textId="56FF17F8" w:rsidR="00382BFD" w:rsidRDefault="00382BFD" w:rsidP="00D05F68">
      <w:pPr>
        <w:ind w:right="5"/>
        <w:jc w:val="both"/>
        <w:rPr>
          <w:b/>
          <w:sz w:val="20"/>
        </w:rPr>
      </w:pPr>
      <w:r>
        <w:rPr>
          <w:b/>
          <w:sz w:val="20"/>
        </w:rPr>
        <w:t>T</w:t>
      </w:r>
      <w:r>
        <w:rPr>
          <w:b/>
          <w:sz w:val="16"/>
        </w:rPr>
        <w:t xml:space="preserve">ABELA </w:t>
      </w:r>
      <w:r>
        <w:rPr>
          <w:b/>
          <w:sz w:val="20"/>
        </w:rPr>
        <w:t>1 - T</w:t>
      </w:r>
      <w:r>
        <w:rPr>
          <w:b/>
          <w:sz w:val="16"/>
        </w:rPr>
        <w:t xml:space="preserve">ABULAÇÃO DAS </w:t>
      </w:r>
      <w:r>
        <w:rPr>
          <w:b/>
          <w:sz w:val="20"/>
        </w:rPr>
        <w:t xml:space="preserve">49 </w:t>
      </w:r>
      <w:r>
        <w:rPr>
          <w:b/>
          <w:sz w:val="16"/>
        </w:rPr>
        <w:t>TESES CONSTANTES DA AMOSTRA REFINADA DA BDBDT QUANTIFICADA</w:t>
      </w:r>
      <w:r>
        <w:rPr>
          <w:b/>
          <w:spacing w:val="-37"/>
          <w:sz w:val="16"/>
        </w:rPr>
        <w:t xml:space="preserve"> </w:t>
      </w:r>
      <w:r>
        <w:rPr>
          <w:b/>
          <w:sz w:val="16"/>
        </w:rPr>
        <w:t>EM</w:t>
      </w:r>
      <w:r>
        <w:rPr>
          <w:b/>
          <w:spacing w:val="1"/>
          <w:sz w:val="16"/>
        </w:rPr>
        <w:t xml:space="preserve"> </w:t>
      </w:r>
      <w:r>
        <w:rPr>
          <w:b/>
          <w:sz w:val="16"/>
        </w:rPr>
        <w:t>UNIDADE</w:t>
      </w:r>
      <w:r>
        <w:rPr>
          <w:b/>
          <w:spacing w:val="1"/>
          <w:sz w:val="16"/>
        </w:rPr>
        <w:t xml:space="preserve"> </w:t>
      </w:r>
      <w:r>
        <w:rPr>
          <w:b/>
          <w:sz w:val="16"/>
        </w:rPr>
        <w:t>POR</w:t>
      </w:r>
      <w:r>
        <w:rPr>
          <w:b/>
          <w:spacing w:val="1"/>
          <w:sz w:val="16"/>
        </w:rPr>
        <w:t xml:space="preserve"> </w:t>
      </w:r>
      <w:r>
        <w:rPr>
          <w:b/>
          <w:sz w:val="16"/>
        </w:rPr>
        <w:t>OBJETO</w:t>
      </w:r>
      <w:r>
        <w:rPr>
          <w:b/>
          <w:spacing w:val="1"/>
          <w:sz w:val="16"/>
        </w:rPr>
        <w:t xml:space="preserve"> </w:t>
      </w:r>
      <w:r>
        <w:rPr>
          <w:b/>
          <w:sz w:val="16"/>
        </w:rPr>
        <w:t>DE</w:t>
      </w:r>
      <w:r>
        <w:rPr>
          <w:b/>
          <w:spacing w:val="1"/>
          <w:sz w:val="16"/>
        </w:rPr>
        <w:t xml:space="preserve"> </w:t>
      </w:r>
      <w:r>
        <w:rPr>
          <w:b/>
          <w:sz w:val="16"/>
        </w:rPr>
        <w:t>PESQUISA</w:t>
      </w:r>
      <w:r>
        <w:rPr>
          <w:b/>
          <w:spacing w:val="1"/>
          <w:sz w:val="16"/>
        </w:rPr>
        <w:t xml:space="preserve"> </w:t>
      </w:r>
      <w:r>
        <w:rPr>
          <w:b/>
          <w:sz w:val="16"/>
        </w:rPr>
        <w:t>QUANTIFICADO</w:t>
      </w:r>
      <w:r>
        <w:rPr>
          <w:b/>
          <w:spacing w:val="1"/>
          <w:sz w:val="16"/>
        </w:rPr>
        <w:t xml:space="preserve"> </w:t>
      </w:r>
      <w:r>
        <w:rPr>
          <w:b/>
          <w:sz w:val="16"/>
        </w:rPr>
        <w:t>EM</w:t>
      </w:r>
      <w:r>
        <w:rPr>
          <w:b/>
          <w:spacing w:val="1"/>
          <w:sz w:val="16"/>
        </w:rPr>
        <w:t xml:space="preserve"> </w:t>
      </w:r>
      <w:r>
        <w:rPr>
          <w:b/>
          <w:sz w:val="16"/>
        </w:rPr>
        <w:t>SUBCATEGORIAS</w:t>
      </w:r>
      <w:r>
        <w:rPr>
          <w:b/>
          <w:spacing w:val="1"/>
          <w:sz w:val="16"/>
        </w:rPr>
        <w:t xml:space="preserve"> </w:t>
      </w:r>
      <w:r>
        <w:rPr>
          <w:b/>
          <w:sz w:val="16"/>
        </w:rPr>
        <w:t>E</w:t>
      </w:r>
      <w:r>
        <w:rPr>
          <w:b/>
          <w:spacing w:val="1"/>
          <w:sz w:val="16"/>
        </w:rPr>
        <w:t xml:space="preserve"> </w:t>
      </w:r>
      <w:r>
        <w:rPr>
          <w:b/>
          <w:sz w:val="16"/>
        </w:rPr>
        <w:t>CATEGORIAS</w:t>
      </w:r>
      <w:r>
        <w:rPr>
          <w:b/>
          <w:spacing w:val="1"/>
          <w:sz w:val="16"/>
        </w:rPr>
        <w:t xml:space="preserve"> </w:t>
      </w:r>
      <w:r>
        <w:rPr>
          <w:b/>
          <w:sz w:val="16"/>
        </w:rPr>
        <w:t>POR</w:t>
      </w:r>
      <w:r>
        <w:rPr>
          <w:b/>
          <w:spacing w:val="1"/>
          <w:sz w:val="16"/>
        </w:rPr>
        <w:t xml:space="preserve"> </w:t>
      </w:r>
      <w:r>
        <w:rPr>
          <w:b/>
          <w:sz w:val="16"/>
        </w:rPr>
        <w:t>AFINIDADE DE OBJETO E SUBCATEGORIA</w:t>
      </w:r>
      <w:r>
        <w:rPr>
          <w:b/>
          <w:sz w:val="20"/>
        </w:rPr>
        <w:t xml:space="preserve">, </w:t>
      </w:r>
      <w:r>
        <w:rPr>
          <w:b/>
          <w:sz w:val="16"/>
        </w:rPr>
        <w:t>RESPECTIVAMENTE</w:t>
      </w:r>
      <w:r>
        <w:rPr>
          <w:b/>
          <w:sz w:val="20"/>
        </w:rPr>
        <w:t xml:space="preserve">, </w:t>
      </w:r>
      <w:r>
        <w:rPr>
          <w:b/>
          <w:sz w:val="16"/>
        </w:rPr>
        <w:t>DA DIREITA PARA A ESQUERDA</w:t>
      </w:r>
      <w:r>
        <w:rPr>
          <w:b/>
          <w:sz w:val="20"/>
        </w:rPr>
        <w:t>. D</w:t>
      </w:r>
      <w:r>
        <w:rPr>
          <w:b/>
          <w:sz w:val="16"/>
        </w:rPr>
        <w:t>ADOS</w:t>
      </w:r>
      <w:r>
        <w:rPr>
          <w:b/>
          <w:spacing w:val="1"/>
          <w:sz w:val="16"/>
        </w:rPr>
        <w:t xml:space="preserve"> </w:t>
      </w:r>
      <w:r>
        <w:rPr>
          <w:b/>
          <w:sz w:val="16"/>
        </w:rPr>
        <w:t>DE DEZEMBRO DE</w:t>
      </w:r>
      <w:r>
        <w:rPr>
          <w:b/>
          <w:spacing w:val="-1"/>
          <w:sz w:val="16"/>
        </w:rPr>
        <w:t xml:space="preserve"> </w:t>
      </w:r>
      <w:r>
        <w:rPr>
          <w:b/>
          <w:sz w:val="20"/>
        </w:rPr>
        <w:t>2016.</w:t>
      </w:r>
    </w:p>
    <w:p w14:paraId="134768AD" w14:textId="358777AF" w:rsidR="00D23BC8" w:rsidRDefault="00D23BC8" w:rsidP="00D05F68">
      <w:pPr>
        <w:ind w:right="5"/>
        <w:jc w:val="both"/>
        <w:rPr>
          <w:b/>
          <w:sz w:val="20"/>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26"/>
        <w:gridCol w:w="1826"/>
        <w:gridCol w:w="446"/>
        <w:gridCol w:w="4705"/>
      </w:tblGrid>
      <w:tr w:rsidR="00D23BC8" w14:paraId="2FD856CA" w14:textId="77777777" w:rsidTr="005D1B35">
        <w:trPr>
          <w:trHeight w:val="359"/>
        </w:trPr>
        <w:tc>
          <w:tcPr>
            <w:tcW w:w="9303" w:type="dxa"/>
            <w:gridSpan w:val="4"/>
            <w:shd w:val="clear" w:color="auto" w:fill="DDD9C3"/>
          </w:tcPr>
          <w:p w14:paraId="187A88A1" w14:textId="77777777" w:rsidR="00D23BC8" w:rsidRDefault="00D23BC8" w:rsidP="005D1B35">
            <w:pPr>
              <w:pStyle w:val="TableParagraph"/>
              <w:ind w:left="2291" w:right="2291"/>
              <w:jc w:val="center"/>
              <w:rPr>
                <w:b/>
                <w:sz w:val="20"/>
              </w:rPr>
            </w:pPr>
            <w:r>
              <w:rPr>
                <w:b/>
                <w:sz w:val="20"/>
              </w:rPr>
              <w:t>Estudos</w:t>
            </w:r>
            <w:r>
              <w:rPr>
                <w:b/>
                <w:spacing w:val="-3"/>
                <w:sz w:val="20"/>
              </w:rPr>
              <w:t xml:space="preserve"> </w:t>
            </w:r>
            <w:r>
              <w:rPr>
                <w:b/>
                <w:sz w:val="20"/>
              </w:rPr>
              <w:t>sobre</w:t>
            </w:r>
            <w:r>
              <w:rPr>
                <w:b/>
                <w:spacing w:val="-1"/>
                <w:sz w:val="20"/>
              </w:rPr>
              <w:t xml:space="preserve"> </w:t>
            </w:r>
            <w:r>
              <w:rPr>
                <w:b/>
                <w:sz w:val="20"/>
              </w:rPr>
              <w:t>Acesso à</w:t>
            </w:r>
            <w:r>
              <w:rPr>
                <w:b/>
                <w:spacing w:val="-1"/>
                <w:sz w:val="20"/>
              </w:rPr>
              <w:t xml:space="preserve"> </w:t>
            </w:r>
            <w:r>
              <w:rPr>
                <w:b/>
                <w:sz w:val="20"/>
              </w:rPr>
              <w:t>Justiça com</w:t>
            </w:r>
            <w:r>
              <w:rPr>
                <w:b/>
                <w:spacing w:val="-6"/>
                <w:sz w:val="20"/>
              </w:rPr>
              <w:t xml:space="preserve"> </w:t>
            </w:r>
            <w:r>
              <w:rPr>
                <w:b/>
                <w:sz w:val="20"/>
              </w:rPr>
              <w:t>foco em</w:t>
            </w:r>
            <w:r>
              <w:rPr>
                <w:b/>
                <w:spacing w:val="-6"/>
                <w:sz w:val="20"/>
              </w:rPr>
              <w:t xml:space="preserve"> </w:t>
            </w:r>
            <w:r>
              <w:rPr>
                <w:b/>
                <w:sz w:val="20"/>
              </w:rPr>
              <w:t>Cidadania</w:t>
            </w:r>
          </w:p>
        </w:tc>
      </w:tr>
      <w:tr w:rsidR="00D23BC8" w14:paraId="2C786D2E" w14:textId="77777777" w:rsidTr="005D1B35">
        <w:trPr>
          <w:trHeight w:val="280"/>
        </w:trPr>
        <w:tc>
          <w:tcPr>
            <w:tcW w:w="2326" w:type="dxa"/>
            <w:shd w:val="clear" w:color="auto" w:fill="DDD9C3"/>
          </w:tcPr>
          <w:p w14:paraId="1986561B" w14:textId="77777777" w:rsidR="00D23BC8" w:rsidRDefault="00D23BC8" w:rsidP="005D1B35">
            <w:pPr>
              <w:pStyle w:val="TableParagraph"/>
              <w:ind w:left="733"/>
              <w:rPr>
                <w:b/>
                <w:sz w:val="20"/>
              </w:rPr>
            </w:pPr>
            <w:r>
              <w:rPr>
                <w:b/>
                <w:sz w:val="20"/>
              </w:rPr>
              <w:t>Categoria</w:t>
            </w:r>
          </w:p>
        </w:tc>
        <w:tc>
          <w:tcPr>
            <w:tcW w:w="1826" w:type="dxa"/>
            <w:shd w:val="clear" w:color="auto" w:fill="DDD9C3"/>
          </w:tcPr>
          <w:p w14:paraId="51A211AA" w14:textId="77777777" w:rsidR="00D23BC8" w:rsidRDefault="00D23BC8" w:rsidP="005D1B35">
            <w:pPr>
              <w:pStyle w:val="TableParagraph"/>
              <w:rPr>
                <w:b/>
                <w:sz w:val="20"/>
              </w:rPr>
            </w:pPr>
            <w:r>
              <w:rPr>
                <w:b/>
                <w:sz w:val="20"/>
              </w:rPr>
              <w:t>Subcategoria</w:t>
            </w:r>
          </w:p>
        </w:tc>
        <w:tc>
          <w:tcPr>
            <w:tcW w:w="446" w:type="dxa"/>
            <w:shd w:val="clear" w:color="auto" w:fill="DDD9C3"/>
          </w:tcPr>
          <w:p w14:paraId="518C8804" w14:textId="77777777" w:rsidR="00D23BC8" w:rsidRDefault="00D23BC8" w:rsidP="005D1B35">
            <w:pPr>
              <w:pStyle w:val="TableParagraph"/>
              <w:ind w:left="0" w:right="88"/>
              <w:jc w:val="right"/>
              <w:rPr>
                <w:b/>
                <w:sz w:val="20"/>
              </w:rPr>
            </w:pPr>
            <w:r>
              <w:rPr>
                <w:b/>
                <w:sz w:val="20"/>
              </w:rPr>
              <w:t>n°.</w:t>
            </w:r>
          </w:p>
        </w:tc>
        <w:tc>
          <w:tcPr>
            <w:tcW w:w="4705" w:type="dxa"/>
            <w:shd w:val="clear" w:color="auto" w:fill="DDD9C3"/>
          </w:tcPr>
          <w:p w14:paraId="174AD274" w14:textId="77777777" w:rsidR="00D23BC8" w:rsidRDefault="00D23BC8" w:rsidP="005D1B35">
            <w:pPr>
              <w:pStyle w:val="TableParagraph"/>
              <w:rPr>
                <w:b/>
                <w:sz w:val="20"/>
              </w:rPr>
            </w:pPr>
            <w:r>
              <w:rPr>
                <w:b/>
                <w:sz w:val="20"/>
              </w:rPr>
              <w:t>Objeto</w:t>
            </w:r>
          </w:p>
        </w:tc>
      </w:tr>
      <w:tr w:rsidR="00D23BC8" w14:paraId="54670A73" w14:textId="77777777" w:rsidTr="005D1B35">
        <w:trPr>
          <w:trHeight w:val="529"/>
        </w:trPr>
        <w:tc>
          <w:tcPr>
            <w:tcW w:w="2326" w:type="dxa"/>
            <w:vMerge w:val="restart"/>
          </w:tcPr>
          <w:p w14:paraId="23014AAA" w14:textId="77777777" w:rsidR="00D23BC8" w:rsidRDefault="00D23BC8" w:rsidP="005D1B35">
            <w:pPr>
              <w:pStyle w:val="TableParagraph"/>
              <w:ind w:left="0"/>
              <w:rPr>
                <w:b/>
              </w:rPr>
            </w:pPr>
          </w:p>
          <w:p w14:paraId="039A2424" w14:textId="77777777" w:rsidR="00D23BC8" w:rsidRDefault="00D23BC8" w:rsidP="005D1B35">
            <w:pPr>
              <w:pStyle w:val="TableParagraph"/>
              <w:ind w:left="767" w:right="185" w:hanging="572"/>
              <w:rPr>
                <w:b/>
                <w:sz w:val="20"/>
              </w:rPr>
            </w:pPr>
            <w:r>
              <w:rPr>
                <w:b/>
                <w:sz w:val="20"/>
              </w:rPr>
              <w:t>Operadores</w:t>
            </w:r>
            <w:r>
              <w:rPr>
                <w:b/>
                <w:spacing w:val="-9"/>
                <w:sz w:val="20"/>
              </w:rPr>
              <w:t xml:space="preserve"> </w:t>
            </w:r>
            <w:r>
              <w:rPr>
                <w:b/>
                <w:sz w:val="20"/>
              </w:rPr>
              <w:t>do</w:t>
            </w:r>
            <w:r>
              <w:rPr>
                <w:b/>
                <w:spacing w:val="-7"/>
                <w:sz w:val="20"/>
              </w:rPr>
              <w:t xml:space="preserve"> </w:t>
            </w:r>
            <w:r>
              <w:rPr>
                <w:b/>
                <w:sz w:val="20"/>
              </w:rPr>
              <w:t>Direito</w:t>
            </w:r>
            <w:r>
              <w:rPr>
                <w:b/>
                <w:spacing w:val="-47"/>
                <w:sz w:val="20"/>
              </w:rPr>
              <w:t xml:space="preserve"> </w:t>
            </w:r>
            <w:r>
              <w:rPr>
                <w:b/>
                <w:sz w:val="20"/>
              </w:rPr>
              <w:t>(Pessoas)</w:t>
            </w:r>
          </w:p>
        </w:tc>
        <w:tc>
          <w:tcPr>
            <w:tcW w:w="1826" w:type="dxa"/>
          </w:tcPr>
          <w:p w14:paraId="4B693E63" w14:textId="77777777" w:rsidR="00D23BC8" w:rsidRDefault="00D23BC8" w:rsidP="005D1B35">
            <w:pPr>
              <w:pStyle w:val="TableParagraph"/>
              <w:rPr>
                <w:sz w:val="20"/>
              </w:rPr>
            </w:pPr>
            <w:r>
              <w:rPr>
                <w:sz w:val="20"/>
              </w:rPr>
              <w:t>Educação</w:t>
            </w:r>
            <w:r>
              <w:rPr>
                <w:spacing w:val="-3"/>
                <w:sz w:val="20"/>
              </w:rPr>
              <w:t xml:space="preserve"> </w:t>
            </w:r>
            <w:r>
              <w:rPr>
                <w:sz w:val="20"/>
              </w:rPr>
              <w:t>Jurídica</w:t>
            </w:r>
          </w:p>
        </w:tc>
        <w:tc>
          <w:tcPr>
            <w:tcW w:w="446" w:type="dxa"/>
          </w:tcPr>
          <w:p w14:paraId="1F8B367B" w14:textId="77777777" w:rsidR="00D23BC8" w:rsidRDefault="00D23BC8" w:rsidP="005D1B35">
            <w:pPr>
              <w:pStyle w:val="TableParagraph"/>
              <w:ind w:left="0" w:right="86"/>
              <w:jc w:val="right"/>
              <w:rPr>
                <w:sz w:val="20"/>
              </w:rPr>
            </w:pPr>
            <w:r>
              <w:rPr>
                <w:w w:val="99"/>
                <w:sz w:val="20"/>
              </w:rPr>
              <w:t>4</w:t>
            </w:r>
          </w:p>
        </w:tc>
        <w:tc>
          <w:tcPr>
            <w:tcW w:w="4705" w:type="dxa"/>
          </w:tcPr>
          <w:p w14:paraId="3AB5D058" w14:textId="77777777" w:rsidR="00D23BC8" w:rsidRDefault="00D23BC8" w:rsidP="005D1B35">
            <w:pPr>
              <w:pStyle w:val="TableParagraph"/>
              <w:rPr>
                <w:sz w:val="20"/>
              </w:rPr>
            </w:pPr>
            <w:r>
              <w:rPr>
                <w:sz w:val="20"/>
              </w:rPr>
              <w:t>Currículo</w:t>
            </w:r>
            <w:r>
              <w:rPr>
                <w:spacing w:val="-1"/>
                <w:sz w:val="20"/>
              </w:rPr>
              <w:t xml:space="preserve"> </w:t>
            </w:r>
            <w:r>
              <w:rPr>
                <w:sz w:val="20"/>
              </w:rPr>
              <w:t>(1);</w:t>
            </w:r>
            <w:r>
              <w:rPr>
                <w:spacing w:val="-2"/>
                <w:sz w:val="20"/>
              </w:rPr>
              <w:t xml:space="preserve"> </w:t>
            </w:r>
            <w:r>
              <w:rPr>
                <w:sz w:val="20"/>
              </w:rPr>
              <w:t>Em</w:t>
            </w:r>
            <w:r>
              <w:rPr>
                <w:spacing w:val="-4"/>
                <w:sz w:val="20"/>
              </w:rPr>
              <w:t xml:space="preserve"> </w:t>
            </w:r>
            <w:r>
              <w:rPr>
                <w:sz w:val="20"/>
              </w:rPr>
              <w:t>mediação (1);</w:t>
            </w:r>
            <w:r>
              <w:rPr>
                <w:spacing w:val="-2"/>
                <w:sz w:val="20"/>
              </w:rPr>
              <w:t xml:space="preserve"> </w:t>
            </w:r>
            <w:r>
              <w:rPr>
                <w:sz w:val="20"/>
              </w:rPr>
              <w:t>Em</w:t>
            </w:r>
            <w:r>
              <w:rPr>
                <w:spacing w:val="-4"/>
                <w:sz w:val="20"/>
              </w:rPr>
              <w:t xml:space="preserve"> </w:t>
            </w:r>
            <w:r>
              <w:rPr>
                <w:sz w:val="20"/>
              </w:rPr>
              <w:t>gestão (1);</w:t>
            </w:r>
            <w:r>
              <w:rPr>
                <w:spacing w:val="-3"/>
                <w:sz w:val="20"/>
              </w:rPr>
              <w:t xml:space="preserve"> </w:t>
            </w:r>
            <w:r>
              <w:rPr>
                <w:sz w:val="20"/>
              </w:rPr>
              <w:t>Em</w:t>
            </w:r>
          </w:p>
          <w:p w14:paraId="6C069AA1" w14:textId="77777777" w:rsidR="00D23BC8" w:rsidRDefault="00D23BC8" w:rsidP="005D1B35">
            <w:pPr>
              <w:pStyle w:val="TableParagraph"/>
              <w:rPr>
                <w:sz w:val="20"/>
              </w:rPr>
            </w:pPr>
            <w:r>
              <w:rPr>
                <w:sz w:val="20"/>
              </w:rPr>
              <w:t>justiça</w:t>
            </w:r>
            <w:r>
              <w:rPr>
                <w:spacing w:val="-3"/>
                <w:sz w:val="20"/>
              </w:rPr>
              <w:t xml:space="preserve"> </w:t>
            </w:r>
            <w:r>
              <w:rPr>
                <w:sz w:val="20"/>
              </w:rPr>
              <w:t>restaurativa</w:t>
            </w:r>
            <w:r>
              <w:rPr>
                <w:spacing w:val="-3"/>
                <w:sz w:val="20"/>
              </w:rPr>
              <w:t xml:space="preserve"> </w:t>
            </w:r>
            <w:r>
              <w:rPr>
                <w:sz w:val="20"/>
              </w:rPr>
              <w:t>(1).</w:t>
            </w:r>
          </w:p>
        </w:tc>
      </w:tr>
      <w:tr w:rsidR="00D23BC8" w14:paraId="0104A76A" w14:textId="77777777" w:rsidTr="005D1B35">
        <w:trPr>
          <w:trHeight w:val="529"/>
        </w:trPr>
        <w:tc>
          <w:tcPr>
            <w:tcW w:w="2326" w:type="dxa"/>
            <w:vMerge/>
            <w:tcBorders>
              <w:top w:val="nil"/>
            </w:tcBorders>
          </w:tcPr>
          <w:p w14:paraId="1008B047" w14:textId="77777777" w:rsidR="00D23BC8" w:rsidRDefault="00D23BC8" w:rsidP="005D1B35">
            <w:pPr>
              <w:rPr>
                <w:sz w:val="2"/>
                <w:szCs w:val="2"/>
              </w:rPr>
            </w:pPr>
          </w:p>
        </w:tc>
        <w:tc>
          <w:tcPr>
            <w:tcW w:w="1826" w:type="dxa"/>
          </w:tcPr>
          <w:p w14:paraId="385F46BF" w14:textId="77777777" w:rsidR="00D23BC8" w:rsidRDefault="00D23BC8" w:rsidP="005D1B35">
            <w:pPr>
              <w:pStyle w:val="TableParagraph"/>
              <w:rPr>
                <w:sz w:val="20"/>
              </w:rPr>
            </w:pPr>
            <w:r>
              <w:rPr>
                <w:sz w:val="20"/>
              </w:rPr>
              <w:t>Atores</w:t>
            </w:r>
            <w:r>
              <w:rPr>
                <w:spacing w:val="-4"/>
                <w:sz w:val="20"/>
              </w:rPr>
              <w:t xml:space="preserve"> </w:t>
            </w:r>
            <w:r>
              <w:rPr>
                <w:sz w:val="20"/>
              </w:rPr>
              <w:t>do</w:t>
            </w:r>
            <w:r>
              <w:rPr>
                <w:spacing w:val="-2"/>
                <w:sz w:val="20"/>
              </w:rPr>
              <w:t xml:space="preserve"> </w:t>
            </w:r>
            <w:r>
              <w:rPr>
                <w:sz w:val="20"/>
              </w:rPr>
              <w:t>sistema</w:t>
            </w:r>
          </w:p>
          <w:p w14:paraId="3A29D4A5" w14:textId="77777777" w:rsidR="00D23BC8" w:rsidRDefault="00D23BC8" w:rsidP="005D1B35">
            <w:pPr>
              <w:pStyle w:val="TableParagraph"/>
              <w:rPr>
                <w:sz w:val="20"/>
              </w:rPr>
            </w:pPr>
            <w:r>
              <w:rPr>
                <w:sz w:val="20"/>
              </w:rPr>
              <w:t>de</w:t>
            </w:r>
            <w:r>
              <w:rPr>
                <w:spacing w:val="-2"/>
                <w:sz w:val="20"/>
              </w:rPr>
              <w:t xml:space="preserve"> </w:t>
            </w:r>
            <w:r>
              <w:rPr>
                <w:sz w:val="20"/>
              </w:rPr>
              <w:t>justiça</w:t>
            </w:r>
          </w:p>
        </w:tc>
        <w:tc>
          <w:tcPr>
            <w:tcW w:w="446" w:type="dxa"/>
          </w:tcPr>
          <w:p w14:paraId="71CF8DD0" w14:textId="77777777" w:rsidR="00D23BC8" w:rsidRDefault="00D23BC8" w:rsidP="005D1B35">
            <w:pPr>
              <w:pStyle w:val="TableParagraph"/>
              <w:ind w:left="0" w:right="86"/>
              <w:jc w:val="right"/>
              <w:rPr>
                <w:sz w:val="20"/>
              </w:rPr>
            </w:pPr>
            <w:r>
              <w:rPr>
                <w:w w:val="99"/>
                <w:sz w:val="20"/>
              </w:rPr>
              <w:t>3</w:t>
            </w:r>
          </w:p>
        </w:tc>
        <w:tc>
          <w:tcPr>
            <w:tcW w:w="4705" w:type="dxa"/>
          </w:tcPr>
          <w:p w14:paraId="42805687" w14:textId="77777777" w:rsidR="00D23BC8" w:rsidRDefault="00D23BC8" w:rsidP="005D1B35">
            <w:pPr>
              <w:pStyle w:val="TableParagraph"/>
              <w:rPr>
                <w:sz w:val="20"/>
              </w:rPr>
            </w:pPr>
            <w:r>
              <w:rPr>
                <w:sz w:val="20"/>
              </w:rPr>
              <w:t>Profissional</w:t>
            </w:r>
            <w:r>
              <w:rPr>
                <w:spacing w:val="-3"/>
                <w:sz w:val="20"/>
              </w:rPr>
              <w:t xml:space="preserve"> </w:t>
            </w:r>
            <w:r>
              <w:rPr>
                <w:sz w:val="20"/>
              </w:rPr>
              <w:t>sensível</w:t>
            </w:r>
            <w:r>
              <w:rPr>
                <w:spacing w:val="-4"/>
                <w:sz w:val="20"/>
              </w:rPr>
              <w:t xml:space="preserve"> </w:t>
            </w:r>
            <w:r>
              <w:rPr>
                <w:sz w:val="20"/>
              </w:rPr>
              <w:t>(1);</w:t>
            </w:r>
            <w:r>
              <w:rPr>
                <w:spacing w:val="-3"/>
                <w:sz w:val="20"/>
              </w:rPr>
              <w:t xml:space="preserve"> </w:t>
            </w:r>
            <w:r>
              <w:rPr>
                <w:sz w:val="20"/>
              </w:rPr>
              <w:t>Assistente</w:t>
            </w:r>
            <w:r>
              <w:rPr>
                <w:spacing w:val="-1"/>
                <w:sz w:val="20"/>
              </w:rPr>
              <w:t xml:space="preserve"> </w:t>
            </w:r>
            <w:r>
              <w:rPr>
                <w:sz w:val="20"/>
              </w:rPr>
              <w:t>social</w:t>
            </w:r>
            <w:r>
              <w:rPr>
                <w:spacing w:val="-2"/>
                <w:sz w:val="20"/>
              </w:rPr>
              <w:t xml:space="preserve"> </w:t>
            </w:r>
            <w:r>
              <w:rPr>
                <w:sz w:val="20"/>
              </w:rPr>
              <w:t>(1);</w:t>
            </w:r>
          </w:p>
          <w:p w14:paraId="50845D85" w14:textId="77777777" w:rsidR="00D23BC8" w:rsidRDefault="00D23BC8" w:rsidP="005D1B35">
            <w:pPr>
              <w:pStyle w:val="TableParagraph"/>
              <w:rPr>
                <w:sz w:val="20"/>
              </w:rPr>
            </w:pPr>
            <w:r>
              <w:rPr>
                <w:sz w:val="20"/>
              </w:rPr>
              <w:t>psicólogo</w:t>
            </w:r>
            <w:r>
              <w:rPr>
                <w:spacing w:val="-2"/>
                <w:sz w:val="20"/>
              </w:rPr>
              <w:t xml:space="preserve"> </w:t>
            </w:r>
            <w:r>
              <w:rPr>
                <w:sz w:val="20"/>
              </w:rPr>
              <w:t>perito</w:t>
            </w:r>
            <w:r>
              <w:rPr>
                <w:spacing w:val="-2"/>
                <w:sz w:val="20"/>
              </w:rPr>
              <w:t xml:space="preserve"> </w:t>
            </w:r>
            <w:r>
              <w:rPr>
                <w:sz w:val="20"/>
              </w:rPr>
              <w:t>(1).</w:t>
            </w:r>
          </w:p>
        </w:tc>
      </w:tr>
      <w:tr w:rsidR="00D23BC8" w14:paraId="183BD46E" w14:textId="77777777" w:rsidTr="005D1B35">
        <w:trPr>
          <w:trHeight w:val="280"/>
        </w:trPr>
        <w:tc>
          <w:tcPr>
            <w:tcW w:w="2326" w:type="dxa"/>
            <w:vMerge/>
            <w:tcBorders>
              <w:top w:val="nil"/>
            </w:tcBorders>
          </w:tcPr>
          <w:p w14:paraId="2A9736CC" w14:textId="77777777" w:rsidR="00D23BC8" w:rsidRDefault="00D23BC8" w:rsidP="005D1B35">
            <w:pPr>
              <w:rPr>
                <w:sz w:val="2"/>
                <w:szCs w:val="2"/>
              </w:rPr>
            </w:pPr>
          </w:p>
        </w:tc>
        <w:tc>
          <w:tcPr>
            <w:tcW w:w="1826" w:type="dxa"/>
          </w:tcPr>
          <w:p w14:paraId="061DE6D0" w14:textId="77777777" w:rsidR="00D23BC8" w:rsidRDefault="00D23BC8" w:rsidP="005D1B35">
            <w:pPr>
              <w:pStyle w:val="TableParagraph"/>
              <w:rPr>
                <w:sz w:val="20"/>
              </w:rPr>
            </w:pPr>
            <w:r>
              <w:rPr>
                <w:sz w:val="20"/>
              </w:rPr>
              <w:t>Análise</w:t>
            </w:r>
            <w:r>
              <w:rPr>
                <w:spacing w:val="-3"/>
                <w:sz w:val="20"/>
              </w:rPr>
              <w:t xml:space="preserve"> </w:t>
            </w:r>
            <w:r>
              <w:rPr>
                <w:sz w:val="20"/>
              </w:rPr>
              <w:t>de</w:t>
            </w:r>
            <w:r>
              <w:rPr>
                <w:spacing w:val="-2"/>
                <w:sz w:val="20"/>
              </w:rPr>
              <w:t xml:space="preserve"> </w:t>
            </w:r>
            <w:r>
              <w:rPr>
                <w:sz w:val="20"/>
              </w:rPr>
              <w:t>discurso</w:t>
            </w:r>
          </w:p>
        </w:tc>
        <w:tc>
          <w:tcPr>
            <w:tcW w:w="446" w:type="dxa"/>
          </w:tcPr>
          <w:p w14:paraId="442C691B" w14:textId="77777777" w:rsidR="00D23BC8" w:rsidRDefault="00D23BC8" w:rsidP="005D1B35">
            <w:pPr>
              <w:pStyle w:val="TableParagraph"/>
              <w:ind w:left="0" w:right="86"/>
              <w:jc w:val="right"/>
              <w:rPr>
                <w:sz w:val="20"/>
              </w:rPr>
            </w:pPr>
            <w:r>
              <w:rPr>
                <w:w w:val="99"/>
                <w:sz w:val="20"/>
              </w:rPr>
              <w:t>1</w:t>
            </w:r>
          </w:p>
        </w:tc>
        <w:tc>
          <w:tcPr>
            <w:tcW w:w="4705" w:type="dxa"/>
          </w:tcPr>
          <w:p w14:paraId="76C90117" w14:textId="77777777" w:rsidR="00D23BC8" w:rsidRDefault="00D23BC8" w:rsidP="005D1B35">
            <w:pPr>
              <w:pStyle w:val="TableParagraph"/>
              <w:rPr>
                <w:sz w:val="20"/>
              </w:rPr>
            </w:pPr>
            <w:r>
              <w:rPr>
                <w:sz w:val="20"/>
              </w:rPr>
              <w:t>Sentenças</w:t>
            </w:r>
            <w:r>
              <w:rPr>
                <w:spacing w:val="-4"/>
                <w:sz w:val="20"/>
              </w:rPr>
              <w:t xml:space="preserve"> </w:t>
            </w:r>
            <w:r>
              <w:rPr>
                <w:sz w:val="20"/>
              </w:rPr>
              <w:t>(1).</w:t>
            </w:r>
          </w:p>
        </w:tc>
      </w:tr>
      <w:tr w:rsidR="00D23BC8" w14:paraId="4C1C0DF5" w14:textId="77777777" w:rsidTr="005D1B35">
        <w:trPr>
          <w:trHeight w:val="580"/>
        </w:trPr>
        <w:tc>
          <w:tcPr>
            <w:tcW w:w="2326" w:type="dxa"/>
            <w:vMerge w:val="restart"/>
          </w:tcPr>
          <w:p w14:paraId="4A514A37" w14:textId="77777777" w:rsidR="00D23BC8" w:rsidRDefault="00D23BC8" w:rsidP="005D1B35">
            <w:pPr>
              <w:pStyle w:val="TableParagraph"/>
              <w:ind w:left="0"/>
              <w:rPr>
                <w:b/>
              </w:rPr>
            </w:pPr>
          </w:p>
          <w:p w14:paraId="2B98FA0C" w14:textId="77777777" w:rsidR="00D23BC8" w:rsidRDefault="00D23BC8" w:rsidP="005D1B35">
            <w:pPr>
              <w:pStyle w:val="TableParagraph"/>
              <w:ind w:left="0"/>
              <w:rPr>
                <w:b/>
              </w:rPr>
            </w:pPr>
          </w:p>
          <w:p w14:paraId="26BD5E93" w14:textId="77777777" w:rsidR="00D23BC8" w:rsidRDefault="00D23BC8" w:rsidP="005D1B35">
            <w:pPr>
              <w:pStyle w:val="TableParagraph"/>
              <w:ind w:left="0"/>
              <w:rPr>
                <w:b/>
                <w:sz w:val="19"/>
              </w:rPr>
            </w:pPr>
          </w:p>
          <w:p w14:paraId="49E1FA6E" w14:textId="77777777" w:rsidR="00D23BC8" w:rsidRDefault="00D23BC8" w:rsidP="005D1B35">
            <w:pPr>
              <w:pStyle w:val="TableParagraph"/>
              <w:ind w:left="270"/>
              <w:rPr>
                <w:b/>
                <w:sz w:val="20"/>
              </w:rPr>
            </w:pPr>
            <w:r>
              <w:rPr>
                <w:b/>
                <w:sz w:val="20"/>
              </w:rPr>
              <w:t>Direitos</w:t>
            </w:r>
            <w:r>
              <w:rPr>
                <w:b/>
                <w:spacing w:val="-4"/>
                <w:sz w:val="20"/>
              </w:rPr>
              <w:t xml:space="preserve"> </w:t>
            </w:r>
            <w:r>
              <w:rPr>
                <w:b/>
                <w:sz w:val="20"/>
              </w:rPr>
              <w:t>(Conteúdos)</w:t>
            </w:r>
          </w:p>
        </w:tc>
        <w:tc>
          <w:tcPr>
            <w:tcW w:w="1826" w:type="dxa"/>
          </w:tcPr>
          <w:p w14:paraId="7D511D4E" w14:textId="77777777" w:rsidR="00D23BC8" w:rsidRDefault="00D23BC8" w:rsidP="005D1B35">
            <w:pPr>
              <w:pStyle w:val="TableParagraph"/>
              <w:rPr>
                <w:sz w:val="20"/>
              </w:rPr>
            </w:pPr>
            <w:r>
              <w:rPr>
                <w:sz w:val="20"/>
              </w:rPr>
              <w:t>Teoria</w:t>
            </w:r>
            <w:r>
              <w:rPr>
                <w:spacing w:val="-1"/>
                <w:sz w:val="20"/>
              </w:rPr>
              <w:t xml:space="preserve"> </w:t>
            </w:r>
            <w:r>
              <w:rPr>
                <w:sz w:val="20"/>
              </w:rPr>
              <w:t>da</w:t>
            </w:r>
            <w:r>
              <w:rPr>
                <w:spacing w:val="-3"/>
                <w:sz w:val="20"/>
              </w:rPr>
              <w:t xml:space="preserve"> </w:t>
            </w:r>
            <w:r>
              <w:rPr>
                <w:sz w:val="20"/>
              </w:rPr>
              <w:t>justiça</w:t>
            </w:r>
          </w:p>
        </w:tc>
        <w:tc>
          <w:tcPr>
            <w:tcW w:w="446" w:type="dxa"/>
          </w:tcPr>
          <w:p w14:paraId="2BDE4740" w14:textId="77777777" w:rsidR="00D23BC8" w:rsidRDefault="00D23BC8" w:rsidP="005D1B35">
            <w:pPr>
              <w:pStyle w:val="TableParagraph"/>
              <w:ind w:left="0" w:right="86"/>
              <w:jc w:val="right"/>
              <w:rPr>
                <w:sz w:val="20"/>
              </w:rPr>
            </w:pPr>
            <w:r>
              <w:rPr>
                <w:w w:val="99"/>
                <w:sz w:val="20"/>
              </w:rPr>
              <w:t>6</w:t>
            </w:r>
          </w:p>
        </w:tc>
        <w:tc>
          <w:tcPr>
            <w:tcW w:w="4705" w:type="dxa"/>
          </w:tcPr>
          <w:p w14:paraId="09603D4B" w14:textId="77777777" w:rsidR="00D23BC8" w:rsidRDefault="00D23BC8" w:rsidP="005D1B35">
            <w:pPr>
              <w:pStyle w:val="TableParagraph"/>
              <w:ind w:right="239"/>
              <w:rPr>
                <w:sz w:val="20"/>
              </w:rPr>
            </w:pPr>
            <w:r>
              <w:rPr>
                <w:sz w:val="20"/>
              </w:rPr>
              <w:t>Estrito</w:t>
            </w:r>
            <w:r>
              <w:rPr>
                <w:spacing w:val="-3"/>
                <w:sz w:val="20"/>
              </w:rPr>
              <w:t xml:space="preserve"> </w:t>
            </w:r>
            <w:r>
              <w:rPr>
                <w:sz w:val="20"/>
              </w:rPr>
              <w:t>senso</w:t>
            </w:r>
            <w:r>
              <w:rPr>
                <w:spacing w:val="-2"/>
                <w:sz w:val="20"/>
              </w:rPr>
              <w:t xml:space="preserve"> </w:t>
            </w:r>
            <w:r>
              <w:rPr>
                <w:sz w:val="20"/>
              </w:rPr>
              <w:t>(2);</w:t>
            </w:r>
            <w:r>
              <w:rPr>
                <w:spacing w:val="-3"/>
                <w:sz w:val="20"/>
              </w:rPr>
              <w:t xml:space="preserve"> </w:t>
            </w:r>
            <w:r>
              <w:rPr>
                <w:sz w:val="20"/>
              </w:rPr>
              <w:t>Mediação</w:t>
            </w:r>
            <w:r>
              <w:rPr>
                <w:spacing w:val="-3"/>
                <w:sz w:val="20"/>
              </w:rPr>
              <w:t xml:space="preserve"> </w:t>
            </w:r>
            <w:r>
              <w:rPr>
                <w:sz w:val="20"/>
              </w:rPr>
              <w:t>(1);</w:t>
            </w:r>
            <w:r>
              <w:rPr>
                <w:spacing w:val="-4"/>
                <w:sz w:val="20"/>
              </w:rPr>
              <w:t xml:space="preserve"> </w:t>
            </w:r>
            <w:r>
              <w:rPr>
                <w:sz w:val="20"/>
              </w:rPr>
              <w:t>Direitos</w:t>
            </w:r>
            <w:r>
              <w:rPr>
                <w:spacing w:val="-3"/>
                <w:sz w:val="20"/>
              </w:rPr>
              <w:t xml:space="preserve"> </w:t>
            </w:r>
            <w:r>
              <w:rPr>
                <w:sz w:val="20"/>
              </w:rPr>
              <w:t>humanos</w:t>
            </w:r>
            <w:r>
              <w:rPr>
                <w:spacing w:val="-4"/>
                <w:sz w:val="20"/>
              </w:rPr>
              <w:t xml:space="preserve"> </w:t>
            </w:r>
            <w:r>
              <w:rPr>
                <w:sz w:val="20"/>
              </w:rPr>
              <w:t>(1);</w:t>
            </w:r>
            <w:r>
              <w:rPr>
                <w:spacing w:val="-47"/>
                <w:sz w:val="20"/>
              </w:rPr>
              <w:t xml:space="preserve"> </w:t>
            </w:r>
            <w:r>
              <w:rPr>
                <w:sz w:val="20"/>
              </w:rPr>
              <w:t>Direito</w:t>
            </w:r>
            <w:r>
              <w:rPr>
                <w:spacing w:val="-1"/>
                <w:sz w:val="20"/>
              </w:rPr>
              <w:t xml:space="preserve"> </w:t>
            </w:r>
            <w:r>
              <w:rPr>
                <w:sz w:val="20"/>
              </w:rPr>
              <w:t>à</w:t>
            </w:r>
            <w:r>
              <w:rPr>
                <w:spacing w:val="-1"/>
                <w:sz w:val="20"/>
              </w:rPr>
              <w:t xml:space="preserve"> </w:t>
            </w:r>
            <w:r>
              <w:rPr>
                <w:sz w:val="20"/>
              </w:rPr>
              <w:t>personalidade</w:t>
            </w:r>
            <w:r>
              <w:rPr>
                <w:spacing w:val="-1"/>
                <w:sz w:val="20"/>
              </w:rPr>
              <w:t xml:space="preserve"> </w:t>
            </w:r>
            <w:r>
              <w:rPr>
                <w:sz w:val="20"/>
              </w:rPr>
              <w:t>(1);</w:t>
            </w:r>
            <w:r>
              <w:rPr>
                <w:spacing w:val="-2"/>
                <w:sz w:val="20"/>
              </w:rPr>
              <w:t xml:space="preserve"> </w:t>
            </w:r>
            <w:r>
              <w:rPr>
                <w:sz w:val="20"/>
              </w:rPr>
              <w:t>Mínimo</w:t>
            </w:r>
            <w:r>
              <w:rPr>
                <w:spacing w:val="-1"/>
                <w:sz w:val="20"/>
              </w:rPr>
              <w:t xml:space="preserve"> </w:t>
            </w:r>
            <w:r>
              <w:rPr>
                <w:sz w:val="20"/>
              </w:rPr>
              <w:t>existencial</w:t>
            </w:r>
            <w:r>
              <w:rPr>
                <w:spacing w:val="-1"/>
                <w:sz w:val="20"/>
              </w:rPr>
              <w:t xml:space="preserve"> </w:t>
            </w:r>
            <w:r>
              <w:rPr>
                <w:sz w:val="20"/>
              </w:rPr>
              <w:t>(1).</w:t>
            </w:r>
          </w:p>
        </w:tc>
      </w:tr>
      <w:tr w:rsidR="00D23BC8" w14:paraId="044A98F8" w14:textId="77777777" w:rsidTr="005D1B35">
        <w:trPr>
          <w:trHeight w:val="580"/>
        </w:trPr>
        <w:tc>
          <w:tcPr>
            <w:tcW w:w="2326" w:type="dxa"/>
            <w:vMerge/>
            <w:tcBorders>
              <w:top w:val="nil"/>
            </w:tcBorders>
          </w:tcPr>
          <w:p w14:paraId="6B50542E" w14:textId="77777777" w:rsidR="00D23BC8" w:rsidRDefault="00D23BC8" w:rsidP="005D1B35">
            <w:pPr>
              <w:rPr>
                <w:sz w:val="2"/>
                <w:szCs w:val="2"/>
              </w:rPr>
            </w:pPr>
          </w:p>
        </w:tc>
        <w:tc>
          <w:tcPr>
            <w:tcW w:w="1826" w:type="dxa"/>
          </w:tcPr>
          <w:p w14:paraId="03BA634C" w14:textId="77777777" w:rsidR="00D23BC8" w:rsidRDefault="00D23BC8" w:rsidP="005D1B35">
            <w:pPr>
              <w:pStyle w:val="TableParagraph"/>
              <w:rPr>
                <w:sz w:val="20"/>
              </w:rPr>
            </w:pPr>
            <w:r>
              <w:rPr>
                <w:sz w:val="20"/>
              </w:rPr>
              <w:t>Criação</w:t>
            </w:r>
            <w:r>
              <w:rPr>
                <w:spacing w:val="-1"/>
                <w:sz w:val="20"/>
              </w:rPr>
              <w:t xml:space="preserve"> </w:t>
            </w:r>
            <w:r>
              <w:rPr>
                <w:sz w:val="20"/>
              </w:rPr>
              <w:t>do direito</w:t>
            </w:r>
          </w:p>
        </w:tc>
        <w:tc>
          <w:tcPr>
            <w:tcW w:w="446" w:type="dxa"/>
          </w:tcPr>
          <w:p w14:paraId="20801462" w14:textId="77777777" w:rsidR="00D23BC8" w:rsidRDefault="00D23BC8" w:rsidP="005D1B35">
            <w:pPr>
              <w:pStyle w:val="TableParagraph"/>
              <w:ind w:left="0" w:right="86"/>
              <w:jc w:val="right"/>
              <w:rPr>
                <w:sz w:val="20"/>
              </w:rPr>
            </w:pPr>
            <w:r>
              <w:rPr>
                <w:w w:val="99"/>
                <w:sz w:val="20"/>
              </w:rPr>
              <w:t>4</w:t>
            </w:r>
          </w:p>
        </w:tc>
        <w:tc>
          <w:tcPr>
            <w:tcW w:w="4705" w:type="dxa"/>
          </w:tcPr>
          <w:p w14:paraId="6C9AA8CC" w14:textId="77777777" w:rsidR="00D23BC8" w:rsidRDefault="00D23BC8" w:rsidP="005D1B35">
            <w:pPr>
              <w:pStyle w:val="TableParagraph"/>
              <w:ind w:right="329"/>
              <w:rPr>
                <w:sz w:val="20"/>
              </w:rPr>
            </w:pPr>
            <w:r>
              <w:rPr>
                <w:sz w:val="20"/>
              </w:rPr>
              <w:t>Direito achado na rua (1); Hermenêutica (1);</w:t>
            </w:r>
            <w:r>
              <w:rPr>
                <w:spacing w:val="1"/>
                <w:sz w:val="20"/>
              </w:rPr>
              <w:t xml:space="preserve"> </w:t>
            </w:r>
            <w:r>
              <w:rPr>
                <w:sz w:val="20"/>
              </w:rPr>
              <w:t>Movimentos</w:t>
            </w:r>
            <w:r>
              <w:rPr>
                <w:spacing w:val="-1"/>
                <w:sz w:val="20"/>
              </w:rPr>
              <w:t xml:space="preserve"> </w:t>
            </w:r>
            <w:r>
              <w:rPr>
                <w:sz w:val="20"/>
              </w:rPr>
              <w:t>sociais</w:t>
            </w:r>
            <w:r>
              <w:rPr>
                <w:spacing w:val="-4"/>
                <w:sz w:val="20"/>
              </w:rPr>
              <w:t xml:space="preserve"> </w:t>
            </w:r>
            <w:r>
              <w:rPr>
                <w:sz w:val="20"/>
              </w:rPr>
              <w:t>(1);</w:t>
            </w:r>
            <w:r>
              <w:rPr>
                <w:spacing w:val="-4"/>
                <w:sz w:val="20"/>
              </w:rPr>
              <w:t xml:space="preserve"> </w:t>
            </w:r>
            <w:r>
              <w:rPr>
                <w:sz w:val="20"/>
              </w:rPr>
              <w:t>Processos</w:t>
            </w:r>
            <w:r>
              <w:rPr>
                <w:spacing w:val="-4"/>
                <w:sz w:val="20"/>
              </w:rPr>
              <w:t xml:space="preserve"> </w:t>
            </w:r>
            <w:r>
              <w:rPr>
                <w:sz w:val="20"/>
              </w:rPr>
              <w:t>participativos</w:t>
            </w:r>
            <w:r>
              <w:rPr>
                <w:spacing w:val="-4"/>
                <w:sz w:val="20"/>
              </w:rPr>
              <w:t xml:space="preserve"> </w:t>
            </w:r>
            <w:r>
              <w:rPr>
                <w:sz w:val="20"/>
              </w:rPr>
              <w:t>(1).</w:t>
            </w:r>
          </w:p>
        </w:tc>
      </w:tr>
      <w:tr w:rsidR="00D23BC8" w14:paraId="40FDDA2F" w14:textId="77777777" w:rsidTr="005D1B35">
        <w:trPr>
          <w:trHeight w:val="527"/>
        </w:trPr>
        <w:tc>
          <w:tcPr>
            <w:tcW w:w="2326" w:type="dxa"/>
            <w:vMerge/>
            <w:tcBorders>
              <w:top w:val="nil"/>
            </w:tcBorders>
          </w:tcPr>
          <w:p w14:paraId="3CDB0323" w14:textId="77777777" w:rsidR="00D23BC8" w:rsidRDefault="00D23BC8" w:rsidP="005D1B35">
            <w:pPr>
              <w:rPr>
                <w:sz w:val="2"/>
                <w:szCs w:val="2"/>
              </w:rPr>
            </w:pPr>
          </w:p>
        </w:tc>
        <w:tc>
          <w:tcPr>
            <w:tcW w:w="1826" w:type="dxa"/>
          </w:tcPr>
          <w:p w14:paraId="39143387" w14:textId="77777777" w:rsidR="00D23BC8" w:rsidRDefault="00D23BC8" w:rsidP="005D1B35">
            <w:pPr>
              <w:pStyle w:val="TableParagraph"/>
              <w:rPr>
                <w:sz w:val="20"/>
              </w:rPr>
            </w:pPr>
            <w:r>
              <w:rPr>
                <w:sz w:val="20"/>
              </w:rPr>
              <w:t>Garantia</w:t>
            </w:r>
            <w:r>
              <w:rPr>
                <w:spacing w:val="-1"/>
                <w:sz w:val="20"/>
              </w:rPr>
              <w:t xml:space="preserve"> </w:t>
            </w:r>
            <w:r>
              <w:rPr>
                <w:sz w:val="20"/>
              </w:rPr>
              <w:t>de</w:t>
            </w:r>
            <w:r>
              <w:rPr>
                <w:spacing w:val="-1"/>
                <w:sz w:val="20"/>
              </w:rPr>
              <w:t xml:space="preserve"> </w:t>
            </w:r>
            <w:r>
              <w:rPr>
                <w:sz w:val="20"/>
              </w:rPr>
              <w:t>direitos</w:t>
            </w:r>
          </w:p>
        </w:tc>
        <w:tc>
          <w:tcPr>
            <w:tcW w:w="446" w:type="dxa"/>
          </w:tcPr>
          <w:p w14:paraId="57098567" w14:textId="77777777" w:rsidR="00D23BC8" w:rsidRDefault="00D23BC8" w:rsidP="005D1B35">
            <w:pPr>
              <w:pStyle w:val="TableParagraph"/>
              <w:ind w:left="0" w:right="86"/>
              <w:jc w:val="right"/>
              <w:rPr>
                <w:sz w:val="20"/>
              </w:rPr>
            </w:pPr>
            <w:r>
              <w:rPr>
                <w:w w:val="99"/>
                <w:sz w:val="20"/>
              </w:rPr>
              <w:t>3</w:t>
            </w:r>
          </w:p>
        </w:tc>
        <w:tc>
          <w:tcPr>
            <w:tcW w:w="4705" w:type="dxa"/>
          </w:tcPr>
          <w:p w14:paraId="234FA593" w14:textId="77777777" w:rsidR="00D23BC8" w:rsidRDefault="00D23BC8" w:rsidP="005D1B35">
            <w:pPr>
              <w:pStyle w:val="TableParagraph"/>
              <w:rPr>
                <w:sz w:val="20"/>
              </w:rPr>
            </w:pPr>
            <w:r>
              <w:rPr>
                <w:sz w:val="20"/>
              </w:rPr>
              <w:t>Mundo</w:t>
            </w:r>
            <w:r>
              <w:rPr>
                <w:spacing w:val="-2"/>
                <w:sz w:val="20"/>
              </w:rPr>
              <w:t xml:space="preserve"> </w:t>
            </w:r>
            <w:r>
              <w:rPr>
                <w:sz w:val="20"/>
              </w:rPr>
              <w:t>laboral</w:t>
            </w:r>
            <w:r>
              <w:rPr>
                <w:spacing w:val="-2"/>
                <w:sz w:val="20"/>
              </w:rPr>
              <w:t xml:space="preserve"> </w:t>
            </w:r>
            <w:r>
              <w:rPr>
                <w:sz w:val="20"/>
              </w:rPr>
              <w:t>(1);</w:t>
            </w:r>
            <w:r>
              <w:rPr>
                <w:spacing w:val="-3"/>
                <w:sz w:val="20"/>
              </w:rPr>
              <w:t xml:space="preserve"> </w:t>
            </w:r>
            <w:r>
              <w:rPr>
                <w:sz w:val="20"/>
              </w:rPr>
              <w:t>Ação</w:t>
            </w:r>
            <w:r>
              <w:rPr>
                <w:spacing w:val="-1"/>
                <w:sz w:val="20"/>
              </w:rPr>
              <w:t xml:space="preserve"> </w:t>
            </w:r>
            <w:r>
              <w:rPr>
                <w:sz w:val="20"/>
              </w:rPr>
              <w:t>afirmativa</w:t>
            </w:r>
            <w:r>
              <w:rPr>
                <w:spacing w:val="-2"/>
                <w:sz w:val="20"/>
              </w:rPr>
              <w:t xml:space="preserve"> </w:t>
            </w:r>
            <w:r>
              <w:rPr>
                <w:sz w:val="20"/>
              </w:rPr>
              <w:t>(1);</w:t>
            </w:r>
            <w:r>
              <w:rPr>
                <w:spacing w:val="-3"/>
                <w:sz w:val="20"/>
              </w:rPr>
              <w:t xml:space="preserve"> </w:t>
            </w:r>
            <w:r>
              <w:rPr>
                <w:sz w:val="20"/>
              </w:rPr>
              <w:t>Proteção</w:t>
            </w:r>
            <w:r>
              <w:rPr>
                <w:spacing w:val="-2"/>
                <w:sz w:val="20"/>
              </w:rPr>
              <w:t xml:space="preserve"> </w:t>
            </w:r>
            <w:r>
              <w:rPr>
                <w:sz w:val="20"/>
              </w:rPr>
              <w:t>à</w:t>
            </w:r>
          </w:p>
          <w:p w14:paraId="418FB41F" w14:textId="77777777" w:rsidR="00D23BC8" w:rsidRDefault="00D23BC8" w:rsidP="005D1B35">
            <w:pPr>
              <w:pStyle w:val="TableParagraph"/>
              <w:rPr>
                <w:sz w:val="20"/>
              </w:rPr>
            </w:pPr>
            <w:r>
              <w:rPr>
                <w:sz w:val="20"/>
              </w:rPr>
              <w:t>mulher</w:t>
            </w:r>
            <w:r>
              <w:rPr>
                <w:spacing w:val="-2"/>
                <w:sz w:val="20"/>
              </w:rPr>
              <w:t xml:space="preserve"> </w:t>
            </w:r>
            <w:r>
              <w:rPr>
                <w:sz w:val="20"/>
              </w:rPr>
              <w:t>(1).</w:t>
            </w:r>
          </w:p>
        </w:tc>
      </w:tr>
      <w:tr w:rsidR="00D23BC8" w14:paraId="52D08D34" w14:textId="77777777" w:rsidTr="005D1B35">
        <w:trPr>
          <w:trHeight w:val="793"/>
        </w:trPr>
        <w:tc>
          <w:tcPr>
            <w:tcW w:w="2326" w:type="dxa"/>
            <w:tcBorders>
              <w:bottom w:val="single" w:sz="4" w:space="0" w:color="000000"/>
            </w:tcBorders>
          </w:tcPr>
          <w:p w14:paraId="65A81D81" w14:textId="77777777" w:rsidR="00D23BC8" w:rsidRDefault="00D23BC8" w:rsidP="005D1B35">
            <w:pPr>
              <w:pStyle w:val="TableParagraph"/>
              <w:ind w:left="594" w:right="254" w:hanging="324"/>
              <w:rPr>
                <w:b/>
                <w:sz w:val="20"/>
              </w:rPr>
            </w:pPr>
            <w:r>
              <w:rPr>
                <w:b/>
                <w:spacing w:val="-1"/>
                <w:sz w:val="20"/>
              </w:rPr>
              <w:t xml:space="preserve">Institutos </w:t>
            </w:r>
            <w:r>
              <w:rPr>
                <w:b/>
                <w:sz w:val="20"/>
              </w:rPr>
              <w:t>(Estrutura</w:t>
            </w:r>
            <w:r>
              <w:rPr>
                <w:b/>
                <w:spacing w:val="-47"/>
                <w:sz w:val="20"/>
              </w:rPr>
              <w:t xml:space="preserve"> </w:t>
            </w:r>
            <w:r>
              <w:rPr>
                <w:b/>
                <w:sz w:val="20"/>
              </w:rPr>
              <w:t>Operacional)</w:t>
            </w:r>
          </w:p>
        </w:tc>
        <w:tc>
          <w:tcPr>
            <w:tcW w:w="1826" w:type="dxa"/>
            <w:tcBorders>
              <w:bottom w:val="single" w:sz="4" w:space="0" w:color="000000"/>
            </w:tcBorders>
          </w:tcPr>
          <w:p w14:paraId="7D80D54C" w14:textId="77777777" w:rsidR="00D23BC8" w:rsidRDefault="00D23BC8" w:rsidP="005D1B35">
            <w:pPr>
              <w:pStyle w:val="TableParagraph"/>
              <w:ind w:left="0"/>
              <w:rPr>
                <w:b/>
                <w:sz w:val="23"/>
              </w:rPr>
            </w:pPr>
          </w:p>
          <w:p w14:paraId="5283B2FA" w14:textId="77777777" w:rsidR="00D23BC8" w:rsidRDefault="00D23BC8" w:rsidP="005D1B35">
            <w:pPr>
              <w:pStyle w:val="TableParagraph"/>
              <w:rPr>
                <w:sz w:val="20"/>
              </w:rPr>
            </w:pPr>
            <w:r>
              <w:rPr>
                <w:sz w:val="20"/>
              </w:rPr>
              <w:t>Sistema</w:t>
            </w:r>
            <w:r>
              <w:rPr>
                <w:spacing w:val="-2"/>
                <w:sz w:val="20"/>
              </w:rPr>
              <w:t xml:space="preserve"> </w:t>
            </w:r>
            <w:r>
              <w:rPr>
                <w:sz w:val="20"/>
              </w:rPr>
              <w:t>multiportas</w:t>
            </w:r>
          </w:p>
        </w:tc>
        <w:tc>
          <w:tcPr>
            <w:tcW w:w="446" w:type="dxa"/>
            <w:tcBorders>
              <w:bottom w:val="single" w:sz="4" w:space="0" w:color="000000"/>
            </w:tcBorders>
          </w:tcPr>
          <w:p w14:paraId="21761017" w14:textId="77777777" w:rsidR="00D23BC8" w:rsidRDefault="00D23BC8" w:rsidP="005D1B35">
            <w:pPr>
              <w:pStyle w:val="TableParagraph"/>
              <w:ind w:left="0"/>
              <w:rPr>
                <w:b/>
                <w:sz w:val="23"/>
              </w:rPr>
            </w:pPr>
          </w:p>
          <w:p w14:paraId="49541214" w14:textId="77777777" w:rsidR="00D23BC8" w:rsidRDefault="00D23BC8" w:rsidP="005D1B35">
            <w:pPr>
              <w:pStyle w:val="TableParagraph"/>
              <w:ind w:left="0" w:right="86"/>
              <w:jc w:val="right"/>
              <w:rPr>
                <w:sz w:val="20"/>
              </w:rPr>
            </w:pPr>
            <w:r>
              <w:rPr>
                <w:w w:val="99"/>
                <w:sz w:val="20"/>
              </w:rPr>
              <w:t>9</w:t>
            </w:r>
          </w:p>
        </w:tc>
        <w:tc>
          <w:tcPr>
            <w:tcW w:w="4705" w:type="dxa"/>
            <w:tcBorders>
              <w:bottom w:val="single" w:sz="4" w:space="0" w:color="000000"/>
            </w:tcBorders>
          </w:tcPr>
          <w:p w14:paraId="39466D4C" w14:textId="77777777" w:rsidR="00D23BC8" w:rsidRDefault="00D23BC8" w:rsidP="005D1B35">
            <w:pPr>
              <w:pStyle w:val="TableParagraph"/>
              <w:rPr>
                <w:sz w:val="20"/>
              </w:rPr>
            </w:pPr>
            <w:r>
              <w:rPr>
                <w:sz w:val="20"/>
              </w:rPr>
              <w:t>Abordagem</w:t>
            </w:r>
            <w:r>
              <w:rPr>
                <w:spacing w:val="-7"/>
                <w:sz w:val="20"/>
              </w:rPr>
              <w:t xml:space="preserve"> </w:t>
            </w:r>
            <w:r>
              <w:rPr>
                <w:sz w:val="20"/>
              </w:rPr>
              <w:t>Núcleo</w:t>
            </w:r>
            <w:r>
              <w:rPr>
                <w:spacing w:val="-1"/>
                <w:sz w:val="20"/>
              </w:rPr>
              <w:t xml:space="preserve"> </w:t>
            </w:r>
            <w:r>
              <w:rPr>
                <w:sz w:val="20"/>
              </w:rPr>
              <w:t>Interdisciplinar</w:t>
            </w:r>
            <w:r>
              <w:rPr>
                <w:spacing w:val="-2"/>
                <w:sz w:val="20"/>
              </w:rPr>
              <w:t xml:space="preserve"> </w:t>
            </w:r>
            <w:r>
              <w:rPr>
                <w:sz w:val="20"/>
              </w:rPr>
              <w:t>(1);</w:t>
            </w:r>
            <w:r>
              <w:rPr>
                <w:spacing w:val="-4"/>
                <w:sz w:val="20"/>
              </w:rPr>
              <w:t xml:space="preserve"> </w:t>
            </w:r>
            <w:r>
              <w:rPr>
                <w:sz w:val="20"/>
              </w:rPr>
              <w:t>Mediação</w:t>
            </w:r>
          </w:p>
          <w:p w14:paraId="5DDBC2E4" w14:textId="77777777" w:rsidR="00D23BC8" w:rsidRDefault="00D23BC8" w:rsidP="005D1B35">
            <w:pPr>
              <w:pStyle w:val="TableParagraph"/>
              <w:ind w:right="468"/>
              <w:rPr>
                <w:sz w:val="20"/>
              </w:rPr>
            </w:pPr>
            <w:r>
              <w:rPr>
                <w:sz w:val="20"/>
              </w:rPr>
              <w:t>judicial (2); Soluções extrajudiciais (3): Balcões de</w:t>
            </w:r>
            <w:r>
              <w:rPr>
                <w:spacing w:val="-48"/>
                <w:sz w:val="20"/>
              </w:rPr>
              <w:t xml:space="preserve"> </w:t>
            </w:r>
            <w:r>
              <w:rPr>
                <w:sz w:val="20"/>
              </w:rPr>
              <w:t>direito (1);</w:t>
            </w:r>
            <w:r>
              <w:rPr>
                <w:spacing w:val="-2"/>
                <w:sz w:val="20"/>
              </w:rPr>
              <w:t xml:space="preserve"> </w:t>
            </w:r>
            <w:r>
              <w:rPr>
                <w:sz w:val="20"/>
              </w:rPr>
              <w:t>Hip</w:t>
            </w:r>
            <w:r>
              <w:rPr>
                <w:spacing w:val="-2"/>
                <w:sz w:val="20"/>
              </w:rPr>
              <w:t xml:space="preserve"> </w:t>
            </w:r>
            <w:r>
              <w:rPr>
                <w:sz w:val="20"/>
              </w:rPr>
              <w:t>Hop (1);</w:t>
            </w:r>
            <w:r>
              <w:rPr>
                <w:spacing w:val="-1"/>
                <w:sz w:val="20"/>
              </w:rPr>
              <w:t xml:space="preserve"> </w:t>
            </w:r>
            <w:r>
              <w:rPr>
                <w:sz w:val="20"/>
              </w:rPr>
              <w:t>Negociação (1);</w:t>
            </w:r>
          </w:p>
        </w:tc>
      </w:tr>
    </w:tbl>
    <w:p w14:paraId="1244348F" w14:textId="77777777" w:rsidR="00382BFD" w:rsidRPr="00D23BC8" w:rsidRDefault="00382BFD" w:rsidP="00D05F68">
      <w:pPr>
        <w:pStyle w:val="Corpodetexto"/>
        <w:ind w:right="5"/>
        <w:rPr>
          <w:b/>
          <w:sz w:val="20"/>
          <w:lang w:val="pt-BR"/>
        </w:rPr>
      </w:pPr>
    </w:p>
    <w:p w14:paraId="5DA0FFF4" w14:textId="77777777" w:rsidR="00382BFD" w:rsidRPr="00D23BC8" w:rsidRDefault="00382BFD" w:rsidP="00D05F68">
      <w:pPr>
        <w:pStyle w:val="Corpodetexto"/>
        <w:ind w:right="5"/>
        <w:rPr>
          <w:b/>
          <w:sz w:val="16"/>
          <w:lang w:val="pt-BR"/>
        </w:rPr>
      </w:pPr>
    </w:p>
    <w:p w14:paraId="434E60CA" w14:textId="77777777" w:rsidR="00087F33" w:rsidRDefault="00382BFD" w:rsidP="00065B12">
      <w:pPr>
        <w:pStyle w:val="Corpodetexto"/>
        <w:ind w:right="5" w:firstLine="719"/>
        <w:jc w:val="both"/>
        <w:rPr>
          <w:spacing w:val="19"/>
        </w:rPr>
      </w:pPr>
      <w:r>
        <w:t>Destes, 60% dos estudos não têm método de investigação. Em 68% dos casos os</w:t>
      </w:r>
      <w:r>
        <w:rPr>
          <w:spacing w:val="1"/>
        </w:rPr>
        <w:t xml:space="preserve"> </w:t>
      </w:r>
      <w:r>
        <w:t>pesquisadores</w:t>
      </w:r>
      <w:r>
        <w:rPr>
          <w:spacing w:val="1"/>
        </w:rPr>
        <w:t xml:space="preserve"> </w:t>
      </w:r>
      <w:r>
        <w:t>descrevem</w:t>
      </w:r>
      <w:r>
        <w:rPr>
          <w:spacing w:val="1"/>
        </w:rPr>
        <w:t xml:space="preserve"> </w:t>
      </w:r>
      <w:r>
        <w:t>soluções,</w:t>
      </w:r>
      <w:r>
        <w:rPr>
          <w:spacing w:val="1"/>
        </w:rPr>
        <w:t xml:space="preserve"> </w:t>
      </w:r>
      <w:r>
        <w:t>propostas</w:t>
      </w:r>
      <w:r>
        <w:rPr>
          <w:spacing w:val="1"/>
        </w:rPr>
        <w:t xml:space="preserve"> </w:t>
      </w:r>
      <w:r>
        <w:t>inovadoras</w:t>
      </w:r>
      <w:r>
        <w:rPr>
          <w:spacing w:val="1"/>
        </w:rPr>
        <w:t xml:space="preserve"> </w:t>
      </w:r>
      <w:r>
        <w:t>-</w:t>
      </w:r>
      <w:r>
        <w:rPr>
          <w:spacing w:val="1"/>
        </w:rPr>
        <w:t xml:space="preserve"> </w:t>
      </w:r>
      <w:r>
        <w:t>teoria,</w:t>
      </w:r>
      <w:r>
        <w:rPr>
          <w:spacing w:val="1"/>
        </w:rPr>
        <w:t xml:space="preserve"> </w:t>
      </w:r>
      <w:r>
        <w:t>prática</w:t>
      </w:r>
      <w:r>
        <w:rPr>
          <w:spacing w:val="1"/>
        </w:rPr>
        <w:t xml:space="preserve"> </w:t>
      </w:r>
      <w:r>
        <w:t>e/ou</w:t>
      </w:r>
      <w:r>
        <w:rPr>
          <w:spacing w:val="1"/>
        </w:rPr>
        <w:t xml:space="preserve"> </w:t>
      </w:r>
      <w:r>
        <w:t>interpretação</w:t>
      </w:r>
      <w:r>
        <w:rPr>
          <w:spacing w:val="1"/>
        </w:rPr>
        <w:t xml:space="preserve"> </w:t>
      </w:r>
      <w:r>
        <w:t>legislativa</w:t>
      </w:r>
      <w:r>
        <w:rPr>
          <w:spacing w:val="1"/>
        </w:rPr>
        <w:t xml:space="preserve"> </w:t>
      </w:r>
      <w:r>
        <w:t>-,</w:t>
      </w:r>
      <w:r>
        <w:rPr>
          <w:spacing w:val="1"/>
        </w:rPr>
        <w:t xml:space="preserve"> </w:t>
      </w:r>
      <w:r>
        <w:t>mas</w:t>
      </w:r>
      <w:r>
        <w:rPr>
          <w:spacing w:val="1"/>
        </w:rPr>
        <w:t xml:space="preserve"> </w:t>
      </w:r>
      <w:r>
        <w:t>esquecem</w:t>
      </w:r>
      <w:r>
        <w:rPr>
          <w:spacing w:val="1"/>
        </w:rPr>
        <w:t xml:space="preserve"> </w:t>
      </w:r>
      <w:r>
        <w:t>de</w:t>
      </w:r>
      <w:r>
        <w:rPr>
          <w:spacing w:val="1"/>
        </w:rPr>
        <w:t xml:space="preserve"> </w:t>
      </w:r>
      <w:r>
        <w:t>descrever</w:t>
      </w:r>
      <w:r>
        <w:rPr>
          <w:spacing w:val="1"/>
        </w:rPr>
        <w:t xml:space="preserve"> </w:t>
      </w:r>
      <w:r>
        <w:t>o</w:t>
      </w:r>
      <w:r>
        <w:rPr>
          <w:spacing w:val="1"/>
        </w:rPr>
        <w:t xml:space="preserve"> </w:t>
      </w:r>
      <w:r>
        <w:t>problema</w:t>
      </w:r>
      <w:r>
        <w:rPr>
          <w:spacing w:val="1"/>
        </w:rPr>
        <w:t xml:space="preserve"> </w:t>
      </w:r>
      <w:r>
        <w:t>que</w:t>
      </w:r>
      <w:r>
        <w:rPr>
          <w:spacing w:val="1"/>
        </w:rPr>
        <w:t xml:space="preserve"> </w:t>
      </w:r>
      <w:r>
        <w:t>está</w:t>
      </w:r>
      <w:r>
        <w:rPr>
          <w:spacing w:val="1"/>
        </w:rPr>
        <w:t xml:space="preserve"> </w:t>
      </w:r>
      <w:r>
        <w:t>sendo</w:t>
      </w:r>
      <w:r>
        <w:rPr>
          <w:spacing w:val="-57"/>
        </w:rPr>
        <w:t xml:space="preserve"> </w:t>
      </w:r>
      <w:r>
        <w:t>solucionado e os métodos que levaram a descrição; outros 32% descrevem um problema</w:t>
      </w:r>
      <w:r>
        <w:rPr>
          <w:spacing w:val="-57"/>
        </w:rPr>
        <w:t xml:space="preserve"> </w:t>
      </w:r>
      <w:r>
        <w:t>de</w:t>
      </w:r>
      <w:r>
        <w:rPr>
          <w:spacing w:val="55"/>
        </w:rPr>
        <w:t xml:space="preserve"> </w:t>
      </w:r>
      <w:r>
        <w:t>forma</w:t>
      </w:r>
      <w:r>
        <w:rPr>
          <w:spacing w:val="56"/>
        </w:rPr>
        <w:t xml:space="preserve"> </w:t>
      </w:r>
      <w:r>
        <w:t>tendenciosa</w:t>
      </w:r>
      <w:r>
        <w:rPr>
          <w:spacing w:val="59"/>
        </w:rPr>
        <w:t xml:space="preserve"> </w:t>
      </w:r>
      <w:r>
        <w:t>e</w:t>
      </w:r>
      <w:r>
        <w:rPr>
          <w:spacing w:val="58"/>
        </w:rPr>
        <w:t xml:space="preserve"> </w:t>
      </w:r>
      <w:r>
        <w:t>questionável:</w:t>
      </w:r>
      <w:r>
        <w:rPr>
          <w:spacing w:val="58"/>
        </w:rPr>
        <w:t xml:space="preserve"> </w:t>
      </w:r>
      <w:r>
        <w:t>fragmentos</w:t>
      </w:r>
      <w:r>
        <w:rPr>
          <w:spacing w:val="57"/>
        </w:rPr>
        <w:t xml:space="preserve"> </w:t>
      </w:r>
      <w:r>
        <w:t>de</w:t>
      </w:r>
      <w:r>
        <w:rPr>
          <w:spacing w:val="56"/>
        </w:rPr>
        <w:t xml:space="preserve"> </w:t>
      </w:r>
      <w:r>
        <w:t>legislação</w:t>
      </w:r>
      <w:r>
        <w:rPr>
          <w:spacing w:val="59"/>
        </w:rPr>
        <w:t xml:space="preserve"> </w:t>
      </w:r>
      <w:r>
        <w:t>ou</w:t>
      </w:r>
      <w:r>
        <w:rPr>
          <w:spacing w:val="57"/>
        </w:rPr>
        <w:t xml:space="preserve"> </w:t>
      </w:r>
      <w:r>
        <w:t>casos</w:t>
      </w:r>
      <w:r>
        <w:rPr>
          <w:spacing w:val="57"/>
        </w:rPr>
        <w:t xml:space="preserve"> </w:t>
      </w:r>
      <w:r>
        <w:t>(histórias)</w:t>
      </w:r>
      <w:r>
        <w:rPr>
          <w:spacing w:val="-57"/>
        </w:rPr>
        <w:t xml:space="preserve"> </w:t>
      </w:r>
      <w:r>
        <w:t>associados a uma livre descrição da realidade, assumida como “dada”, sem um esforço</w:t>
      </w:r>
      <w:r>
        <w:rPr>
          <w:spacing w:val="1"/>
        </w:rPr>
        <w:t xml:space="preserve"> </w:t>
      </w:r>
      <w:r>
        <w:t>investigativo mais estatístico e/ou sistemático e/ou ainda, sem um recorte.</w:t>
      </w:r>
      <w:r>
        <w:rPr>
          <w:vertAlign w:val="superscript"/>
        </w:rPr>
        <w:t>11</w:t>
      </w:r>
      <w:r>
        <w:t xml:space="preserve"> Em outras</w:t>
      </w:r>
      <w:r>
        <w:rPr>
          <w:spacing w:val="1"/>
        </w:rPr>
        <w:t xml:space="preserve"> </w:t>
      </w:r>
      <w:r>
        <w:t>palavras,</w:t>
      </w:r>
      <w:r>
        <w:rPr>
          <w:spacing w:val="1"/>
        </w:rPr>
        <w:t xml:space="preserve"> </w:t>
      </w:r>
      <w:r>
        <w:t>no</w:t>
      </w:r>
      <w:r>
        <w:rPr>
          <w:spacing w:val="1"/>
        </w:rPr>
        <w:t xml:space="preserve"> </w:t>
      </w:r>
      <w:r>
        <w:t>campo</w:t>
      </w:r>
      <w:r>
        <w:rPr>
          <w:spacing w:val="1"/>
        </w:rPr>
        <w:t xml:space="preserve"> </w:t>
      </w:r>
      <w:r>
        <w:t>do</w:t>
      </w:r>
      <w:r>
        <w:rPr>
          <w:spacing w:val="1"/>
        </w:rPr>
        <w:t xml:space="preserve"> </w:t>
      </w:r>
      <w:r>
        <w:t>Direito</w:t>
      </w:r>
      <w:r>
        <w:rPr>
          <w:spacing w:val="1"/>
        </w:rPr>
        <w:t xml:space="preserve"> </w:t>
      </w:r>
      <w:r>
        <w:t>há</w:t>
      </w:r>
      <w:r>
        <w:rPr>
          <w:spacing w:val="1"/>
        </w:rPr>
        <w:t xml:space="preserve"> </w:t>
      </w:r>
      <w:r>
        <w:t>mais</w:t>
      </w:r>
      <w:r>
        <w:rPr>
          <w:spacing w:val="1"/>
        </w:rPr>
        <w:t xml:space="preserve"> </w:t>
      </w:r>
      <w:r>
        <w:t>descrição</w:t>
      </w:r>
      <w:r>
        <w:rPr>
          <w:spacing w:val="1"/>
        </w:rPr>
        <w:t xml:space="preserve"> </w:t>
      </w:r>
      <w:r>
        <w:t>de</w:t>
      </w:r>
      <w:r>
        <w:rPr>
          <w:spacing w:val="1"/>
        </w:rPr>
        <w:t xml:space="preserve"> </w:t>
      </w:r>
      <w:r>
        <w:t>soluções</w:t>
      </w:r>
      <w:r>
        <w:rPr>
          <w:spacing w:val="1"/>
        </w:rPr>
        <w:t xml:space="preserve"> </w:t>
      </w:r>
      <w:r>
        <w:t>do</w:t>
      </w:r>
      <w:r>
        <w:rPr>
          <w:spacing w:val="1"/>
        </w:rPr>
        <w:t xml:space="preserve"> </w:t>
      </w:r>
      <w:r>
        <w:t>que</w:t>
      </w:r>
      <w:r>
        <w:rPr>
          <w:spacing w:val="1"/>
        </w:rPr>
        <w:t xml:space="preserve"> </w:t>
      </w:r>
      <w:r>
        <w:t>análises</w:t>
      </w:r>
      <w:r>
        <w:rPr>
          <w:spacing w:val="1"/>
        </w:rPr>
        <w:t xml:space="preserve"> </w:t>
      </w:r>
      <w:r>
        <w:t>de</w:t>
      </w:r>
      <w:r>
        <w:rPr>
          <w:spacing w:val="1"/>
        </w:rPr>
        <w:t xml:space="preserve"> </w:t>
      </w:r>
      <w:r>
        <w:t>problemas; e mais contextos imaginados do que reais. Entre os estudos que considero</w:t>
      </w:r>
      <w:r>
        <w:rPr>
          <w:spacing w:val="1"/>
        </w:rPr>
        <w:t xml:space="preserve"> </w:t>
      </w:r>
      <w:r>
        <w:t>válidos</w:t>
      </w:r>
      <w:r>
        <w:rPr>
          <w:spacing w:val="1"/>
        </w:rPr>
        <w:t xml:space="preserve"> </w:t>
      </w:r>
      <w:r>
        <w:t>(22)</w:t>
      </w:r>
      <w:r>
        <w:rPr>
          <w:spacing w:val="-1"/>
        </w:rPr>
        <w:t xml:space="preserve"> </w:t>
      </w:r>
      <w:r>
        <w:t>estão 19</w:t>
      </w:r>
      <w:r>
        <w:rPr>
          <w:spacing w:val="3"/>
        </w:rPr>
        <w:t xml:space="preserve"> </w:t>
      </w:r>
      <w:r>
        <w:t>empíricos</w:t>
      </w:r>
      <w:r>
        <w:rPr>
          <w:spacing w:val="1"/>
        </w:rPr>
        <w:t xml:space="preserve"> </w:t>
      </w:r>
      <w:r>
        <w:t>e três</w:t>
      </w:r>
      <w:r>
        <w:rPr>
          <w:spacing w:val="2"/>
        </w:rPr>
        <w:t xml:space="preserve"> </w:t>
      </w:r>
      <w:r>
        <w:t>teóricos. Entre</w:t>
      </w:r>
      <w:r>
        <w:rPr>
          <w:spacing w:val="-1"/>
        </w:rPr>
        <w:t xml:space="preserve"> </w:t>
      </w:r>
      <w:r>
        <w:t>os</w:t>
      </w:r>
      <w:r>
        <w:rPr>
          <w:spacing w:val="3"/>
        </w:rPr>
        <w:t xml:space="preserve"> </w:t>
      </w:r>
      <w:r>
        <w:t>empíricos</w:t>
      </w:r>
      <w:r>
        <w:rPr>
          <w:spacing w:val="2"/>
        </w:rPr>
        <w:t xml:space="preserve"> </w:t>
      </w:r>
      <w:r>
        <w:t>estão</w:t>
      </w:r>
      <w:r w:rsidR="00065B12">
        <w:t xml:space="preserve"> </w:t>
      </w:r>
      <w:r>
        <w:t>14</w:t>
      </w:r>
      <w:r>
        <w:rPr>
          <w:spacing w:val="1"/>
        </w:rPr>
        <w:t xml:space="preserve"> </w:t>
      </w:r>
      <w:r>
        <w:t>pesquisas</w:t>
      </w:r>
      <w:r>
        <w:rPr>
          <w:spacing w:val="1"/>
        </w:rPr>
        <w:t xml:space="preserve"> </w:t>
      </w:r>
      <w:r>
        <w:t>de</w:t>
      </w:r>
      <w:r>
        <w:rPr>
          <w:spacing w:val="1"/>
        </w:rPr>
        <w:t xml:space="preserve"> </w:t>
      </w:r>
      <w:r>
        <w:t>campo</w:t>
      </w:r>
      <w:r>
        <w:rPr>
          <w:spacing w:val="1"/>
        </w:rPr>
        <w:t xml:space="preserve"> </w:t>
      </w:r>
      <w:r>
        <w:t>-</w:t>
      </w:r>
      <w:r>
        <w:rPr>
          <w:spacing w:val="1"/>
        </w:rPr>
        <w:t xml:space="preserve"> </w:t>
      </w:r>
      <w:r>
        <w:t>em</w:t>
      </w:r>
      <w:r>
        <w:rPr>
          <w:spacing w:val="1"/>
        </w:rPr>
        <w:t xml:space="preserve"> </w:t>
      </w:r>
      <w:r>
        <w:t>geral</w:t>
      </w:r>
      <w:r>
        <w:rPr>
          <w:spacing w:val="1"/>
        </w:rPr>
        <w:t xml:space="preserve"> </w:t>
      </w:r>
      <w:r>
        <w:t>etnografias</w:t>
      </w:r>
      <w:r>
        <w:rPr>
          <w:spacing w:val="1"/>
        </w:rPr>
        <w:t xml:space="preserve"> </w:t>
      </w:r>
      <w:r>
        <w:t>com</w:t>
      </w:r>
      <w:r>
        <w:rPr>
          <w:spacing w:val="1"/>
        </w:rPr>
        <w:t xml:space="preserve"> </w:t>
      </w:r>
      <w:r>
        <w:t>observação</w:t>
      </w:r>
      <w:r>
        <w:rPr>
          <w:spacing w:val="1"/>
        </w:rPr>
        <w:t xml:space="preserve"> </w:t>
      </w:r>
      <w:r>
        <w:t>de</w:t>
      </w:r>
      <w:r>
        <w:rPr>
          <w:spacing w:val="1"/>
        </w:rPr>
        <w:t xml:space="preserve"> </w:t>
      </w:r>
      <w:r>
        <w:t>campo</w:t>
      </w:r>
      <w:r>
        <w:rPr>
          <w:spacing w:val="60"/>
        </w:rPr>
        <w:t xml:space="preserve"> </w:t>
      </w:r>
      <w:r>
        <w:t>e/ou</w:t>
      </w:r>
      <w:r>
        <w:rPr>
          <w:spacing w:val="1"/>
        </w:rPr>
        <w:t xml:space="preserve"> </w:t>
      </w:r>
      <w:r>
        <w:t>entrevistas e/ou análise de relatórios de dados acessados em instituições de justiça; e</w:t>
      </w:r>
      <w:r>
        <w:rPr>
          <w:spacing w:val="1"/>
        </w:rPr>
        <w:t xml:space="preserve"> </w:t>
      </w:r>
      <w:r>
        <w:t>cinco estudos de caso - em geral com recortes espacial, e/ou temporal, e/ou temático,</w:t>
      </w:r>
      <w:r>
        <w:rPr>
          <w:spacing w:val="1"/>
        </w:rPr>
        <w:t xml:space="preserve"> </w:t>
      </w:r>
      <w:r>
        <w:t>e/ou de público. Entre os teóricos estão dois estudos legislativos sistemáticos; e um</w:t>
      </w:r>
      <w:r>
        <w:rPr>
          <w:spacing w:val="1"/>
        </w:rPr>
        <w:t xml:space="preserve"> </w:t>
      </w:r>
      <w:r>
        <w:t>filosófico</w:t>
      </w:r>
      <w:r>
        <w:rPr>
          <w:spacing w:val="19"/>
        </w:rPr>
        <w:t xml:space="preserve"> </w:t>
      </w:r>
      <w:r>
        <w:t>sobre</w:t>
      </w:r>
      <w:r>
        <w:rPr>
          <w:spacing w:val="18"/>
        </w:rPr>
        <w:t xml:space="preserve"> </w:t>
      </w:r>
      <w:r>
        <w:t>acesso</w:t>
      </w:r>
      <w:r>
        <w:rPr>
          <w:spacing w:val="20"/>
        </w:rPr>
        <w:t xml:space="preserve"> </w:t>
      </w:r>
      <w:r>
        <w:t>à</w:t>
      </w:r>
      <w:r>
        <w:rPr>
          <w:spacing w:val="21"/>
        </w:rPr>
        <w:t xml:space="preserve"> </w:t>
      </w:r>
      <w:r>
        <w:t>justiça</w:t>
      </w:r>
      <w:r>
        <w:rPr>
          <w:spacing w:val="18"/>
        </w:rPr>
        <w:t xml:space="preserve"> </w:t>
      </w:r>
      <w:r>
        <w:t>e</w:t>
      </w:r>
      <w:r>
        <w:rPr>
          <w:spacing w:val="19"/>
        </w:rPr>
        <w:t xml:space="preserve"> </w:t>
      </w:r>
      <w:r>
        <w:t>cidadania.</w:t>
      </w:r>
      <w:r>
        <w:rPr>
          <w:spacing w:val="19"/>
        </w:rPr>
        <w:t xml:space="preserve"> </w:t>
      </w:r>
    </w:p>
    <w:p w14:paraId="1AA39FEE" w14:textId="66E499F0" w:rsidR="00382BFD" w:rsidRDefault="00382BFD" w:rsidP="00087F33">
      <w:pPr>
        <w:pStyle w:val="Corpodetexto"/>
        <w:ind w:right="5" w:firstLine="719"/>
        <w:jc w:val="both"/>
      </w:pPr>
      <w:r>
        <w:t>A</w:t>
      </w:r>
      <w:r>
        <w:rPr>
          <w:spacing w:val="19"/>
        </w:rPr>
        <w:t xml:space="preserve"> </w:t>
      </w:r>
      <w:r>
        <w:t>falta</w:t>
      </w:r>
      <w:r>
        <w:rPr>
          <w:spacing w:val="19"/>
        </w:rPr>
        <w:t xml:space="preserve"> </w:t>
      </w:r>
      <w:r>
        <w:t>de</w:t>
      </w:r>
      <w:r>
        <w:rPr>
          <w:spacing w:val="19"/>
        </w:rPr>
        <w:t xml:space="preserve"> </w:t>
      </w:r>
      <w:r>
        <w:t>método</w:t>
      </w:r>
      <w:r>
        <w:rPr>
          <w:spacing w:val="20"/>
        </w:rPr>
        <w:t xml:space="preserve"> </w:t>
      </w:r>
      <w:r>
        <w:t>contribui</w:t>
      </w:r>
      <w:r>
        <w:rPr>
          <w:spacing w:val="20"/>
        </w:rPr>
        <w:t xml:space="preserve"> </w:t>
      </w:r>
      <w:r>
        <w:t>para</w:t>
      </w:r>
      <w:r>
        <w:rPr>
          <w:spacing w:val="18"/>
        </w:rPr>
        <w:t xml:space="preserve"> </w:t>
      </w:r>
      <w:r>
        <w:t>geração</w:t>
      </w:r>
      <w:r w:rsidR="00087F33">
        <w:t xml:space="preserve"> </w:t>
      </w:r>
      <w:r>
        <w:rPr>
          <w:spacing w:val="-58"/>
        </w:rPr>
        <w:t xml:space="preserve"> </w:t>
      </w:r>
      <w:r>
        <w:t>de</w:t>
      </w:r>
      <w:r>
        <w:rPr>
          <w:spacing w:val="1"/>
        </w:rPr>
        <w:t xml:space="preserve"> </w:t>
      </w:r>
      <w:r>
        <w:t>pesquisas</w:t>
      </w:r>
      <w:r>
        <w:rPr>
          <w:spacing w:val="1"/>
        </w:rPr>
        <w:t xml:space="preserve"> </w:t>
      </w:r>
      <w:r>
        <w:t>de</w:t>
      </w:r>
      <w:r>
        <w:rPr>
          <w:spacing w:val="1"/>
        </w:rPr>
        <w:t xml:space="preserve"> </w:t>
      </w:r>
      <w:r>
        <w:t>baixo</w:t>
      </w:r>
      <w:r>
        <w:rPr>
          <w:spacing w:val="1"/>
        </w:rPr>
        <w:t xml:space="preserve"> </w:t>
      </w:r>
      <w:r>
        <w:t>potencial</w:t>
      </w:r>
      <w:r>
        <w:rPr>
          <w:spacing w:val="1"/>
        </w:rPr>
        <w:t xml:space="preserve"> </w:t>
      </w:r>
      <w:r>
        <w:t>de</w:t>
      </w:r>
      <w:r>
        <w:rPr>
          <w:spacing w:val="1"/>
        </w:rPr>
        <w:t xml:space="preserve"> </w:t>
      </w:r>
      <w:r>
        <w:t>inovação</w:t>
      </w:r>
      <w:r>
        <w:rPr>
          <w:spacing w:val="1"/>
        </w:rPr>
        <w:t xml:space="preserve"> </w:t>
      </w:r>
      <w:r>
        <w:t>pela</w:t>
      </w:r>
      <w:r>
        <w:rPr>
          <w:spacing w:val="1"/>
        </w:rPr>
        <w:t xml:space="preserve"> </w:t>
      </w:r>
      <w:r>
        <w:t>incapacidade</w:t>
      </w:r>
      <w:r>
        <w:rPr>
          <w:spacing w:val="1"/>
        </w:rPr>
        <w:t xml:space="preserve"> </w:t>
      </w:r>
      <w:r>
        <w:t>de</w:t>
      </w:r>
      <w:r>
        <w:rPr>
          <w:spacing w:val="1"/>
        </w:rPr>
        <w:t xml:space="preserve"> </w:t>
      </w:r>
      <w:r>
        <w:t>decodificar</w:t>
      </w:r>
      <w:r>
        <w:rPr>
          <w:spacing w:val="60"/>
        </w:rPr>
        <w:t xml:space="preserve"> </w:t>
      </w:r>
      <w:r>
        <w:t>a</w:t>
      </w:r>
      <w:r>
        <w:rPr>
          <w:spacing w:val="1"/>
        </w:rPr>
        <w:t xml:space="preserve"> </w:t>
      </w:r>
      <w:r>
        <w:t>realidade</w:t>
      </w:r>
      <w:r>
        <w:rPr>
          <w:spacing w:val="1"/>
        </w:rPr>
        <w:t xml:space="preserve"> </w:t>
      </w:r>
      <w:r>
        <w:t>apropriadamente.</w:t>
      </w:r>
      <w:r>
        <w:rPr>
          <w:spacing w:val="1"/>
        </w:rPr>
        <w:t xml:space="preserve"> </w:t>
      </w:r>
      <w:r>
        <w:t>A</w:t>
      </w:r>
      <w:r>
        <w:rPr>
          <w:spacing w:val="57"/>
        </w:rPr>
        <w:t xml:space="preserve"> </w:t>
      </w:r>
      <w:r>
        <w:t>baixa</w:t>
      </w:r>
      <w:r>
        <w:rPr>
          <w:spacing w:val="57"/>
        </w:rPr>
        <w:t xml:space="preserve"> </w:t>
      </w:r>
      <w:r>
        <w:t>adesão</w:t>
      </w:r>
      <w:r>
        <w:rPr>
          <w:spacing w:val="58"/>
        </w:rPr>
        <w:t xml:space="preserve"> </w:t>
      </w:r>
      <w:r>
        <w:t>de</w:t>
      </w:r>
      <w:r>
        <w:rPr>
          <w:spacing w:val="57"/>
        </w:rPr>
        <w:t xml:space="preserve"> </w:t>
      </w:r>
      <w:r>
        <w:t>alunos</w:t>
      </w:r>
      <w:r>
        <w:rPr>
          <w:spacing w:val="59"/>
        </w:rPr>
        <w:t xml:space="preserve"> </w:t>
      </w:r>
      <w:r>
        <w:t>de</w:t>
      </w:r>
      <w:r>
        <w:rPr>
          <w:spacing w:val="57"/>
        </w:rPr>
        <w:t xml:space="preserve"> </w:t>
      </w:r>
      <w:r>
        <w:t>Direito</w:t>
      </w:r>
      <w:r>
        <w:rPr>
          <w:spacing w:val="57"/>
        </w:rPr>
        <w:t xml:space="preserve"> </w:t>
      </w:r>
      <w:r>
        <w:t>à</w:t>
      </w:r>
      <w:r>
        <w:rPr>
          <w:spacing w:val="57"/>
        </w:rPr>
        <w:t xml:space="preserve"> </w:t>
      </w:r>
      <w:r>
        <w:t>participação</w:t>
      </w:r>
      <w:r>
        <w:rPr>
          <w:spacing w:val="58"/>
        </w:rPr>
        <w:t xml:space="preserve"> </w:t>
      </w:r>
      <w:r>
        <w:t>em</w:t>
      </w:r>
      <w:r>
        <w:rPr>
          <w:spacing w:val="59"/>
        </w:rPr>
        <w:t xml:space="preserve"> </w:t>
      </w:r>
      <w:r>
        <w:t>atividades</w:t>
      </w:r>
      <w:r>
        <w:rPr>
          <w:spacing w:val="59"/>
        </w:rPr>
        <w:t xml:space="preserve"> </w:t>
      </w:r>
      <w:r>
        <w:t>fora</w:t>
      </w:r>
      <w:r>
        <w:rPr>
          <w:spacing w:val="57"/>
        </w:rPr>
        <w:t xml:space="preserve"> </w:t>
      </w:r>
      <w:r>
        <w:t>das</w:t>
      </w:r>
      <w:r w:rsidR="00087F33">
        <w:t xml:space="preserve"> u</w:t>
      </w:r>
      <w:r>
        <w:rPr>
          <w:spacing w:val="-58"/>
        </w:rPr>
        <w:t xml:space="preserve"> </w:t>
      </w:r>
      <w:r w:rsidR="00A77EE1">
        <w:rPr>
          <w:spacing w:val="-58"/>
        </w:rPr>
        <w:t xml:space="preserve"> </w:t>
      </w:r>
      <w:r w:rsidR="00087F33">
        <w:rPr>
          <w:spacing w:val="-58"/>
        </w:rPr>
        <w:t xml:space="preserve">  </w:t>
      </w:r>
      <w:r>
        <w:t>niversidades,</w:t>
      </w:r>
      <w:r>
        <w:rPr>
          <w:spacing w:val="1"/>
        </w:rPr>
        <w:t xml:space="preserve"> </w:t>
      </w:r>
      <w:r>
        <w:t>parece</w:t>
      </w:r>
      <w:r>
        <w:rPr>
          <w:spacing w:val="1"/>
        </w:rPr>
        <w:t xml:space="preserve"> </w:t>
      </w:r>
      <w:r>
        <w:t>ser</w:t>
      </w:r>
      <w:r>
        <w:rPr>
          <w:spacing w:val="1"/>
        </w:rPr>
        <w:t xml:space="preserve"> </w:t>
      </w:r>
      <w:r>
        <w:t>uma</w:t>
      </w:r>
      <w:r>
        <w:rPr>
          <w:spacing w:val="1"/>
        </w:rPr>
        <w:t xml:space="preserve"> </w:t>
      </w:r>
      <w:r>
        <w:t>possível</w:t>
      </w:r>
      <w:r>
        <w:rPr>
          <w:spacing w:val="1"/>
        </w:rPr>
        <w:t xml:space="preserve"> </w:t>
      </w:r>
      <w:r>
        <w:t>causalidade</w:t>
      </w:r>
      <w:r>
        <w:rPr>
          <w:spacing w:val="1"/>
        </w:rPr>
        <w:t xml:space="preserve"> </w:t>
      </w:r>
      <w:r>
        <w:t>do</w:t>
      </w:r>
      <w:r>
        <w:rPr>
          <w:spacing w:val="1"/>
        </w:rPr>
        <w:t xml:space="preserve"> </w:t>
      </w:r>
      <w:r>
        <w:t>estreitamento</w:t>
      </w:r>
      <w:r>
        <w:rPr>
          <w:spacing w:val="1"/>
        </w:rPr>
        <w:t xml:space="preserve"> </w:t>
      </w:r>
      <w:r>
        <w:t>de</w:t>
      </w:r>
      <w:r>
        <w:rPr>
          <w:spacing w:val="1"/>
        </w:rPr>
        <w:t xml:space="preserve"> </w:t>
      </w:r>
      <w:r>
        <w:t>visão</w:t>
      </w:r>
      <w:r>
        <w:rPr>
          <w:spacing w:val="1"/>
        </w:rPr>
        <w:t xml:space="preserve"> </w:t>
      </w:r>
      <w:r>
        <w:t>que</w:t>
      </w:r>
      <w:r>
        <w:rPr>
          <w:spacing w:val="1"/>
        </w:rPr>
        <w:t xml:space="preserve"> </w:t>
      </w:r>
      <w:r>
        <w:t>obstaculiza</w:t>
      </w:r>
      <w:r>
        <w:rPr>
          <w:spacing w:val="20"/>
        </w:rPr>
        <w:t xml:space="preserve"> </w:t>
      </w:r>
      <w:r>
        <w:t>inovação</w:t>
      </w:r>
      <w:r>
        <w:rPr>
          <w:spacing w:val="22"/>
        </w:rPr>
        <w:t xml:space="preserve"> </w:t>
      </w:r>
      <w:r>
        <w:t>em</w:t>
      </w:r>
      <w:r>
        <w:rPr>
          <w:spacing w:val="24"/>
        </w:rPr>
        <w:t xml:space="preserve"> </w:t>
      </w:r>
      <w:r>
        <w:t>pesquisas</w:t>
      </w:r>
      <w:r>
        <w:rPr>
          <w:spacing w:val="23"/>
        </w:rPr>
        <w:t xml:space="preserve"> </w:t>
      </w:r>
      <w:r>
        <w:t>e</w:t>
      </w:r>
      <w:r>
        <w:rPr>
          <w:spacing w:val="20"/>
        </w:rPr>
        <w:t xml:space="preserve"> </w:t>
      </w:r>
      <w:r>
        <w:t>reverbera,</w:t>
      </w:r>
      <w:r>
        <w:rPr>
          <w:spacing w:val="25"/>
        </w:rPr>
        <w:t xml:space="preserve"> </w:t>
      </w:r>
      <w:r>
        <w:t>mais</w:t>
      </w:r>
      <w:r>
        <w:rPr>
          <w:spacing w:val="22"/>
        </w:rPr>
        <w:t xml:space="preserve"> </w:t>
      </w:r>
      <w:r>
        <w:t>adiante,</w:t>
      </w:r>
      <w:r>
        <w:rPr>
          <w:spacing w:val="22"/>
        </w:rPr>
        <w:t xml:space="preserve"> </w:t>
      </w:r>
      <w:r>
        <w:t>no</w:t>
      </w:r>
      <w:r>
        <w:rPr>
          <w:spacing w:val="22"/>
        </w:rPr>
        <w:t xml:space="preserve"> </w:t>
      </w:r>
      <w:r>
        <w:t>perfil</w:t>
      </w:r>
      <w:r>
        <w:rPr>
          <w:spacing w:val="22"/>
        </w:rPr>
        <w:t xml:space="preserve"> </w:t>
      </w:r>
      <w:r>
        <w:t>dos</w:t>
      </w:r>
      <w:r>
        <w:rPr>
          <w:spacing w:val="23"/>
        </w:rPr>
        <w:t xml:space="preserve"> </w:t>
      </w:r>
      <w:r>
        <w:t>operadores</w:t>
      </w:r>
      <w:r>
        <w:rPr>
          <w:spacing w:val="-58"/>
        </w:rPr>
        <w:t xml:space="preserve"> </w:t>
      </w:r>
      <w:r>
        <w:t>de</w:t>
      </w:r>
      <w:r>
        <w:rPr>
          <w:spacing w:val="-2"/>
        </w:rPr>
        <w:t xml:space="preserve"> </w:t>
      </w:r>
      <w:r>
        <w:t>direito, entre eles, os</w:t>
      </w:r>
      <w:r>
        <w:rPr>
          <w:spacing w:val="2"/>
        </w:rPr>
        <w:t xml:space="preserve"> </w:t>
      </w:r>
      <w:r>
        <w:t>magistrados.</w:t>
      </w:r>
    </w:p>
    <w:p w14:paraId="1D52F8AB" w14:textId="77777777" w:rsidR="00A77EE1" w:rsidRDefault="00A77EE1" w:rsidP="00D05F68">
      <w:pPr>
        <w:pStyle w:val="Corpodetexto"/>
        <w:ind w:right="5" w:firstLine="719"/>
        <w:jc w:val="both"/>
      </w:pPr>
    </w:p>
    <w:p w14:paraId="64043763" w14:textId="76724BEF" w:rsidR="00382BFD" w:rsidRDefault="00A77EE1" w:rsidP="00A77EE1">
      <w:pPr>
        <w:ind w:left="1350" w:right="5"/>
        <w:jc w:val="both"/>
      </w:pPr>
      <w:r>
        <w:lastRenderedPageBreak/>
        <w:t>(...) e</w:t>
      </w:r>
      <w:r w:rsidR="00382BFD">
        <w:t>u gostei muito da sua pergunta sobre juízes indo a campo. Eu acho que</w:t>
      </w:r>
      <w:r w:rsidR="00382BFD">
        <w:rPr>
          <w:spacing w:val="1"/>
        </w:rPr>
        <w:t xml:space="preserve"> </w:t>
      </w:r>
      <w:r w:rsidR="00382BFD">
        <w:t>uma</w:t>
      </w:r>
      <w:r w:rsidR="00382BFD">
        <w:rPr>
          <w:spacing w:val="1"/>
        </w:rPr>
        <w:t xml:space="preserve"> </w:t>
      </w:r>
      <w:r w:rsidR="00382BFD">
        <w:t>das</w:t>
      </w:r>
      <w:r w:rsidR="00382BFD">
        <w:rPr>
          <w:spacing w:val="1"/>
        </w:rPr>
        <w:t xml:space="preserve"> </w:t>
      </w:r>
      <w:r w:rsidR="00382BFD">
        <w:t>coisas</w:t>
      </w:r>
      <w:r w:rsidR="00382BFD">
        <w:rPr>
          <w:spacing w:val="1"/>
        </w:rPr>
        <w:t xml:space="preserve"> </w:t>
      </w:r>
      <w:r w:rsidR="00382BFD">
        <w:t>que</w:t>
      </w:r>
      <w:r w:rsidR="00382BFD">
        <w:rPr>
          <w:spacing w:val="1"/>
        </w:rPr>
        <w:t xml:space="preserve"> </w:t>
      </w:r>
      <w:r w:rsidR="00382BFD">
        <w:t>nós</w:t>
      </w:r>
      <w:r w:rsidR="00382BFD">
        <w:rPr>
          <w:spacing w:val="1"/>
        </w:rPr>
        <w:t xml:space="preserve"> </w:t>
      </w:r>
      <w:r w:rsidR="00382BFD">
        <w:t>temos</w:t>
      </w:r>
      <w:r w:rsidR="00382BFD">
        <w:rPr>
          <w:spacing w:val="1"/>
        </w:rPr>
        <w:t xml:space="preserve"> </w:t>
      </w:r>
      <w:r w:rsidR="00382BFD">
        <w:t>que</w:t>
      </w:r>
      <w:r w:rsidR="00382BFD">
        <w:rPr>
          <w:spacing w:val="1"/>
        </w:rPr>
        <w:t xml:space="preserve"> </w:t>
      </w:r>
      <w:r w:rsidR="00382BFD">
        <w:t>entender</w:t>
      </w:r>
      <w:r w:rsidR="00382BFD">
        <w:rPr>
          <w:spacing w:val="1"/>
        </w:rPr>
        <w:t xml:space="preserve"> </w:t>
      </w:r>
      <w:r w:rsidR="00382BFD">
        <w:t>aqui</w:t>
      </w:r>
      <w:r w:rsidR="00382BFD">
        <w:rPr>
          <w:spacing w:val="1"/>
        </w:rPr>
        <w:t xml:space="preserve"> </w:t>
      </w:r>
      <w:r w:rsidR="00382BFD">
        <w:t>em relação</w:t>
      </w:r>
      <w:r w:rsidR="00382BFD">
        <w:rPr>
          <w:spacing w:val="1"/>
        </w:rPr>
        <w:t xml:space="preserve"> </w:t>
      </w:r>
      <w:r w:rsidR="00382BFD">
        <w:t>a</w:t>
      </w:r>
      <w:r w:rsidR="00382BFD">
        <w:rPr>
          <w:spacing w:val="1"/>
        </w:rPr>
        <w:t xml:space="preserve"> </w:t>
      </w:r>
      <w:r w:rsidR="00382BFD">
        <w:t>essa</w:t>
      </w:r>
      <w:r w:rsidR="00382BFD">
        <w:rPr>
          <w:spacing w:val="1"/>
        </w:rPr>
        <w:t xml:space="preserve"> </w:t>
      </w:r>
      <w:r w:rsidR="00382BFD">
        <w:t>pergunta</w:t>
      </w:r>
      <w:r w:rsidR="00382BFD">
        <w:rPr>
          <w:spacing w:val="1"/>
        </w:rPr>
        <w:t xml:space="preserve"> </w:t>
      </w:r>
      <w:r w:rsidR="00382BFD">
        <w:t>relacionada ao exercício da profissão que é muito interessante e que eu quero</w:t>
      </w:r>
      <w:r w:rsidR="00382BFD">
        <w:rPr>
          <w:spacing w:val="1"/>
        </w:rPr>
        <w:t xml:space="preserve"> </w:t>
      </w:r>
      <w:r w:rsidR="00382BFD">
        <w:t>endereçar de volta a você. Porque na Austrália, tem uma grande preocupação das</w:t>
      </w:r>
      <w:r w:rsidR="00382BFD">
        <w:rPr>
          <w:spacing w:val="1"/>
        </w:rPr>
        <w:t xml:space="preserve"> </w:t>
      </w:r>
      <w:r w:rsidR="00382BFD">
        <w:t>escolas</w:t>
      </w:r>
      <w:r w:rsidR="00382BFD">
        <w:rPr>
          <w:spacing w:val="25"/>
        </w:rPr>
        <w:t xml:space="preserve"> </w:t>
      </w:r>
      <w:r w:rsidR="00382BFD">
        <w:t>de</w:t>
      </w:r>
      <w:r w:rsidR="00382BFD">
        <w:rPr>
          <w:spacing w:val="27"/>
        </w:rPr>
        <w:t xml:space="preserve"> </w:t>
      </w:r>
      <w:r w:rsidR="00382BFD">
        <w:t>direito</w:t>
      </w:r>
      <w:r w:rsidR="00382BFD">
        <w:rPr>
          <w:spacing w:val="25"/>
        </w:rPr>
        <w:t xml:space="preserve"> </w:t>
      </w:r>
      <w:r w:rsidR="00382BFD">
        <w:t>em</w:t>
      </w:r>
      <w:r w:rsidR="00382BFD">
        <w:rPr>
          <w:spacing w:val="22"/>
        </w:rPr>
        <w:t xml:space="preserve"> </w:t>
      </w:r>
      <w:r w:rsidR="00382BFD">
        <w:t>produzir</w:t>
      </w:r>
      <w:r w:rsidR="00382BFD">
        <w:rPr>
          <w:spacing w:val="26"/>
        </w:rPr>
        <w:t xml:space="preserve"> </w:t>
      </w:r>
      <w:r w:rsidR="00382BFD">
        <w:t>muitos</w:t>
      </w:r>
      <w:r w:rsidR="00382BFD">
        <w:rPr>
          <w:spacing w:val="25"/>
        </w:rPr>
        <w:t xml:space="preserve"> </w:t>
      </w:r>
      <w:r w:rsidR="00382BFD">
        <w:t>profissionais</w:t>
      </w:r>
      <w:r w:rsidR="00382BFD">
        <w:rPr>
          <w:spacing w:val="25"/>
        </w:rPr>
        <w:t xml:space="preserve"> </w:t>
      </w:r>
      <w:r w:rsidR="00382BFD">
        <w:t>do</w:t>
      </w:r>
      <w:r w:rsidR="00382BFD">
        <w:rPr>
          <w:spacing w:val="25"/>
        </w:rPr>
        <w:t xml:space="preserve"> </w:t>
      </w:r>
      <w:r w:rsidR="00382BFD">
        <w:t>direito</w:t>
      </w:r>
      <w:r w:rsidR="00382BFD">
        <w:rPr>
          <w:spacing w:val="25"/>
        </w:rPr>
        <w:t xml:space="preserve"> </w:t>
      </w:r>
      <w:r w:rsidR="00382BFD">
        <w:t>para</w:t>
      </w:r>
      <w:r w:rsidR="00382BFD">
        <w:rPr>
          <w:spacing w:val="25"/>
        </w:rPr>
        <w:t xml:space="preserve"> </w:t>
      </w:r>
      <w:r w:rsidR="00382BFD">
        <w:t>o</w:t>
      </w:r>
      <w:r w:rsidR="00382BFD">
        <w:rPr>
          <w:spacing w:val="25"/>
        </w:rPr>
        <w:t xml:space="preserve"> </w:t>
      </w:r>
      <w:r w:rsidR="00382BFD">
        <w:t>mercado.</w:t>
      </w:r>
      <w:r w:rsidR="00382BFD">
        <w:rPr>
          <w:spacing w:val="23"/>
        </w:rPr>
        <w:t xml:space="preserve"> </w:t>
      </w:r>
      <w:r w:rsidR="00382BFD">
        <w:t>E</w:t>
      </w:r>
      <w:r w:rsidR="00382BFD">
        <w:rPr>
          <w:spacing w:val="-53"/>
        </w:rPr>
        <w:t xml:space="preserve"> </w:t>
      </w:r>
      <w:r w:rsidR="00382BFD">
        <w:t>não</w:t>
      </w:r>
      <w:r w:rsidR="00382BFD">
        <w:rPr>
          <w:spacing w:val="41"/>
        </w:rPr>
        <w:t xml:space="preserve"> </w:t>
      </w:r>
      <w:r w:rsidR="00382BFD">
        <w:t>há</w:t>
      </w:r>
      <w:r w:rsidR="00382BFD">
        <w:rPr>
          <w:spacing w:val="40"/>
        </w:rPr>
        <w:t xml:space="preserve"> </w:t>
      </w:r>
      <w:r w:rsidR="00382BFD">
        <w:t>postos</w:t>
      </w:r>
      <w:r w:rsidR="00382BFD">
        <w:rPr>
          <w:spacing w:val="42"/>
        </w:rPr>
        <w:t xml:space="preserve"> </w:t>
      </w:r>
      <w:r w:rsidR="00382BFD">
        <w:t>de</w:t>
      </w:r>
      <w:r w:rsidR="00382BFD">
        <w:rPr>
          <w:spacing w:val="40"/>
        </w:rPr>
        <w:t xml:space="preserve"> </w:t>
      </w:r>
      <w:r w:rsidR="00382BFD">
        <w:t>trabalho</w:t>
      </w:r>
      <w:r w:rsidR="00382BFD">
        <w:rPr>
          <w:spacing w:val="39"/>
        </w:rPr>
        <w:t xml:space="preserve"> </w:t>
      </w:r>
      <w:r w:rsidR="00382BFD">
        <w:t>suficiente.</w:t>
      </w:r>
      <w:r w:rsidR="00382BFD">
        <w:rPr>
          <w:spacing w:val="42"/>
        </w:rPr>
        <w:t xml:space="preserve"> </w:t>
      </w:r>
      <w:r w:rsidR="00382BFD">
        <w:t>Então,</w:t>
      </w:r>
      <w:r w:rsidR="00382BFD">
        <w:rPr>
          <w:spacing w:val="40"/>
        </w:rPr>
        <w:t xml:space="preserve"> </w:t>
      </w:r>
      <w:r w:rsidR="00382BFD">
        <w:t>nos</w:t>
      </w:r>
      <w:r w:rsidR="00382BFD">
        <w:rPr>
          <w:spacing w:val="40"/>
        </w:rPr>
        <w:t xml:space="preserve"> </w:t>
      </w:r>
      <w:r w:rsidR="00382BFD">
        <w:t>estamos</w:t>
      </w:r>
      <w:r w:rsidR="00382BFD">
        <w:rPr>
          <w:spacing w:val="42"/>
        </w:rPr>
        <w:t xml:space="preserve"> </w:t>
      </w:r>
      <w:r w:rsidR="00382BFD">
        <w:t>sendo</w:t>
      </w:r>
      <w:r w:rsidR="00382BFD">
        <w:rPr>
          <w:spacing w:val="42"/>
        </w:rPr>
        <w:t xml:space="preserve"> </w:t>
      </w:r>
      <w:r w:rsidR="00382BFD">
        <w:t>constantemente</w:t>
      </w:r>
      <w:r>
        <w:t xml:space="preserve"> </w:t>
      </w:r>
      <w:r w:rsidR="00382BFD">
        <w:t>colocados sob</w:t>
      </w:r>
      <w:r w:rsidR="00382BFD">
        <w:rPr>
          <w:spacing w:val="1"/>
        </w:rPr>
        <w:t xml:space="preserve"> </w:t>
      </w:r>
      <w:r w:rsidR="00382BFD">
        <w:t>pressão para</w:t>
      </w:r>
      <w:r w:rsidR="00382BFD">
        <w:rPr>
          <w:spacing w:val="1"/>
        </w:rPr>
        <w:t xml:space="preserve"> </w:t>
      </w:r>
      <w:r w:rsidR="00382BFD">
        <w:t>responder,</w:t>
      </w:r>
      <w:r w:rsidR="00382BFD">
        <w:rPr>
          <w:spacing w:val="1"/>
        </w:rPr>
        <w:t xml:space="preserve"> </w:t>
      </w:r>
      <w:r w:rsidR="00382BFD">
        <w:t>por que estamos</w:t>
      </w:r>
      <w:r w:rsidR="00382BFD">
        <w:rPr>
          <w:spacing w:val="55"/>
        </w:rPr>
        <w:t xml:space="preserve"> </w:t>
      </w:r>
      <w:r w:rsidR="00382BFD">
        <w:t>produzindo tantos alunos</w:t>
      </w:r>
      <w:r w:rsidR="00382BFD">
        <w:rPr>
          <w:spacing w:val="-52"/>
        </w:rPr>
        <w:t xml:space="preserve"> </w:t>
      </w:r>
      <w:r w:rsidR="00382BFD">
        <w:t>de direito? E parte da minha resposta é, bem, isso talvez seja verdade se nós</w:t>
      </w:r>
      <w:r w:rsidR="00382BFD">
        <w:rPr>
          <w:spacing w:val="1"/>
        </w:rPr>
        <w:t xml:space="preserve"> </w:t>
      </w:r>
      <w:r w:rsidR="00382BFD">
        <w:t>definirmos trabalho puramente em termos de trabalho em escritórios privados em</w:t>
      </w:r>
      <w:r w:rsidR="00382BFD">
        <w:rPr>
          <w:spacing w:val="1"/>
        </w:rPr>
        <w:t xml:space="preserve"> </w:t>
      </w:r>
      <w:r w:rsidR="00382BFD">
        <w:t>centros</w:t>
      </w:r>
      <w:r w:rsidR="00382BFD">
        <w:rPr>
          <w:spacing w:val="28"/>
        </w:rPr>
        <w:t xml:space="preserve"> </w:t>
      </w:r>
      <w:r w:rsidR="00382BFD">
        <w:t>urbanos.</w:t>
      </w:r>
      <w:r w:rsidR="00382BFD">
        <w:rPr>
          <w:spacing w:val="28"/>
        </w:rPr>
        <w:t xml:space="preserve"> </w:t>
      </w:r>
      <w:r w:rsidR="00382BFD">
        <w:t>Mas</w:t>
      </w:r>
      <w:r w:rsidR="00382BFD">
        <w:rPr>
          <w:spacing w:val="28"/>
        </w:rPr>
        <w:t xml:space="preserve"> </w:t>
      </w:r>
      <w:r w:rsidR="00382BFD">
        <w:t>o</w:t>
      </w:r>
      <w:r w:rsidR="00382BFD">
        <w:rPr>
          <w:spacing w:val="27"/>
        </w:rPr>
        <w:t xml:space="preserve"> </w:t>
      </w:r>
      <w:r w:rsidR="00382BFD">
        <w:t>Conselho</w:t>
      </w:r>
      <w:r w:rsidR="00382BFD">
        <w:rPr>
          <w:spacing w:val="27"/>
        </w:rPr>
        <w:t xml:space="preserve"> </w:t>
      </w:r>
      <w:r w:rsidR="00382BFD">
        <w:t>dos</w:t>
      </w:r>
      <w:r w:rsidR="00382BFD">
        <w:rPr>
          <w:spacing w:val="28"/>
        </w:rPr>
        <w:t xml:space="preserve"> </w:t>
      </w:r>
      <w:r w:rsidR="00382BFD">
        <w:t>Advogados</w:t>
      </w:r>
      <w:r w:rsidR="00382BFD">
        <w:rPr>
          <w:spacing w:val="30"/>
        </w:rPr>
        <w:t xml:space="preserve"> </w:t>
      </w:r>
      <w:r w:rsidR="00382BFD">
        <w:t>da</w:t>
      </w:r>
      <w:r w:rsidR="00382BFD">
        <w:rPr>
          <w:spacing w:val="28"/>
        </w:rPr>
        <w:t xml:space="preserve"> </w:t>
      </w:r>
      <w:r w:rsidR="00382BFD">
        <w:t>Austrália</w:t>
      </w:r>
      <w:r w:rsidR="00382BFD">
        <w:rPr>
          <w:spacing w:val="29"/>
        </w:rPr>
        <w:t xml:space="preserve"> </w:t>
      </w:r>
      <w:r w:rsidR="00382BFD">
        <w:t>fez</w:t>
      </w:r>
      <w:r w:rsidR="00382BFD">
        <w:rPr>
          <w:spacing w:val="28"/>
        </w:rPr>
        <w:t xml:space="preserve"> </w:t>
      </w:r>
      <w:r w:rsidR="00382BFD">
        <w:t>uma</w:t>
      </w:r>
      <w:r w:rsidR="00382BFD">
        <w:rPr>
          <w:spacing w:val="30"/>
        </w:rPr>
        <w:t xml:space="preserve"> </w:t>
      </w:r>
      <w:r w:rsidR="00382BFD">
        <w:t>pesquisa</w:t>
      </w:r>
      <w:r w:rsidR="00382BFD">
        <w:rPr>
          <w:spacing w:val="-53"/>
        </w:rPr>
        <w:t xml:space="preserve"> </w:t>
      </w:r>
      <w:r w:rsidR="00382BFD">
        <w:t>nos anos 2009 que está sendo replicada agora em um outro estudo que mostra que</w:t>
      </w:r>
      <w:r w:rsidR="00382BFD">
        <w:rPr>
          <w:spacing w:val="1"/>
        </w:rPr>
        <w:t xml:space="preserve"> </w:t>
      </w:r>
      <w:r w:rsidR="00382BFD">
        <w:t>quando olhamos para o direito, e eles usam o termo 3R. O direito 3R</w:t>
      </w:r>
      <w:r w:rsidR="00382BFD">
        <w:rPr>
          <w:spacing w:val="55"/>
        </w:rPr>
        <w:t xml:space="preserve"> </w:t>
      </w:r>
      <w:r w:rsidR="00382BFD">
        <w:t>– remoto,</w:t>
      </w:r>
      <w:r w:rsidR="00382BFD">
        <w:rPr>
          <w:spacing w:val="1"/>
        </w:rPr>
        <w:t xml:space="preserve"> </w:t>
      </w:r>
      <w:r w:rsidR="00382BFD">
        <w:t>rural</w:t>
      </w:r>
      <w:r w:rsidR="00382BFD">
        <w:rPr>
          <w:spacing w:val="1"/>
        </w:rPr>
        <w:t xml:space="preserve"> </w:t>
      </w:r>
      <w:r w:rsidR="00382BFD">
        <w:t>e</w:t>
      </w:r>
      <w:r w:rsidR="00382BFD">
        <w:rPr>
          <w:spacing w:val="1"/>
        </w:rPr>
        <w:t xml:space="preserve"> </w:t>
      </w:r>
      <w:r w:rsidR="00382BFD">
        <w:t>regional</w:t>
      </w:r>
      <w:r w:rsidR="00382BFD">
        <w:rPr>
          <w:spacing w:val="1"/>
        </w:rPr>
        <w:t xml:space="preserve"> </w:t>
      </w:r>
      <w:r w:rsidR="00382BFD">
        <w:t>–</w:t>
      </w:r>
      <w:r w:rsidR="00382BFD">
        <w:rPr>
          <w:spacing w:val="1"/>
        </w:rPr>
        <w:t xml:space="preserve"> </w:t>
      </w:r>
      <w:r w:rsidR="00382BFD">
        <w:t>quando</w:t>
      </w:r>
      <w:r w:rsidR="00382BFD">
        <w:rPr>
          <w:spacing w:val="1"/>
        </w:rPr>
        <w:t xml:space="preserve"> </w:t>
      </w:r>
      <w:r w:rsidR="00382BFD">
        <w:t>você</w:t>
      </w:r>
      <w:r w:rsidR="00382BFD">
        <w:rPr>
          <w:spacing w:val="1"/>
        </w:rPr>
        <w:t xml:space="preserve"> </w:t>
      </w:r>
      <w:r w:rsidR="00382BFD">
        <w:t>olha</w:t>
      </w:r>
      <w:r w:rsidR="00382BFD">
        <w:rPr>
          <w:spacing w:val="1"/>
        </w:rPr>
        <w:t xml:space="preserve"> </w:t>
      </w:r>
      <w:r w:rsidR="00382BFD">
        <w:t>nessas</w:t>
      </w:r>
      <w:r w:rsidR="00382BFD">
        <w:rPr>
          <w:spacing w:val="1"/>
        </w:rPr>
        <w:t xml:space="preserve"> </w:t>
      </w:r>
      <w:r w:rsidR="00382BFD">
        <w:t>áreas</w:t>
      </w:r>
      <w:r w:rsidR="00382BFD">
        <w:rPr>
          <w:spacing w:val="1"/>
        </w:rPr>
        <w:t xml:space="preserve"> </w:t>
      </w:r>
      <w:r w:rsidR="00382BFD">
        <w:t>há</w:t>
      </w:r>
      <w:r w:rsidR="00382BFD">
        <w:rPr>
          <w:spacing w:val="1"/>
        </w:rPr>
        <w:t xml:space="preserve"> </w:t>
      </w:r>
      <w:r w:rsidR="00382BFD">
        <w:t>um</w:t>
      </w:r>
      <w:r w:rsidR="00382BFD">
        <w:rPr>
          <w:spacing w:val="1"/>
        </w:rPr>
        <w:t xml:space="preserve"> </w:t>
      </w:r>
      <w:r w:rsidR="00382BFD">
        <w:t>número</w:t>
      </w:r>
      <w:r w:rsidR="00382BFD">
        <w:rPr>
          <w:spacing w:val="1"/>
        </w:rPr>
        <w:t xml:space="preserve"> </w:t>
      </w:r>
      <w:r w:rsidR="00382BFD">
        <w:t>pequeno</w:t>
      </w:r>
      <w:r w:rsidR="00382BFD">
        <w:rPr>
          <w:spacing w:val="1"/>
        </w:rPr>
        <w:t xml:space="preserve"> </w:t>
      </w:r>
      <w:r w:rsidR="00382BFD">
        <w:t>de</w:t>
      </w:r>
      <w:r w:rsidR="00382BFD">
        <w:rPr>
          <w:spacing w:val="-52"/>
        </w:rPr>
        <w:t xml:space="preserve"> </w:t>
      </w:r>
      <w:r w:rsidR="00382BFD">
        <w:t>advogados.</w:t>
      </w:r>
      <w:r w:rsidR="00382BFD">
        <w:rPr>
          <w:spacing w:val="23"/>
        </w:rPr>
        <w:t xml:space="preserve"> </w:t>
      </w:r>
      <w:r w:rsidR="00382BFD">
        <w:t>E</w:t>
      </w:r>
      <w:r w:rsidR="00382BFD">
        <w:rPr>
          <w:spacing w:val="22"/>
        </w:rPr>
        <w:t xml:space="preserve"> </w:t>
      </w:r>
      <w:r w:rsidR="00382BFD">
        <w:t>para</w:t>
      </w:r>
      <w:r w:rsidR="00382BFD">
        <w:rPr>
          <w:spacing w:val="24"/>
        </w:rPr>
        <w:t xml:space="preserve"> </w:t>
      </w:r>
      <w:r w:rsidR="00382BFD">
        <w:t>mim,</w:t>
      </w:r>
      <w:r w:rsidR="00382BFD">
        <w:rPr>
          <w:spacing w:val="23"/>
        </w:rPr>
        <w:t xml:space="preserve"> </w:t>
      </w:r>
      <w:r w:rsidR="00382BFD">
        <w:t>essa</w:t>
      </w:r>
      <w:r w:rsidR="00382BFD">
        <w:rPr>
          <w:spacing w:val="24"/>
        </w:rPr>
        <w:t xml:space="preserve"> </w:t>
      </w:r>
      <w:r w:rsidR="00382BFD">
        <w:t>é</w:t>
      </w:r>
      <w:r w:rsidR="00382BFD">
        <w:rPr>
          <w:spacing w:val="23"/>
        </w:rPr>
        <w:t xml:space="preserve"> </w:t>
      </w:r>
      <w:r w:rsidR="00382BFD">
        <w:t>uma</w:t>
      </w:r>
      <w:r w:rsidR="00382BFD">
        <w:rPr>
          <w:spacing w:val="24"/>
        </w:rPr>
        <w:t xml:space="preserve"> </w:t>
      </w:r>
      <w:r w:rsidR="00382BFD">
        <w:t>questão</w:t>
      </w:r>
      <w:r w:rsidR="00382BFD">
        <w:rPr>
          <w:spacing w:val="23"/>
        </w:rPr>
        <w:t xml:space="preserve"> </w:t>
      </w:r>
      <w:r w:rsidR="00382BFD">
        <w:t>interessante,</w:t>
      </w:r>
      <w:r w:rsidR="00382BFD">
        <w:rPr>
          <w:spacing w:val="23"/>
        </w:rPr>
        <w:t xml:space="preserve"> </w:t>
      </w:r>
      <w:r w:rsidR="00382BFD">
        <w:t>você</w:t>
      </w:r>
      <w:r w:rsidR="00382BFD">
        <w:rPr>
          <w:spacing w:val="24"/>
        </w:rPr>
        <w:t xml:space="preserve"> </w:t>
      </w:r>
      <w:r w:rsidR="00382BFD">
        <w:t>colocar</w:t>
      </w:r>
      <w:r w:rsidR="00382BFD">
        <w:rPr>
          <w:spacing w:val="23"/>
        </w:rPr>
        <w:t xml:space="preserve"> </w:t>
      </w:r>
      <w:r w:rsidR="00382BFD">
        <w:t>a</w:t>
      </w:r>
      <w:r w:rsidR="00382BFD">
        <w:rPr>
          <w:spacing w:val="24"/>
        </w:rPr>
        <w:t xml:space="preserve"> </w:t>
      </w:r>
      <w:r w:rsidR="00382BFD">
        <w:t>questão</w:t>
      </w:r>
      <w:r w:rsidR="00382BFD">
        <w:rPr>
          <w:spacing w:val="-53"/>
        </w:rPr>
        <w:t xml:space="preserve"> </w:t>
      </w:r>
      <w:r w:rsidR="00382BFD">
        <w:t>em termos dos juízes relutarem para ir a campo em função dos riscos associados,</w:t>
      </w:r>
      <w:r w:rsidR="00382BFD">
        <w:rPr>
          <w:spacing w:val="1"/>
        </w:rPr>
        <w:t xml:space="preserve"> </w:t>
      </w:r>
      <w:r w:rsidR="00382BFD">
        <w:t>mas</w:t>
      </w:r>
      <w:r w:rsidR="00382BFD">
        <w:rPr>
          <w:spacing w:val="27"/>
        </w:rPr>
        <w:t xml:space="preserve"> </w:t>
      </w:r>
      <w:r w:rsidR="00382BFD">
        <w:t>estão</w:t>
      </w:r>
      <w:r w:rsidR="00382BFD">
        <w:rPr>
          <w:spacing w:val="28"/>
        </w:rPr>
        <w:t xml:space="preserve"> </w:t>
      </w:r>
      <w:r w:rsidR="00382BFD">
        <w:t>os</w:t>
      </w:r>
      <w:r w:rsidR="00382BFD">
        <w:rPr>
          <w:spacing w:val="28"/>
        </w:rPr>
        <w:t xml:space="preserve"> </w:t>
      </w:r>
      <w:r w:rsidR="00382BFD">
        <w:t>estudantes</w:t>
      </w:r>
      <w:r w:rsidR="00382BFD">
        <w:rPr>
          <w:spacing w:val="28"/>
        </w:rPr>
        <w:t xml:space="preserve"> </w:t>
      </w:r>
      <w:r w:rsidR="00382BFD">
        <w:t>de</w:t>
      </w:r>
      <w:r w:rsidR="00382BFD">
        <w:rPr>
          <w:spacing w:val="28"/>
        </w:rPr>
        <w:t xml:space="preserve"> </w:t>
      </w:r>
      <w:r w:rsidR="00382BFD">
        <w:t>direito</w:t>
      </w:r>
      <w:r w:rsidR="00382BFD">
        <w:rPr>
          <w:spacing w:val="27"/>
        </w:rPr>
        <w:t xml:space="preserve"> </w:t>
      </w:r>
      <w:r w:rsidR="00382BFD">
        <w:t>dispostos</w:t>
      </w:r>
      <w:r w:rsidR="00382BFD">
        <w:rPr>
          <w:spacing w:val="28"/>
        </w:rPr>
        <w:t xml:space="preserve"> </w:t>
      </w:r>
      <w:r w:rsidR="00382BFD">
        <w:t>a</w:t>
      </w:r>
      <w:r w:rsidR="00382BFD">
        <w:rPr>
          <w:spacing w:val="25"/>
        </w:rPr>
        <w:t xml:space="preserve"> </w:t>
      </w:r>
      <w:r w:rsidR="00382BFD">
        <w:t>ir</w:t>
      </w:r>
      <w:r w:rsidR="00382BFD">
        <w:rPr>
          <w:spacing w:val="28"/>
        </w:rPr>
        <w:t xml:space="preserve"> </w:t>
      </w:r>
      <w:r w:rsidR="00382BFD">
        <w:t>a</w:t>
      </w:r>
      <w:r w:rsidR="00382BFD">
        <w:rPr>
          <w:spacing w:val="25"/>
        </w:rPr>
        <w:t xml:space="preserve"> </w:t>
      </w:r>
      <w:r w:rsidR="00382BFD">
        <w:t>campo?</w:t>
      </w:r>
      <w:r w:rsidR="00382BFD">
        <w:rPr>
          <w:spacing w:val="27"/>
        </w:rPr>
        <w:t xml:space="preserve"> </w:t>
      </w:r>
      <w:r w:rsidR="00382BFD">
        <w:t>Porque</w:t>
      </w:r>
      <w:r w:rsidR="00382BFD">
        <w:rPr>
          <w:spacing w:val="28"/>
        </w:rPr>
        <w:t xml:space="preserve"> </w:t>
      </w:r>
      <w:r w:rsidR="00382BFD">
        <w:t>eu</w:t>
      </w:r>
      <w:r w:rsidR="00382BFD">
        <w:rPr>
          <w:spacing w:val="25"/>
        </w:rPr>
        <w:t xml:space="preserve"> </w:t>
      </w:r>
      <w:r w:rsidR="00382BFD">
        <w:t>penso</w:t>
      </w:r>
      <w:r w:rsidR="00382BFD">
        <w:rPr>
          <w:spacing w:val="27"/>
        </w:rPr>
        <w:t xml:space="preserve"> </w:t>
      </w:r>
      <w:r w:rsidR="00382BFD">
        <w:t>que</w:t>
      </w:r>
      <w:r w:rsidR="00382BFD">
        <w:rPr>
          <w:spacing w:val="-52"/>
        </w:rPr>
        <w:t xml:space="preserve"> </w:t>
      </w:r>
      <w:r w:rsidR="00382BFD">
        <w:t>esse é um ponto muito interessante. Eu penso que há oportunidades reais, e eu não</w:t>
      </w:r>
      <w:r w:rsidR="00382BFD">
        <w:rPr>
          <w:spacing w:val="1"/>
        </w:rPr>
        <w:t xml:space="preserve"> </w:t>
      </w:r>
      <w:r w:rsidR="00382BFD">
        <w:t>quero dizer que os estudantes de direitos devem ir para áreas remotas como uma</w:t>
      </w:r>
      <w:r w:rsidR="00382BFD">
        <w:rPr>
          <w:spacing w:val="1"/>
        </w:rPr>
        <w:t xml:space="preserve"> </w:t>
      </w:r>
      <w:r w:rsidR="00382BFD">
        <w:t>opção</w:t>
      </w:r>
      <w:r w:rsidR="00382BFD">
        <w:rPr>
          <w:spacing w:val="1"/>
        </w:rPr>
        <w:t xml:space="preserve"> </w:t>
      </w:r>
      <w:r w:rsidR="00382BFD">
        <w:t>permanente</w:t>
      </w:r>
      <w:r w:rsidR="00382BFD">
        <w:rPr>
          <w:spacing w:val="1"/>
        </w:rPr>
        <w:t xml:space="preserve"> </w:t>
      </w:r>
      <w:r w:rsidR="00382BFD">
        <w:t>de</w:t>
      </w:r>
      <w:r w:rsidR="00382BFD">
        <w:rPr>
          <w:spacing w:val="1"/>
        </w:rPr>
        <w:t xml:space="preserve"> </w:t>
      </w:r>
      <w:r w:rsidR="00382BFD">
        <w:t>carreira,</w:t>
      </w:r>
      <w:r w:rsidR="00382BFD">
        <w:rPr>
          <w:spacing w:val="1"/>
        </w:rPr>
        <w:t xml:space="preserve"> </w:t>
      </w:r>
      <w:r w:rsidR="00382BFD">
        <w:t>mas</w:t>
      </w:r>
      <w:r w:rsidR="00382BFD">
        <w:rPr>
          <w:spacing w:val="1"/>
        </w:rPr>
        <w:t xml:space="preserve"> </w:t>
      </w:r>
      <w:r w:rsidR="00382BFD">
        <w:t>é</w:t>
      </w:r>
      <w:r w:rsidR="00382BFD">
        <w:rPr>
          <w:spacing w:val="1"/>
        </w:rPr>
        <w:t xml:space="preserve"> </w:t>
      </w:r>
      <w:r w:rsidR="00382BFD">
        <w:t>uma</w:t>
      </w:r>
      <w:r w:rsidR="00382BFD">
        <w:rPr>
          <w:spacing w:val="1"/>
        </w:rPr>
        <w:t xml:space="preserve"> </w:t>
      </w:r>
      <w:r w:rsidR="00382BFD">
        <w:t>oportunidade</w:t>
      </w:r>
      <w:r w:rsidR="00382BFD">
        <w:rPr>
          <w:spacing w:val="1"/>
        </w:rPr>
        <w:t xml:space="preserve"> </w:t>
      </w:r>
      <w:r w:rsidR="00382BFD">
        <w:t>de</w:t>
      </w:r>
      <w:r w:rsidR="00382BFD">
        <w:rPr>
          <w:spacing w:val="1"/>
        </w:rPr>
        <w:t xml:space="preserve"> </w:t>
      </w:r>
      <w:r w:rsidR="00382BFD">
        <w:t>ganho</w:t>
      </w:r>
      <w:r w:rsidR="00382BFD">
        <w:rPr>
          <w:spacing w:val="1"/>
        </w:rPr>
        <w:t xml:space="preserve"> </w:t>
      </w:r>
      <w:r w:rsidR="00382BFD">
        <w:t>de</w:t>
      </w:r>
      <w:r w:rsidR="00382BFD">
        <w:rPr>
          <w:spacing w:val="1"/>
        </w:rPr>
        <w:t xml:space="preserve"> </w:t>
      </w:r>
      <w:r w:rsidR="00382BFD">
        <w:t>responsabilidade por aspectos legais e realização de um trabalho legal importante</w:t>
      </w:r>
      <w:r w:rsidR="00382BFD">
        <w:rPr>
          <w:spacing w:val="1"/>
        </w:rPr>
        <w:t xml:space="preserve"> </w:t>
      </w:r>
      <w:r w:rsidR="00382BFD">
        <w:t>que</w:t>
      </w:r>
      <w:r w:rsidR="00382BFD">
        <w:rPr>
          <w:spacing w:val="-1"/>
        </w:rPr>
        <w:t xml:space="preserve"> </w:t>
      </w:r>
      <w:r w:rsidR="00382BFD">
        <w:t>precisa</w:t>
      </w:r>
      <w:r w:rsidR="00382BFD">
        <w:rPr>
          <w:spacing w:val="-2"/>
        </w:rPr>
        <w:t xml:space="preserve"> </w:t>
      </w:r>
      <w:r w:rsidR="00382BFD">
        <w:t>ser</w:t>
      </w:r>
      <w:r w:rsidR="00382BFD">
        <w:rPr>
          <w:spacing w:val="-2"/>
        </w:rPr>
        <w:t xml:space="preserve"> </w:t>
      </w:r>
      <w:r w:rsidR="00382BFD">
        <w:t>feito.</w:t>
      </w:r>
      <w:r w:rsidR="00382BFD">
        <w:rPr>
          <w:spacing w:val="-3"/>
        </w:rPr>
        <w:t xml:space="preserve"> </w:t>
      </w:r>
      <w:r w:rsidR="00382BFD">
        <w:t>(Economides. Maio de</w:t>
      </w:r>
      <w:r w:rsidR="00382BFD">
        <w:rPr>
          <w:spacing w:val="1"/>
        </w:rPr>
        <w:t xml:space="preserve"> </w:t>
      </w:r>
      <w:r w:rsidR="00382BFD">
        <w:t>2017)</w:t>
      </w:r>
    </w:p>
    <w:p w14:paraId="115EA91F" w14:textId="77777777" w:rsidR="00A77EE1" w:rsidRDefault="00A77EE1" w:rsidP="00D05F68">
      <w:pPr>
        <w:pStyle w:val="Corpodetexto"/>
        <w:ind w:right="5" w:firstLine="707"/>
        <w:jc w:val="both"/>
      </w:pPr>
    </w:p>
    <w:p w14:paraId="2CBBAD2A" w14:textId="084118E3" w:rsidR="00382BFD" w:rsidRDefault="00382BFD" w:rsidP="00D23BC8">
      <w:pPr>
        <w:pStyle w:val="Corpodetexto"/>
        <w:ind w:right="5" w:firstLine="707"/>
        <w:jc w:val="both"/>
      </w:pPr>
      <w:r>
        <w:t>Na ausência de acesso e decodificação da realidade por meio de qualificação de</w:t>
      </w:r>
      <w:r>
        <w:rPr>
          <w:spacing w:val="1"/>
        </w:rPr>
        <w:t xml:space="preserve"> </w:t>
      </w:r>
      <w:r>
        <w:t>informações, o padrão de importação de soluções “fora do número” e desconectado de</w:t>
      </w:r>
      <w:r>
        <w:rPr>
          <w:spacing w:val="1"/>
        </w:rPr>
        <w:t xml:space="preserve"> </w:t>
      </w:r>
      <w:r>
        <w:t>causalidade para o fim o qual pretende ser aplicado torna-se recorrente. Em 86%</w:t>
      </w:r>
      <w:r>
        <w:rPr>
          <w:spacing w:val="1"/>
        </w:rPr>
        <w:t xml:space="preserve"> </w:t>
      </w:r>
      <w:r>
        <w:t>dos estudos, os pesquisadores falam sobre cidadania sem defini-la. Usam o termo como</w:t>
      </w:r>
      <w:r>
        <w:rPr>
          <w:spacing w:val="1"/>
        </w:rPr>
        <w:t xml:space="preserve"> </w:t>
      </w:r>
      <w:r>
        <w:t>um</w:t>
      </w:r>
      <w:r>
        <w:rPr>
          <w:spacing w:val="27"/>
        </w:rPr>
        <w:t xml:space="preserve"> </w:t>
      </w:r>
      <w:r>
        <w:t>adjetivo</w:t>
      </w:r>
      <w:r>
        <w:rPr>
          <w:spacing w:val="28"/>
        </w:rPr>
        <w:t xml:space="preserve"> </w:t>
      </w:r>
      <w:r>
        <w:t>qualificador</w:t>
      </w:r>
      <w:r>
        <w:rPr>
          <w:spacing w:val="29"/>
        </w:rPr>
        <w:t xml:space="preserve"> </w:t>
      </w:r>
      <w:r>
        <w:t>de</w:t>
      </w:r>
      <w:r>
        <w:rPr>
          <w:spacing w:val="25"/>
        </w:rPr>
        <w:t xml:space="preserve"> </w:t>
      </w:r>
      <w:r>
        <w:t>uma</w:t>
      </w:r>
      <w:r>
        <w:rPr>
          <w:spacing w:val="27"/>
        </w:rPr>
        <w:t xml:space="preserve"> </w:t>
      </w:r>
      <w:r>
        <w:t>condição</w:t>
      </w:r>
      <w:r>
        <w:rPr>
          <w:spacing w:val="27"/>
        </w:rPr>
        <w:t xml:space="preserve"> </w:t>
      </w:r>
      <w:r>
        <w:t>social</w:t>
      </w:r>
      <w:r>
        <w:rPr>
          <w:spacing w:val="28"/>
        </w:rPr>
        <w:t xml:space="preserve"> </w:t>
      </w:r>
      <w:r>
        <w:t>melhor,</w:t>
      </w:r>
      <w:r>
        <w:rPr>
          <w:spacing w:val="27"/>
        </w:rPr>
        <w:t xml:space="preserve"> </w:t>
      </w:r>
      <w:r>
        <w:t>mais</w:t>
      </w:r>
      <w:r>
        <w:rPr>
          <w:spacing w:val="27"/>
        </w:rPr>
        <w:t xml:space="preserve"> </w:t>
      </w:r>
      <w:r>
        <w:t>digna,</w:t>
      </w:r>
      <w:r>
        <w:rPr>
          <w:spacing w:val="26"/>
        </w:rPr>
        <w:t xml:space="preserve"> </w:t>
      </w:r>
      <w:r>
        <w:t>mais</w:t>
      </w:r>
      <w:r>
        <w:rPr>
          <w:spacing w:val="28"/>
        </w:rPr>
        <w:t xml:space="preserve"> </w:t>
      </w:r>
      <w:r>
        <w:t>justa,</w:t>
      </w:r>
      <w:r>
        <w:rPr>
          <w:spacing w:val="27"/>
        </w:rPr>
        <w:t xml:space="preserve"> </w:t>
      </w:r>
      <w:r w:rsidR="00087F33">
        <w:t xml:space="preserve">sem </w:t>
      </w:r>
      <w:r>
        <w:t>desenvolve</w:t>
      </w:r>
      <w:r w:rsidR="00087F33">
        <w:t>rem</w:t>
      </w:r>
      <w:r>
        <w:rPr>
          <w:spacing w:val="1"/>
        </w:rPr>
        <w:t xml:space="preserve"> </w:t>
      </w:r>
      <w:r>
        <w:t>o</w:t>
      </w:r>
      <w:r>
        <w:rPr>
          <w:spacing w:val="1"/>
        </w:rPr>
        <w:t xml:space="preserve"> </w:t>
      </w:r>
      <w:r>
        <w:t>significado</w:t>
      </w:r>
      <w:r>
        <w:rPr>
          <w:spacing w:val="1"/>
        </w:rPr>
        <w:t xml:space="preserve"> </w:t>
      </w:r>
      <w:r>
        <w:t>conceitual</w:t>
      </w:r>
      <w:r>
        <w:rPr>
          <w:spacing w:val="1"/>
        </w:rPr>
        <w:t xml:space="preserve"> </w:t>
      </w:r>
      <w:r>
        <w:t>para</w:t>
      </w:r>
      <w:r>
        <w:rPr>
          <w:spacing w:val="1"/>
        </w:rPr>
        <w:t xml:space="preserve"> </w:t>
      </w:r>
      <w:r>
        <w:t>o</w:t>
      </w:r>
      <w:r>
        <w:rPr>
          <w:spacing w:val="1"/>
        </w:rPr>
        <w:t xml:space="preserve"> </w:t>
      </w:r>
      <w:r>
        <w:t>uso</w:t>
      </w:r>
      <w:r>
        <w:rPr>
          <w:spacing w:val="1"/>
        </w:rPr>
        <w:t xml:space="preserve"> </w:t>
      </w:r>
      <w:r>
        <w:t>deste</w:t>
      </w:r>
      <w:r>
        <w:rPr>
          <w:spacing w:val="1"/>
        </w:rPr>
        <w:t xml:space="preserve"> </w:t>
      </w:r>
      <w:r>
        <w:t>termo.</w:t>
      </w:r>
      <w:r>
        <w:rPr>
          <w:spacing w:val="1"/>
        </w:rPr>
        <w:t xml:space="preserve"> </w:t>
      </w:r>
      <w:r>
        <w:t>Em</w:t>
      </w:r>
      <w:r>
        <w:rPr>
          <w:spacing w:val="1"/>
        </w:rPr>
        <w:t xml:space="preserve"> </w:t>
      </w:r>
      <w:r>
        <w:t>um</w:t>
      </w:r>
      <w:r>
        <w:rPr>
          <w:spacing w:val="1"/>
        </w:rPr>
        <w:t xml:space="preserve"> </w:t>
      </w:r>
      <w:r>
        <w:t>desses</w:t>
      </w:r>
      <w:r w:rsidR="00087F33">
        <w:t xml:space="preserve"> </w:t>
      </w:r>
      <w:r>
        <w:rPr>
          <w:spacing w:val="-57"/>
        </w:rPr>
        <w:t xml:space="preserve"> </w:t>
      </w:r>
      <w:r>
        <w:t>trabalhos, especificamente, identifico o esforço do pesquisador de juizados especiais em</w:t>
      </w:r>
      <w:r>
        <w:rPr>
          <w:spacing w:val="-57"/>
        </w:rPr>
        <w:t xml:space="preserve"> </w:t>
      </w:r>
      <w:r>
        <w:t>exemplificar o que seria cidadania por meio da descrição de uma conduta relacional</w:t>
      </w:r>
      <w:r>
        <w:rPr>
          <w:spacing w:val="1"/>
        </w:rPr>
        <w:t xml:space="preserve"> </w:t>
      </w:r>
      <w:r>
        <w:t>entre usuários e funcionários do sistema de justiça</w:t>
      </w:r>
      <w:r>
        <w:rPr>
          <w:rStyle w:val="Refdenotaderodap"/>
        </w:rPr>
        <w:footnoteReference w:id="6"/>
      </w:r>
      <w:r>
        <w:t>. Apenas em 14%</w:t>
      </w:r>
      <w:r>
        <w:rPr>
          <w:spacing w:val="1"/>
        </w:rPr>
        <w:t xml:space="preserve"> </w:t>
      </w:r>
      <w:r>
        <w:t>dos estudos, os pesquisadores definem o que entendem por cidadania.Entre marcos</w:t>
      </w:r>
      <w:r>
        <w:rPr>
          <w:spacing w:val="1"/>
        </w:rPr>
        <w:t xml:space="preserve"> </w:t>
      </w:r>
      <w:r>
        <w:t>teóricos</w:t>
      </w:r>
      <w:r>
        <w:rPr>
          <w:spacing w:val="32"/>
        </w:rPr>
        <w:t xml:space="preserve"> </w:t>
      </w:r>
      <w:r>
        <w:t>contidos</w:t>
      </w:r>
      <w:r>
        <w:rPr>
          <w:spacing w:val="33"/>
        </w:rPr>
        <w:t xml:space="preserve"> </w:t>
      </w:r>
      <w:r>
        <w:t>na</w:t>
      </w:r>
      <w:r>
        <w:rPr>
          <w:spacing w:val="34"/>
        </w:rPr>
        <w:t xml:space="preserve"> </w:t>
      </w:r>
      <w:r>
        <w:t>amostra</w:t>
      </w:r>
      <w:r>
        <w:rPr>
          <w:spacing w:val="31"/>
        </w:rPr>
        <w:t xml:space="preserve"> </w:t>
      </w:r>
      <w:r>
        <w:t>estão:</w:t>
      </w:r>
      <w:r>
        <w:rPr>
          <w:spacing w:val="33"/>
        </w:rPr>
        <w:t xml:space="preserve"> </w:t>
      </w:r>
      <w:r>
        <w:t>(1)</w:t>
      </w:r>
      <w:r>
        <w:rPr>
          <w:spacing w:val="32"/>
        </w:rPr>
        <w:t xml:space="preserve"> </w:t>
      </w:r>
      <w:r>
        <w:t>Thomas</w:t>
      </w:r>
      <w:r>
        <w:rPr>
          <w:spacing w:val="36"/>
        </w:rPr>
        <w:t xml:space="preserve"> </w:t>
      </w:r>
      <w:r>
        <w:t>Humphrey</w:t>
      </w:r>
      <w:r>
        <w:rPr>
          <w:spacing w:val="28"/>
        </w:rPr>
        <w:t xml:space="preserve"> </w:t>
      </w:r>
      <w:r>
        <w:t>Marshall</w:t>
      </w:r>
      <w:r>
        <w:rPr>
          <w:rStyle w:val="Refdenotaderodap"/>
        </w:rPr>
        <w:footnoteReference w:id="7"/>
      </w:r>
      <w:r>
        <w:t>; (2) Foucault</w:t>
      </w:r>
      <w:r>
        <w:rPr>
          <w:rStyle w:val="Refdenotaderodap"/>
        </w:rPr>
        <w:footnoteReference w:id="8"/>
      </w:r>
      <w:r>
        <w:t>; (3) Bourdieu</w:t>
      </w:r>
      <w:r w:rsidR="00F925B0">
        <w:rPr>
          <w:rStyle w:val="Refdenotaderodap"/>
        </w:rPr>
        <w:footnoteReference w:id="9"/>
      </w:r>
      <w:r>
        <w:t>; (4) Cappelletti e Garth</w:t>
      </w:r>
      <w:r>
        <w:rPr>
          <w:rStyle w:val="Refdenotaderodap"/>
        </w:rPr>
        <w:footnoteReference w:id="10"/>
      </w:r>
      <w:r>
        <w:t>;</w:t>
      </w:r>
      <w:r>
        <w:rPr>
          <w:spacing w:val="1"/>
        </w:rPr>
        <w:t xml:space="preserve"> </w:t>
      </w:r>
      <w:r>
        <w:t>(5)</w:t>
      </w:r>
      <w:r>
        <w:rPr>
          <w:spacing w:val="1"/>
        </w:rPr>
        <w:t xml:space="preserve"> </w:t>
      </w:r>
      <w:r>
        <w:t>José</w:t>
      </w:r>
      <w:r>
        <w:rPr>
          <w:spacing w:val="1"/>
        </w:rPr>
        <w:t xml:space="preserve"> </w:t>
      </w:r>
      <w:r>
        <w:t>Murilo</w:t>
      </w:r>
      <w:r>
        <w:rPr>
          <w:spacing w:val="1"/>
        </w:rPr>
        <w:t xml:space="preserve"> </w:t>
      </w:r>
      <w:r>
        <w:t>de</w:t>
      </w:r>
      <w:r>
        <w:rPr>
          <w:spacing w:val="1"/>
        </w:rPr>
        <w:t xml:space="preserve"> </w:t>
      </w:r>
      <w:r>
        <w:t>Carvalho</w:t>
      </w:r>
      <w:r>
        <w:rPr>
          <w:rStyle w:val="Refdenotaderodap"/>
        </w:rPr>
        <w:footnoteReference w:id="11"/>
      </w:r>
      <w:r>
        <w:t>;</w:t>
      </w:r>
      <w:r>
        <w:rPr>
          <w:spacing w:val="1"/>
        </w:rPr>
        <w:t xml:space="preserve"> </w:t>
      </w:r>
      <w:r>
        <w:t>(6)</w:t>
      </w:r>
      <w:r>
        <w:rPr>
          <w:spacing w:val="1"/>
        </w:rPr>
        <w:t xml:space="preserve"> </w:t>
      </w:r>
      <w:r>
        <w:t>Paulo</w:t>
      </w:r>
      <w:r>
        <w:rPr>
          <w:spacing w:val="1"/>
        </w:rPr>
        <w:t xml:space="preserve"> </w:t>
      </w:r>
      <w:r>
        <w:t>Freire</w:t>
      </w:r>
      <w:r>
        <w:rPr>
          <w:spacing w:val="-57"/>
        </w:rPr>
        <w:t xml:space="preserve">    </w:t>
      </w:r>
      <w:r>
        <w:rPr>
          <w:rStyle w:val="Refdenotaderodap"/>
          <w:spacing w:val="-57"/>
        </w:rPr>
        <w:footnoteReference w:id="12"/>
      </w:r>
      <w:r>
        <w:t>;</w:t>
      </w:r>
      <w:r>
        <w:rPr>
          <w:spacing w:val="11"/>
        </w:rPr>
        <w:t xml:space="preserve"> </w:t>
      </w:r>
      <w:r>
        <w:t>(7)</w:t>
      </w:r>
      <w:r>
        <w:rPr>
          <w:spacing w:val="9"/>
        </w:rPr>
        <w:t xml:space="preserve"> </w:t>
      </w:r>
      <w:r>
        <w:t>a</w:t>
      </w:r>
      <w:r>
        <w:rPr>
          <w:spacing w:val="9"/>
        </w:rPr>
        <w:t xml:space="preserve"> </w:t>
      </w:r>
      <w:r>
        <w:t>perspectiva</w:t>
      </w:r>
      <w:r>
        <w:rPr>
          <w:spacing w:val="9"/>
        </w:rPr>
        <w:t xml:space="preserve"> </w:t>
      </w:r>
      <w:r>
        <w:lastRenderedPageBreak/>
        <w:t>da</w:t>
      </w:r>
      <w:r>
        <w:rPr>
          <w:spacing w:val="9"/>
        </w:rPr>
        <w:t xml:space="preserve"> </w:t>
      </w:r>
      <w:r>
        <w:t>Bioética</w:t>
      </w:r>
      <w:r>
        <w:rPr>
          <w:spacing w:val="11"/>
        </w:rPr>
        <w:t xml:space="preserve"> </w:t>
      </w:r>
      <w:r>
        <w:t>sobre</w:t>
      </w:r>
      <w:r>
        <w:rPr>
          <w:spacing w:val="9"/>
        </w:rPr>
        <w:t xml:space="preserve"> </w:t>
      </w:r>
      <w:r>
        <w:t>cidadania;</w:t>
      </w:r>
      <w:r>
        <w:rPr>
          <w:spacing w:val="10"/>
        </w:rPr>
        <w:t xml:space="preserve"> </w:t>
      </w:r>
      <w:r>
        <w:t>(8)</w:t>
      </w:r>
      <w:r>
        <w:rPr>
          <w:spacing w:val="9"/>
        </w:rPr>
        <w:t xml:space="preserve"> </w:t>
      </w:r>
      <w:r>
        <w:t>definições</w:t>
      </w:r>
      <w:r>
        <w:rPr>
          <w:spacing w:val="11"/>
        </w:rPr>
        <w:t xml:space="preserve"> </w:t>
      </w:r>
      <w:r>
        <w:t>autorais</w:t>
      </w:r>
      <w:r w:rsidR="00D23BC8">
        <w:t xml:space="preserve"> </w:t>
      </w:r>
      <w:r>
        <w:t>originais - sem referencial teórico referenciado (Gonçalves, 2009). Os trabalhos que</w:t>
      </w:r>
      <w:r>
        <w:rPr>
          <w:spacing w:val="1"/>
        </w:rPr>
        <w:t xml:space="preserve"> </w:t>
      </w:r>
      <w:r>
        <w:t>desenvolvem conceito autoral original descrevem cidadania como: (8.1) justiça social,</w:t>
      </w:r>
      <w:r>
        <w:rPr>
          <w:spacing w:val="1"/>
        </w:rPr>
        <w:t xml:space="preserve"> </w:t>
      </w:r>
      <w:r>
        <w:t>liberdade e direitos individuais e coletivos; (8.2) processo histórico de desigualdades</w:t>
      </w:r>
      <w:r>
        <w:rPr>
          <w:spacing w:val="1"/>
        </w:rPr>
        <w:t xml:space="preserve"> </w:t>
      </w:r>
      <w:r>
        <w:t>resultantes</w:t>
      </w:r>
      <w:r>
        <w:rPr>
          <w:spacing w:val="1"/>
        </w:rPr>
        <w:t xml:space="preserve"> </w:t>
      </w:r>
      <w:r>
        <w:t>do</w:t>
      </w:r>
      <w:r>
        <w:rPr>
          <w:spacing w:val="1"/>
        </w:rPr>
        <w:t xml:space="preserve"> </w:t>
      </w:r>
      <w:r>
        <w:t>processo</w:t>
      </w:r>
      <w:r>
        <w:rPr>
          <w:spacing w:val="1"/>
        </w:rPr>
        <w:t xml:space="preserve"> </w:t>
      </w:r>
      <w:r>
        <w:t>de</w:t>
      </w:r>
      <w:r>
        <w:rPr>
          <w:spacing w:val="1"/>
        </w:rPr>
        <w:t xml:space="preserve"> </w:t>
      </w:r>
      <w:r>
        <w:t>colonização;</w:t>
      </w:r>
      <w:r>
        <w:rPr>
          <w:spacing w:val="1"/>
        </w:rPr>
        <w:t xml:space="preserve"> </w:t>
      </w:r>
      <w:r>
        <w:t>(8.3)</w:t>
      </w:r>
      <w:r>
        <w:rPr>
          <w:spacing w:val="1"/>
        </w:rPr>
        <w:t xml:space="preserve"> </w:t>
      </w:r>
      <w:r>
        <w:t>exercício</w:t>
      </w:r>
      <w:r>
        <w:rPr>
          <w:spacing w:val="1"/>
        </w:rPr>
        <w:t xml:space="preserve"> </w:t>
      </w:r>
      <w:r>
        <w:t>de</w:t>
      </w:r>
      <w:r>
        <w:rPr>
          <w:spacing w:val="1"/>
        </w:rPr>
        <w:t xml:space="preserve"> </w:t>
      </w:r>
      <w:r>
        <w:t>direitos</w:t>
      </w:r>
      <w:r>
        <w:rPr>
          <w:spacing w:val="1"/>
        </w:rPr>
        <w:t xml:space="preserve"> </w:t>
      </w:r>
      <w:r>
        <w:t>e</w:t>
      </w:r>
      <w:r>
        <w:rPr>
          <w:spacing w:val="1"/>
        </w:rPr>
        <w:t xml:space="preserve"> </w:t>
      </w:r>
      <w:r>
        <w:t>acesso</w:t>
      </w:r>
      <w:r>
        <w:rPr>
          <w:spacing w:val="1"/>
        </w:rPr>
        <w:t xml:space="preserve"> </w:t>
      </w:r>
      <w:r>
        <w:t>a</w:t>
      </w:r>
      <w:r>
        <w:rPr>
          <w:spacing w:val="1"/>
        </w:rPr>
        <w:t xml:space="preserve"> </w:t>
      </w:r>
      <w:r>
        <w:t>documentos.</w:t>
      </w:r>
    </w:p>
    <w:p w14:paraId="36EEF09C" w14:textId="475BE523" w:rsidR="00382BFD" w:rsidRDefault="00382BFD" w:rsidP="00D05F68">
      <w:pPr>
        <w:pStyle w:val="Corpodetexto"/>
        <w:ind w:right="5" w:firstLine="719"/>
        <w:jc w:val="both"/>
      </w:pPr>
      <w:r>
        <w:t>Em</w:t>
      </w:r>
      <w:r>
        <w:rPr>
          <w:spacing w:val="1"/>
        </w:rPr>
        <w:t xml:space="preserve"> </w:t>
      </w:r>
      <w:r>
        <w:t>62%</w:t>
      </w:r>
      <w:r>
        <w:rPr>
          <w:spacing w:val="1"/>
        </w:rPr>
        <w:t xml:space="preserve"> </w:t>
      </w:r>
      <w:r>
        <w:t>dos</w:t>
      </w:r>
      <w:r>
        <w:rPr>
          <w:spacing w:val="1"/>
        </w:rPr>
        <w:t xml:space="preserve"> </w:t>
      </w:r>
      <w:r>
        <w:t>trabalhos</w:t>
      </w:r>
      <w:r>
        <w:rPr>
          <w:spacing w:val="1"/>
        </w:rPr>
        <w:t xml:space="preserve"> </w:t>
      </w:r>
      <w:r>
        <w:t>a</w:t>
      </w:r>
      <w:r>
        <w:rPr>
          <w:spacing w:val="1"/>
        </w:rPr>
        <w:t xml:space="preserve"> </w:t>
      </w:r>
      <w:r>
        <w:t>análise</w:t>
      </w:r>
      <w:r>
        <w:rPr>
          <w:spacing w:val="1"/>
        </w:rPr>
        <w:t xml:space="preserve"> </w:t>
      </w:r>
      <w:r>
        <w:t>sobre</w:t>
      </w:r>
      <w:r>
        <w:rPr>
          <w:spacing w:val="1"/>
        </w:rPr>
        <w:t xml:space="preserve"> </w:t>
      </w:r>
      <w:r>
        <w:t>cidadania</w:t>
      </w:r>
      <w:r>
        <w:rPr>
          <w:spacing w:val="1"/>
        </w:rPr>
        <w:t xml:space="preserve"> </w:t>
      </w:r>
      <w:r>
        <w:t>e</w:t>
      </w:r>
      <w:r>
        <w:rPr>
          <w:spacing w:val="1"/>
        </w:rPr>
        <w:t xml:space="preserve"> </w:t>
      </w:r>
      <w:r>
        <w:t>justiça</w:t>
      </w:r>
      <w:r>
        <w:rPr>
          <w:spacing w:val="1"/>
        </w:rPr>
        <w:t xml:space="preserve"> </w:t>
      </w:r>
      <w:r>
        <w:t>é</w:t>
      </w:r>
      <w:r>
        <w:rPr>
          <w:spacing w:val="1"/>
        </w:rPr>
        <w:t xml:space="preserve"> </w:t>
      </w:r>
      <w:r>
        <w:t>relacionada</w:t>
      </w:r>
      <w:r>
        <w:rPr>
          <w:spacing w:val="1"/>
        </w:rPr>
        <w:t xml:space="preserve"> </w:t>
      </w:r>
      <w:r>
        <w:t>a</w:t>
      </w:r>
      <w:r>
        <w:rPr>
          <w:spacing w:val="1"/>
        </w:rPr>
        <w:t xml:space="preserve"> </w:t>
      </w:r>
      <w:r>
        <w:t>processos</w:t>
      </w:r>
      <w:r>
        <w:rPr>
          <w:spacing w:val="1"/>
        </w:rPr>
        <w:t xml:space="preserve"> </w:t>
      </w:r>
      <w:r>
        <w:t>e</w:t>
      </w:r>
      <w:r>
        <w:rPr>
          <w:spacing w:val="1"/>
        </w:rPr>
        <w:t xml:space="preserve"> </w:t>
      </w:r>
      <w:r>
        <w:t>procedimentos.</w:t>
      </w:r>
      <w:r>
        <w:rPr>
          <w:spacing w:val="1"/>
        </w:rPr>
        <w:t xml:space="preserve"> </w:t>
      </w:r>
      <w:r>
        <w:t>Em</w:t>
      </w:r>
      <w:r>
        <w:rPr>
          <w:spacing w:val="1"/>
        </w:rPr>
        <w:t xml:space="preserve"> </w:t>
      </w:r>
      <w:r>
        <w:t>24%</w:t>
      </w:r>
      <w:r>
        <w:rPr>
          <w:spacing w:val="1"/>
        </w:rPr>
        <w:t xml:space="preserve"> </w:t>
      </w:r>
      <w:r>
        <w:t>há</w:t>
      </w:r>
      <w:r>
        <w:rPr>
          <w:spacing w:val="1"/>
        </w:rPr>
        <w:t xml:space="preserve"> </w:t>
      </w:r>
      <w:r>
        <w:t>combinação</w:t>
      </w:r>
      <w:r>
        <w:rPr>
          <w:spacing w:val="1"/>
        </w:rPr>
        <w:t xml:space="preserve"> </w:t>
      </w:r>
      <w:r>
        <w:t>de</w:t>
      </w:r>
      <w:r>
        <w:rPr>
          <w:spacing w:val="1"/>
        </w:rPr>
        <w:t xml:space="preserve"> </w:t>
      </w:r>
      <w:r>
        <w:t>duas</w:t>
      </w:r>
      <w:r>
        <w:rPr>
          <w:spacing w:val="1"/>
        </w:rPr>
        <w:t xml:space="preserve"> </w:t>
      </w:r>
      <w:r>
        <w:t>abordagens</w:t>
      </w:r>
      <w:r>
        <w:rPr>
          <w:spacing w:val="1"/>
        </w:rPr>
        <w:t xml:space="preserve"> </w:t>
      </w:r>
      <w:r>
        <w:t>-</w:t>
      </w:r>
      <w:r>
        <w:rPr>
          <w:spacing w:val="1"/>
        </w:rPr>
        <w:t xml:space="preserve"> </w:t>
      </w:r>
      <w:r>
        <w:t>procedimentos e relações entre pessoas. Em número menor (14%) estão as pesquisas</w:t>
      </w:r>
      <w:r>
        <w:rPr>
          <w:spacing w:val="1"/>
        </w:rPr>
        <w:t xml:space="preserve"> </w:t>
      </w:r>
      <w:r>
        <w:t>dedicadas</w:t>
      </w:r>
      <w:r>
        <w:rPr>
          <w:spacing w:val="60"/>
        </w:rPr>
        <w:t xml:space="preserve"> </w:t>
      </w:r>
      <w:r>
        <w:t>exclusivamente à dinâmica de cidadania entre pessoas no sistema de justiça.</w:t>
      </w:r>
      <w:r>
        <w:rPr>
          <w:spacing w:val="1"/>
        </w:rPr>
        <w:t xml:space="preserve"> </w:t>
      </w:r>
      <w:r>
        <w:t>A abordagem procedimental é predominante nas discussões sobre cidadania e justiça.</w:t>
      </w:r>
      <w:r>
        <w:rPr>
          <w:spacing w:val="1"/>
        </w:rPr>
        <w:t xml:space="preserve"> </w:t>
      </w:r>
      <w:r>
        <w:t>Uma possível explicação para este cenário é a influência dos estudos de Cappelletti e</w:t>
      </w:r>
      <w:r>
        <w:rPr>
          <w:spacing w:val="1"/>
        </w:rPr>
        <w:t xml:space="preserve"> </w:t>
      </w:r>
      <w:r>
        <w:t>Garth (1998) sobre os pesquisadores do direito no Brasil. As discussões sobre acesso à</w:t>
      </w:r>
      <w:r>
        <w:rPr>
          <w:spacing w:val="1"/>
        </w:rPr>
        <w:t xml:space="preserve"> </w:t>
      </w:r>
      <w:r>
        <w:t>justiça no Brasil são até hoje orientadas por uma perspectiva de ondas de acesso</w:t>
      </w:r>
      <w:r>
        <w:rPr>
          <w:spacing w:val="60"/>
        </w:rPr>
        <w:t xml:space="preserve"> </w:t>
      </w:r>
      <w:r>
        <w:t>à</w:t>
      </w:r>
      <w:r>
        <w:rPr>
          <w:spacing w:val="1"/>
        </w:rPr>
        <w:t xml:space="preserve"> </w:t>
      </w:r>
      <w:r>
        <w:t>justiça</w:t>
      </w:r>
      <w:r w:rsidR="001313C7">
        <w:rPr>
          <w:rStyle w:val="Refdenotaderodap"/>
        </w:rPr>
        <w:footnoteReference w:id="13"/>
      </w:r>
    </w:p>
    <w:p w14:paraId="1554A4A2" w14:textId="77777777" w:rsidR="00D23BC8" w:rsidRDefault="00D23BC8" w:rsidP="00AA51F5">
      <w:pPr>
        <w:ind w:left="1350" w:right="5"/>
        <w:jc w:val="both"/>
      </w:pPr>
    </w:p>
    <w:p w14:paraId="71370F2E" w14:textId="0E8EBF7C" w:rsidR="00382BFD" w:rsidRDefault="00382BFD" w:rsidP="00D23BC8">
      <w:pPr>
        <w:ind w:left="1350" w:right="5"/>
        <w:jc w:val="both"/>
      </w:pPr>
      <w:r>
        <w:t>Uma</w:t>
      </w:r>
      <w:r>
        <w:rPr>
          <w:spacing w:val="1"/>
        </w:rPr>
        <w:t xml:space="preserve"> </w:t>
      </w:r>
      <w:r>
        <w:t>coisa</w:t>
      </w:r>
      <w:r>
        <w:rPr>
          <w:spacing w:val="1"/>
        </w:rPr>
        <w:t xml:space="preserve"> </w:t>
      </w:r>
      <w:r>
        <w:t>é</w:t>
      </w:r>
      <w:r>
        <w:rPr>
          <w:spacing w:val="1"/>
        </w:rPr>
        <w:t xml:space="preserve"> </w:t>
      </w:r>
      <w:r>
        <w:t>acesso</w:t>
      </w:r>
      <w:r>
        <w:rPr>
          <w:spacing w:val="1"/>
        </w:rPr>
        <w:t xml:space="preserve"> </w:t>
      </w:r>
      <w:r>
        <w:t>à</w:t>
      </w:r>
      <w:r>
        <w:rPr>
          <w:spacing w:val="1"/>
        </w:rPr>
        <w:t xml:space="preserve"> </w:t>
      </w:r>
      <w:r>
        <w:t>justice</w:t>
      </w:r>
      <w:r>
        <w:rPr>
          <w:spacing w:val="1"/>
        </w:rPr>
        <w:t xml:space="preserve"> </w:t>
      </w:r>
      <w:r>
        <w:t>no</w:t>
      </w:r>
      <w:r>
        <w:rPr>
          <w:spacing w:val="1"/>
        </w:rPr>
        <w:t xml:space="preserve"> </w:t>
      </w:r>
      <w:r>
        <w:rPr>
          <w:i/>
        </w:rPr>
        <w:t>welfare</w:t>
      </w:r>
      <w:r>
        <w:rPr>
          <w:i/>
          <w:spacing w:val="1"/>
        </w:rPr>
        <w:t xml:space="preserve"> </w:t>
      </w:r>
      <w:r>
        <w:rPr>
          <w:i/>
        </w:rPr>
        <w:t>state</w:t>
      </w:r>
      <w:r>
        <w:t>,</w:t>
      </w:r>
      <w:r>
        <w:rPr>
          <w:spacing w:val="1"/>
        </w:rPr>
        <w:t xml:space="preserve"> </w:t>
      </w:r>
      <w:r>
        <w:t>e</w:t>
      </w:r>
      <w:r>
        <w:rPr>
          <w:spacing w:val="1"/>
        </w:rPr>
        <w:t xml:space="preserve"> </w:t>
      </w:r>
      <w:r>
        <w:t>um</w:t>
      </w:r>
      <w:r>
        <w:rPr>
          <w:spacing w:val="1"/>
        </w:rPr>
        <w:t xml:space="preserve"> </w:t>
      </w:r>
      <w:r>
        <w:t>dos</w:t>
      </w:r>
      <w:r>
        <w:rPr>
          <w:spacing w:val="1"/>
        </w:rPr>
        <w:t xml:space="preserve"> </w:t>
      </w:r>
      <w:r>
        <w:t>problemas</w:t>
      </w:r>
      <w:r>
        <w:rPr>
          <w:spacing w:val="1"/>
        </w:rPr>
        <w:t xml:space="preserve"> </w:t>
      </w:r>
      <w:r>
        <w:t>que</w:t>
      </w:r>
      <w:r>
        <w:rPr>
          <w:spacing w:val="1"/>
        </w:rPr>
        <w:t xml:space="preserve"> </w:t>
      </w:r>
      <w:r>
        <w:t>nós</w:t>
      </w:r>
      <w:r>
        <w:rPr>
          <w:spacing w:val="-52"/>
        </w:rPr>
        <w:t xml:space="preserve"> </w:t>
      </w:r>
      <w:r>
        <w:t>atravessamos</w:t>
      </w:r>
      <w:r>
        <w:rPr>
          <w:spacing w:val="1"/>
        </w:rPr>
        <w:t xml:space="preserve"> </w:t>
      </w:r>
      <w:r>
        <w:t>quando</w:t>
      </w:r>
      <w:r>
        <w:rPr>
          <w:spacing w:val="1"/>
        </w:rPr>
        <w:t xml:space="preserve"> </w:t>
      </w:r>
      <w:r>
        <w:t>falamos</w:t>
      </w:r>
      <w:r>
        <w:rPr>
          <w:spacing w:val="1"/>
        </w:rPr>
        <w:t xml:space="preserve"> </w:t>
      </w:r>
      <w:r>
        <w:t>disso</w:t>
      </w:r>
      <w:r>
        <w:rPr>
          <w:spacing w:val="1"/>
        </w:rPr>
        <w:t xml:space="preserve"> </w:t>
      </w:r>
      <w:r>
        <w:t>em</w:t>
      </w:r>
      <w:r>
        <w:rPr>
          <w:spacing w:val="1"/>
        </w:rPr>
        <w:t xml:space="preserve"> </w:t>
      </w:r>
      <w:r>
        <w:t>São</w:t>
      </w:r>
      <w:r>
        <w:rPr>
          <w:spacing w:val="1"/>
        </w:rPr>
        <w:t xml:space="preserve"> </w:t>
      </w:r>
      <w:r>
        <w:t>Paulo</w:t>
      </w:r>
      <w:r>
        <w:rPr>
          <w:spacing w:val="1"/>
        </w:rPr>
        <w:t xml:space="preserve"> </w:t>
      </w:r>
      <w:r>
        <w:t>[refere-se</w:t>
      </w:r>
      <w:r>
        <w:rPr>
          <w:spacing w:val="1"/>
        </w:rPr>
        <w:t xml:space="preserve"> </w:t>
      </w:r>
      <w:r>
        <w:t>ao</w:t>
      </w:r>
      <w:r>
        <w:rPr>
          <w:spacing w:val="1"/>
        </w:rPr>
        <w:t xml:space="preserve"> </w:t>
      </w:r>
      <w:r>
        <w:t>seminário</w:t>
      </w:r>
      <w:r>
        <w:rPr>
          <w:spacing w:val="1"/>
        </w:rPr>
        <w:t xml:space="preserve"> </w:t>
      </w:r>
      <w:r>
        <w:t>concedido na USP] foi esse: onde esta o</w:t>
      </w:r>
      <w:r>
        <w:rPr>
          <w:spacing w:val="55"/>
        </w:rPr>
        <w:t xml:space="preserve"> </w:t>
      </w:r>
      <w:r>
        <w:rPr>
          <w:i/>
        </w:rPr>
        <w:t xml:space="preserve">welfare state </w:t>
      </w:r>
      <w:r>
        <w:t>no Brasil? Eu acho que é</w:t>
      </w:r>
      <w:r>
        <w:rPr>
          <w:spacing w:val="1"/>
        </w:rPr>
        <w:t xml:space="preserve"> </w:t>
      </w:r>
      <w:r>
        <w:t>uma observação importante que nós podemos fazer aqui. Quando você compara o</w:t>
      </w:r>
      <w:r>
        <w:rPr>
          <w:spacing w:val="1"/>
        </w:rPr>
        <w:t xml:space="preserve"> </w:t>
      </w:r>
      <w:r>
        <w:rPr>
          <w:i/>
        </w:rPr>
        <w:t xml:space="preserve">welfare state </w:t>
      </w:r>
      <w:r>
        <w:t>do Reino Unido após a segunda Guerra mundial, não apenas em</w:t>
      </w:r>
      <w:r>
        <w:rPr>
          <w:spacing w:val="1"/>
        </w:rPr>
        <w:t xml:space="preserve"> </w:t>
      </w:r>
      <w:r>
        <w:t>relação aos serviços jurídicos, mas em relação à saúde, educação, bem-estar, e aqui</w:t>
      </w:r>
      <w:r>
        <w:rPr>
          <w:spacing w:val="1"/>
        </w:rPr>
        <w:t xml:space="preserve"> </w:t>
      </w:r>
      <w:r>
        <w:t>está a conexão com o direito. Esses direitos, quando escritos na legislação… vamos</w:t>
      </w:r>
      <w:r>
        <w:rPr>
          <w:spacing w:val="-52"/>
        </w:rPr>
        <w:t xml:space="preserve"> </w:t>
      </w:r>
      <w:r>
        <w:t>ser claros quanto às implicações. Nesse contexto [Reino Unido] nós não estamos</w:t>
      </w:r>
      <w:r>
        <w:rPr>
          <w:spacing w:val="1"/>
        </w:rPr>
        <w:t xml:space="preserve"> </w:t>
      </w:r>
      <w:r>
        <w:t>simplesmente</w:t>
      </w:r>
      <w:r>
        <w:rPr>
          <w:spacing w:val="47"/>
        </w:rPr>
        <w:t xml:space="preserve"> </w:t>
      </w:r>
      <w:r>
        <w:t>falando</w:t>
      </w:r>
      <w:r>
        <w:rPr>
          <w:spacing w:val="46"/>
        </w:rPr>
        <w:t xml:space="preserve"> </w:t>
      </w:r>
      <w:r>
        <w:t>sobre</w:t>
      </w:r>
      <w:r>
        <w:rPr>
          <w:spacing w:val="47"/>
        </w:rPr>
        <w:t xml:space="preserve"> </w:t>
      </w:r>
      <w:r>
        <w:t>aquilo</w:t>
      </w:r>
      <w:r>
        <w:rPr>
          <w:spacing w:val="47"/>
        </w:rPr>
        <w:t xml:space="preserve"> </w:t>
      </w:r>
      <w:r>
        <w:t>que</w:t>
      </w:r>
      <w:r>
        <w:rPr>
          <w:spacing w:val="47"/>
        </w:rPr>
        <w:t xml:space="preserve"> </w:t>
      </w:r>
      <w:r>
        <w:t>mencionei</w:t>
      </w:r>
      <w:r>
        <w:rPr>
          <w:spacing w:val="45"/>
        </w:rPr>
        <w:t xml:space="preserve"> </w:t>
      </w:r>
      <w:r>
        <w:t>antes</w:t>
      </w:r>
      <w:r>
        <w:rPr>
          <w:spacing w:val="48"/>
        </w:rPr>
        <w:t xml:space="preserve"> </w:t>
      </w:r>
      <w:r>
        <w:t>na</w:t>
      </w:r>
      <w:r>
        <w:rPr>
          <w:spacing w:val="47"/>
        </w:rPr>
        <w:t xml:space="preserve"> </w:t>
      </w:r>
      <w:r>
        <w:t>expressão</w:t>
      </w:r>
      <w:r>
        <w:rPr>
          <w:spacing w:val="47"/>
        </w:rPr>
        <w:t xml:space="preserve"> </w:t>
      </w:r>
      <w:r>
        <w:t>da</w:t>
      </w:r>
      <w:r>
        <w:rPr>
          <w:spacing w:val="47"/>
        </w:rPr>
        <w:t xml:space="preserve"> </w:t>
      </w:r>
      <w:r>
        <w:t>OAB</w:t>
      </w:r>
      <w:r>
        <w:rPr>
          <w:spacing w:val="-52"/>
        </w:rPr>
        <w:t xml:space="preserve"> </w:t>
      </w:r>
      <w:r>
        <w:t>“Sem advogado não há justiça”. Porque, na realidade, lá [refere-se ao Reino Unido</w:t>
      </w:r>
      <w:r>
        <w:rPr>
          <w:spacing w:val="1"/>
        </w:rPr>
        <w:t xml:space="preserve"> </w:t>
      </w:r>
      <w:r>
        <w:t>e</w:t>
      </w:r>
      <w:r>
        <w:rPr>
          <w:spacing w:val="-1"/>
        </w:rPr>
        <w:t xml:space="preserve"> </w:t>
      </w:r>
      <w:r>
        <w:t>volta</w:t>
      </w:r>
      <w:r>
        <w:rPr>
          <w:spacing w:val="-1"/>
        </w:rPr>
        <w:t xml:space="preserve"> </w:t>
      </w:r>
      <w:r>
        <w:t>a</w:t>
      </w:r>
      <w:r>
        <w:rPr>
          <w:spacing w:val="-1"/>
        </w:rPr>
        <w:t xml:space="preserve"> </w:t>
      </w:r>
      <w:r>
        <w:t>refletir sobre</w:t>
      </w:r>
      <w:r>
        <w:rPr>
          <w:spacing w:val="-1"/>
        </w:rPr>
        <w:t xml:space="preserve"> </w:t>
      </w:r>
      <w:r>
        <w:t>o</w:t>
      </w:r>
      <w:r>
        <w:rPr>
          <w:spacing w:val="-1"/>
        </w:rPr>
        <w:t xml:space="preserve"> </w:t>
      </w:r>
      <w:r>
        <w:t>Brasil]</w:t>
      </w:r>
      <w:r>
        <w:rPr>
          <w:spacing w:val="54"/>
        </w:rPr>
        <w:t xml:space="preserve"> </w:t>
      </w:r>
      <w:r>
        <w:t>Porque</w:t>
      </w:r>
      <w:r>
        <w:rPr>
          <w:spacing w:val="-1"/>
        </w:rPr>
        <w:t xml:space="preserve"> </w:t>
      </w:r>
      <w:r>
        <w:t>por</w:t>
      </w:r>
      <w:r>
        <w:rPr>
          <w:spacing w:val="1"/>
        </w:rPr>
        <w:t xml:space="preserve"> </w:t>
      </w:r>
      <w:r>
        <w:t>meio</w:t>
      </w:r>
      <w:r>
        <w:rPr>
          <w:spacing w:val="-1"/>
        </w:rPr>
        <w:t xml:space="preserve"> </w:t>
      </w:r>
      <w:r>
        <w:t>do</w:t>
      </w:r>
      <w:r>
        <w:rPr>
          <w:spacing w:val="-4"/>
        </w:rPr>
        <w:t xml:space="preserve"> </w:t>
      </w:r>
      <w:r>
        <w:t>sistema de</w:t>
      </w:r>
      <w:r>
        <w:rPr>
          <w:spacing w:val="-3"/>
        </w:rPr>
        <w:t xml:space="preserve"> </w:t>
      </w:r>
      <w:r>
        <w:t>justiça</w:t>
      </w:r>
      <w:r>
        <w:rPr>
          <w:spacing w:val="-1"/>
        </w:rPr>
        <w:t xml:space="preserve"> </w:t>
      </w:r>
      <w:r>
        <w:t>vocês</w:t>
      </w:r>
      <w:r>
        <w:rPr>
          <w:spacing w:val="-1"/>
        </w:rPr>
        <w:t xml:space="preserve"> </w:t>
      </w:r>
      <w:r>
        <w:t>aqui</w:t>
      </w:r>
      <w:r w:rsidR="00AA51F5">
        <w:t xml:space="preserve"> </w:t>
      </w:r>
      <w:r>
        <w:t>não podem acessar uma quantidade substancial de direitos como saúde, educação e</w:t>
      </w:r>
      <w:r>
        <w:rPr>
          <w:spacing w:val="1"/>
        </w:rPr>
        <w:t xml:space="preserve"> </w:t>
      </w:r>
      <w:r>
        <w:t>bem estar apenas pelo fato destes direitos estarem na lei. Então, se o que nós</w:t>
      </w:r>
      <w:r>
        <w:rPr>
          <w:spacing w:val="1"/>
        </w:rPr>
        <w:t xml:space="preserve"> </w:t>
      </w:r>
      <w:r>
        <w:t>estamos falando [ao falar de acesso à justiça] é sobre cidadãos tendo acesso a um</w:t>
      </w:r>
      <w:r>
        <w:rPr>
          <w:spacing w:val="1"/>
        </w:rPr>
        <w:t xml:space="preserve"> </w:t>
      </w:r>
      <w:r>
        <w:t xml:space="preserve">advogado, isso provavelmente não é muito importante. No contexto do </w:t>
      </w:r>
      <w:r>
        <w:rPr>
          <w:i/>
        </w:rPr>
        <w:t>Welfare</w:t>
      </w:r>
      <w:r>
        <w:rPr>
          <w:i/>
          <w:spacing w:val="1"/>
        </w:rPr>
        <w:t xml:space="preserve"> </w:t>
      </w:r>
      <w:r>
        <w:rPr>
          <w:i/>
        </w:rPr>
        <w:t xml:space="preserve">State </w:t>
      </w:r>
      <w:r>
        <w:t>essa é uma discussão diferente. Então é por aí que eu acredito que eles</w:t>
      </w:r>
      <w:r>
        <w:rPr>
          <w:spacing w:val="1"/>
        </w:rPr>
        <w:t xml:space="preserve"> </w:t>
      </w:r>
      <w:r>
        <w:t>[pesquisadores na USP] deveriam ir antes de assumir e endereçar o projeto de</w:t>
      </w:r>
      <w:r>
        <w:rPr>
          <w:spacing w:val="1"/>
        </w:rPr>
        <w:t xml:space="preserve"> </w:t>
      </w:r>
      <w:r>
        <w:t>Cappelletti... nós estamos olhando para um ambiente social de acesso à justiça</w:t>
      </w:r>
      <w:r>
        <w:rPr>
          <w:spacing w:val="1"/>
        </w:rPr>
        <w:t xml:space="preserve"> </w:t>
      </w:r>
      <w:r>
        <w:t>totalmente diferente. (Kim Economides, maio de 2017, palestra na Faculdade de</w:t>
      </w:r>
      <w:r>
        <w:rPr>
          <w:spacing w:val="1"/>
        </w:rPr>
        <w:t xml:space="preserve"> </w:t>
      </w:r>
      <w:r>
        <w:t>Direito</w:t>
      </w:r>
      <w:r>
        <w:rPr>
          <w:spacing w:val="-4"/>
        </w:rPr>
        <w:t xml:space="preserve"> </w:t>
      </w:r>
      <w:r>
        <w:t>da Universidad</w:t>
      </w:r>
      <w:r w:rsidR="00D23BC8">
        <w:t xml:space="preserve">e </w:t>
      </w:r>
      <w:r>
        <w:t>Federal</w:t>
      </w:r>
      <w:r>
        <w:rPr>
          <w:spacing w:val="1"/>
        </w:rPr>
        <w:t xml:space="preserve"> </w:t>
      </w:r>
      <w:r>
        <w:t>Fluminense).</w:t>
      </w:r>
    </w:p>
    <w:p w14:paraId="203661B1" w14:textId="77777777" w:rsidR="00382BFD" w:rsidRPr="00AA51F5" w:rsidRDefault="00382BFD" w:rsidP="00D05F68">
      <w:pPr>
        <w:pStyle w:val="Corpodetexto"/>
        <w:ind w:right="5"/>
      </w:pPr>
    </w:p>
    <w:p w14:paraId="138A63A4" w14:textId="0FEF5123" w:rsidR="00D54A2C" w:rsidRPr="00AA51F5" w:rsidRDefault="00AA51F5" w:rsidP="00AA51F5">
      <w:pPr>
        <w:ind w:right="5" w:firstLine="708"/>
        <w:rPr>
          <w:sz w:val="24"/>
          <w:szCs w:val="24"/>
        </w:rPr>
      </w:pPr>
      <w:r w:rsidRPr="00AA51F5">
        <w:rPr>
          <w:sz w:val="24"/>
          <w:szCs w:val="24"/>
        </w:rPr>
        <w:t xml:space="preserve">Em outras palavras, </w:t>
      </w:r>
      <w:r w:rsidR="00382BFD" w:rsidRPr="00AA51F5">
        <w:rPr>
          <w:sz w:val="24"/>
          <w:szCs w:val="24"/>
        </w:rPr>
        <w:t>“</w:t>
      </w:r>
      <w:r w:rsidRPr="00AA51F5">
        <w:rPr>
          <w:sz w:val="24"/>
          <w:szCs w:val="24"/>
        </w:rPr>
        <w:t>o</w:t>
      </w:r>
      <w:r w:rsidR="00382BFD" w:rsidRPr="00AA51F5">
        <w:rPr>
          <w:sz w:val="24"/>
          <w:szCs w:val="24"/>
        </w:rPr>
        <w:t>bstáculos culturais” que alienam pessoas quanto ao básico à sobrevivência</w:t>
      </w:r>
      <w:r w:rsidR="00382BFD" w:rsidRPr="00AA51F5">
        <w:rPr>
          <w:spacing w:val="1"/>
          <w:sz w:val="24"/>
          <w:szCs w:val="24"/>
        </w:rPr>
        <w:t xml:space="preserve"> </w:t>
      </w:r>
      <w:r w:rsidR="00382BFD" w:rsidRPr="00AA51F5">
        <w:rPr>
          <w:sz w:val="24"/>
          <w:szCs w:val="24"/>
        </w:rPr>
        <w:t>humana,</w:t>
      </w:r>
      <w:r w:rsidR="00382BFD" w:rsidRPr="00AA51F5">
        <w:rPr>
          <w:spacing w:val="1"/>
          <w:sz w:val="24"/>
          <w:szCs w:val="24"/>
        </w:rPr>
        <w:t xml:space="preserve"> </w:t>
      </w:r>
      <w:r w:rsidR="00382BFD" w:rsidRPr="00AA51F5">
        <w:rPr>
          <w:sz w:val="24"/>
          <w:szCs w:val="24"/>
        </w:rPr>
        <w:t>não</w:t>
      </w:r>
      <w:r w:rsidR="00382BFD" w:rsidRPr="00AA51F5">
        <w:rPr>
          <w:spacing w:val="1"/>
          <w:sz w:val="24"/>
          <w:szCs w:val="24"/>
        </w:rPr>
        <w:t xml:space="preserve"> </w:t>
      </w:r>
      <w:r w:rsidR="00382BFD" w:rsidRPr="00AA51F5">
        <w:rPr>
          <w:sz w:val="24"/>
          <w:szCs w:val="24"/>
        </w:rPr>
        <w:t>são</w:t>
      </w:r>
      <w:r w:rsidR="00382BFD" w:rsidRPr="00AA51F5">
        <w:rPr>
          <w:spacing w:val="1"/>
          <w:sz w:val="24"/>
          <w:szCs w:val="24"/>
        </w:rPr>
        <w:t xml:space="preserve"> </w:t>
      </w:r>
      <w:r w:rsidR="00382BFD" w:rsidRPr="00AA51F5">
        <w:rPr>
          <w:sz w:val="24"/>
          <w:szCs w:val="24"/>
        </w:rPr>
        <w:t>apenas</w:t>
      </w:r>
      <w:r w:rsidR="00382BFD" w:rsidRPr="00AA51F5">
        <w:rPr>
          <w:spacing w:val="1"/>
          <w:sz w:val="24"/>
          <w:szCs w:val="24"/>
        </w:rPr>
        <w:t xml:space="preserve"> </w:t>
      </w:r>
      <w:r w:rsidR="00382BFD" w:rsidRPr="00AA51F5">
        <w:rPr>
          <w:sz w:val="24"/>
          <w:szCs w:val="24"/>
        </w:rPr>
        <w:t>obstáculos</w:t>
      </w:r>
      <w:r w:rsidR="00382BFD" w:rsidRPr="00AA51F5">
        <w:rPr>
          <w:spacing w:val="1"/>
          <w:sz w:val="24"/>
          <w:szCs w:val="24"/>
        </w:rPr>
        <w:t xml:space="preserve"> </w:t>
      </w:r>
      <w:r w:rsidR="00382BFD" w:rsidRPr="00AA51F5">
        <w:rPr>
          <w:sz w:val="24"/>
          <w:szCs w:val="24"/>
        </w:rPr>
        <w:t>culturais,</w:t>
      </w:r>
      <w:r w:rsidR="00382BFD" w:rsidRPr="00AA51F5">
        <w:rPr>
          <w:spacing w:val="1"/>
          <w:sz w:val="24"/>
          <w:szCs w:val="24"/>
        </w:rPr>
        <w:t xml:space="preserve"> </w:t>
      </w:r>
      <w:r w:rsidR="00382BFD" w:rsidRPr="00AA51F5">
        <w:rPr>
          <w:sz w:val="24"/>
          <w:szCs w:val="24"/>
        </w:rPr>
        <w:t>mas</w:t>
      </w:r>
      <w:r w:rsidR="00382BFD" w:rsidRPr="00AA51F5">
        <w:rPr>
          <w:spacing w:val="1"/>
          <w:sz w:val="24"/>
          <w:szCs w:val="24"/>
        </w:rPr>
        <w:t xml:space="preserve"> </w:t>
      </w:r>
      <w:r w:rsidR="00382BFD" w:rsidRPr="00AA51F5">
        <w:rPr>
          <w:sz w:val="24"/>
          <w:szCs w:val="24"/>
        </w:rPr>
        <w:t>estruturantes</w:t>
      </w:r>
      <w:r w:rsidR="00382BFD" w:rsidRPr="00AA51F5">
        <w:rPr>
          <w:spacing w:val="1"/>
          <w:sz w:val="24"/>
          <w:szCs w:val="24"/>
        </w:rPr>
        <w:t xml:space="preserve"> </w:t>
      </w:r>
      <w:r w:rsidR="00382BFD" w:rsidRPr="00AA51F5">
        <w:rPr>
          <w:sz w:val="24"/>
          <w:szCs w:val="24"/>
        </w:rPr>
        <w:t>da</w:t>
      </w:r>
      <w:r w:rsidR="00382BFD" w:rsidRPr="00AA51F5">
        <w:rPr>
          <w:spacing w:val="1"/>
          <w:sz w:val="24"/>
          <w:szCs w:val="24"/>
        </w:rPr>
        <w:t xml:space="preserve"> </w:t>
      </w:r>
      <w:r w:rsidR="00382BFD" w:rsidRPr="00AA51F5">
        <w:rPr>
          <w:sz w:val="24"/>
          <w:szCs w:val="24"/>
        </w:rPr>
        <w:t>ausência</w:t>
      </w:r>
      <w:r w:rsidR="00382BFD" w:rsidRPr="00AA51F5">
        <w:rPr>
          <w:spacing w:val="60"/>
          <w:sz w:val="24"/>
          <w:szCs w:val="24"/>
        </w:rPr>
        <w:t xml:space="preserve"> </w:t>
      </w:r>
      <w:r w:rsidR="00382BFD" w:rsidRPr="00AA51F5">
        <w:rPr>
          <w:sz w:val="24"/>
          <w:szCs w:val="24"/>
        </w:rPr>
        <w:t>de</w:t>
      </w:r>
      <w:r w:rsidR="00382BFD" w:rsidRPr="00AA51F5">
        <w:rPr>
          <w:spacing w:val="1"/>
          <w:sz w:val="24"/>
          <w:szCs w:val="24"/>
        </w:rPr>
        <w:t xml:space="preserve"> </w:t>
      </w:r>
      <w:r w:rsidR="00382BFD" w:rsidRPr="00AA51F5">
        <w:rPr>
          <w:sz w:val="24"/>
          <w:szCs w:val="24"/>
        </w:rPr>
        <w:t>cidadania</w:t>
      </w:r>
      <w:r w:rsidR="00382BFD" w:rsidRPr="00AA51F5">
        <w:rPr>
          <w:spacing w:val="-1"/>
          <w:sz w:val="24"/>
          <w:szCs w:val="24"/>
        </w:rPr>
        <w:t xml:space="preserve"> </w:t>
      </w:r>
      <w:r w:rsidR="00382BFD" w:rsidRPr="00AA51F5">
        <w:rPr>
          <w:sz w:val="24"/>
          <w:szCs w:val="24"/>
        </w:rPr>
        <w:t>originária</w:t>
      </w:r>
      <w:r w:rsidRPr="00AA51F5">
        <w:rPr>
          <w:sz w:val="24"/>
          <w:szCs w:val="24"/>
        </w:rPr>
        <w:t xml:space="preserve"> </w:t>
      </w:r>
    </w:p>
    <w:p w14:paraId="3C8BDD36" w14:textId="77777777" w:rsidR="00AA51F5" w:rsidRDefault="00AA51F5" w:rsidP="00AA51F5">
      <w:pPr>
        <w:ind w:left="1474" w:right="698"/>
        <w:jc w:val="both"/>
      </w:pPr>
    </w:p>
    <w:p w14:paraId="772AC813" w14:textId="6B086808" w:rsidR="00AA51F5" w:rsidRDefault="00AA51F5" w:rsidP="00AA51F5">
      <w:pPr>
        <w:ind w:left="1474" w:right="698"/>
        <w:jc w:val="both"/>
      </w:pPr>
      <w:r>
        <w:t>[sobre</w:t>
      </w:r>
      <w:r>
        <w:rPr>
          <w:spacing w:val="18"/>
        </w:rPr>
        <w:t xml:space="preserve"> </w:t>
      </w:r>
      <w:r>
        <w:t>os</w:t>
      </w:r>
      <w:r>
        <w:rPr>
          <w:spacing w:val="19"/>
        </w:rPr>
        <w:t xml:space="preserve"> </w:t>
      </w:r>
      <w:r>
        <w:t>brasileiros</w:t>
      </w:r>
      <w:r>
        <w:rPr>
          <w:spacing w:val="20"/>
        </w:rPr>
        <w:t xml:space="preserve"> </w:t>
      </w:r>
      <w:r>
        <w:t>“homens</w:t>
      </w:r>
      <w:r>
        <w:rPr>
          <w:spacing w:val="19"/>
        </w:rPr>
        <w:t xml:space="preserve"> </w:t>
      </w:r>
      <w:r>
        <w:t>bons”]</w:t>
      </w:r>
      <w:r>
        <w:rPr>
          <w:spacing w:val="20"/>
        </w:rPr>
        <w:t xml:space="preserve"> </w:t>
      </w:r>
      <w:r>
        <w:t>faltava-lhes</w:t>
      </w:r>
      <w:r>
        <w:rPr>
          <w:spacing w:val="20"/>
        </w:rPr>
        <w:t xml:space="preserve"> </w:t>
      </w:r>
      <w:r>
        <w:t>o</w:t>
      </w:r>
      <w:r>
        <w:rPr>
          <w:spacing w:val="18"/>
        </w:rPr>
        <w:t xml:space="preserve"> </w:t>
      </w:r>
      <w:r>
        <w:t>sentido</w:t>
      </w:r>
      <w:r>
        <w:rPr>
          <w:spacing w:val="19"/>
        </w:rPr>
        <w:t xml:space="preserve"> </w:t>
      </w:r>
      <w:r>
        <w:t>da</w:t>
      </w:r>
      <w:r>
        <w:rPr>
          <w:spacing w:val="19"/>
        </w:rPr>
        <w:t xml:space="preserve"> </w:t>
      </w:r>
      <w:r>
        <w:t>cidadania,</w:t>
      </w:r>
      <w:r>
        <w:rPr>
          <w:spacing w:val="19"/>
        </w:rPr>
        <w:t xml:space="preserve"> </w:t>
      </w:r>
      <w:r>
        <w:t>a</w:t>
      </w:r>
      <w:r>
        <w:rPr>
          <w:spacing w:val="18"/>
        </w:rPr>
        <w:t xml:space="preserve"> </w:t>
      </w:r>
      <w:r>
        <w:t>noção</w:t>
      </w:r>
      <w:r>
        <w:rPr>
          <w:spacing w:val="-52"/>
        </w:rPr>
        <w:t xml:space="preserve"> </w:t>
      </w:r>
      <w:r>
        <w:t>de igualdade de todos perante a lei. Eram simplesmente potentados que absorviam</w:t>
      </w:r>
      <w:r>
        <w:rPr>
          <w:spacing w:val="1"/>
        </w:rPr>
        <w:t xml:space="preserve"> </w:t>
      </w:r>
      <w:r>
        <w:t>parte das funções do Estado, sobretudo as funções judiciárias. Em suas mãos, a</w:t>
      </w:r>
      <w:r>
        <w:rPr>
          <w:spacing w:val="1"/>
        </w:rPr>
        <w:t xml:space="preserve"> </w:t>
      </w:r>
      <w:r>
        <w:t>justiça,</w:t>
      </w:r>
      <w:r>
        <w:rPr>
          <w:spacing w:val="1"/>
        </w:rPr>
        <w:t xml:space="preserve"> </w:t>
      </w:r>
      <w:r>
        <w:t>que,</w:t>
      </w:r>
      <w:r>
        <w:rPr>
          <w:spacing w:val="1"/>
        </w:rPr>
        <w:t xml:space="preserve"> </w:t>
      </w:r>
      <w:r>
        <w:t>como</w:t>
      </w:r>
      <w:r>
        <w:rPr>
          <w:spacing w:val="1"/>
        </w:rPr>
        <w:t xml:space="preserve"> </w:t>
      </w:r>
      <w:r>
        <w:t>vimos,</w:t>
      </w:r>
      <w:r>
        <w:rPr>
          <w:spacing w:val="1"/>
        </w:rPr>
        <w:t xml:space="preserve"> </w:t>
      </w:r>
      <w:r>
        <w:t>é</w:t>
      </w:r>
      <w:r>
        <w:rPr>
          <w:spacing w:val="1"/>
        </w:rPr>
        <w:t xml:space="preserve"> </w:t>
      </w:r>
      <w:r>
        <w:t>a</w:t>
      </w:r>
      <w:r>
        <w:rPr>
          <w:spacing w:val="1"/>
        </w:rPr>
        <w:t xml:space="preserve"> </w:t>
      </w:r>
      <w:r>
        <w:t>principal</w:t>
      </w:r>
      <w:r>
        <w:rPr>
          <w:spacing w:val="1"/>
        </w:rPr>
        <w:t xml:space="preserve"> </w:t>
      </w:r>
      <w:r>
        <w:t>garantia</w:t>
      </w:r>
      <w:r>
        <w:rPr>
          <w:spacing w:val="1"/>
        </w:rPr>
        <w:t xml:space="preserve"> </w:t>
      </w:r>
      <w:r>
        <w:t>dos</w:t>
      </w:r>
      <w:r>
        <w:rPr>
          <w:spacing w:val="1"/>
        </w:rPr>
        <w:t xml:space="preserve"> </w:t>
      </w:r>
      <w:r>
        <w:t>direitos</w:t>
      </w:r>
      <w:r>
        <w:rPr>
          <w:spacing w:val="1"/>
        </w:rPr>
        <w:t xml:space="preserve"> </w:t>
      </w:r>
      <w:r>
        <w:t>civis</w:t>
      </w:r>
      <w:r>
        <w:rPr>
          <w:spacing w:val="55"/>
        </w:rPr>
        <w:t xml:space="preserve"> </w:t>
      </w:r>
      <w:r>
        <w:t>tornava-se</w:t>
      </w:r>
      <w:r>
        <w:rPr>
          <w:spacing w:val="1"/>
        </w:rPr>
        <w:t xml:space="preserve"> </w:t>
      </w:r>
      <w:r>
        <w:t>simples</w:t>
      </w:r>
      <w:r>
        <w:rPr>
          <w:spacing w:val="-1"/>
        </w:rPr>
        <w:t xml:space="preserve"> </w:t>
      </w:r>
      <w:r>
        <w:t>instrumento de poder</w:t>
      </w:r>
      <w:r>
        <w:rPr>
          <w:spacing w:val="1"/>
        </w:rPr>
        <w:t xml:space="preserve"> </w:t>
      </w:r>
      <w:r>
        <w:t>pessoal.</w:t>
      </w:r>
      <w:r>
        <w:rPr>
          <w:spacing w:val="-4"/>
        </w:rPr>
        <w:t xml:space="preserve"> </w:t>
      </w:r>
      <w:r>
        <w:t>(Carvalho, 2002:</w:t>
      </w:r>
      <w:r>
        <w:rPr>
          <w:spacing w:val="1"/>
        </w:rPr>
        <w:t xml:space="preserve"> </w:t>
      </w:r>
      <w:r>
        <w:t>24).</w:t>
      </w:r>
    </w:p>
    <w:p w14:paraId="47466D5E" w14:textId="77777777" w:rsidR="00AA51F5" w:rsidRDefault="00AA51F5" w:rsidP="00AA51F5">
      <w:pPr>
        <w:pStyle w:val="Corpodetexto"/>
        <w:ind w:right="696" w:firstLine="719"/>
        <w:jc w:val="both"/>
      </w:pPr>
    </w:p>
    <w:p w14:paraId="3F4A8B98" w14:textId="70EF6719" w:rsidR="00AA51F5" w:rsidRDefault="00AA51F5" w:rsidP="00AA51F5">
      <w:pPr>
        <w:pStyle w:val="Corpodetexto"/>
        <w:ind w:right="696" w:firstLine="719"/>
        <w:jc w:val="both"/>
      </w:pPr>
      <w:r>
        <w:t>Um</w:t>
      </w:r>
      <w:r>
        <w:rPr>
          <w:spacing w:val="58"/>
        </w:rPr>
        <w:t xml:space="preserve"> </w:t>
      </w:r>
      <w:r>
        <w:t>sintoma</w:t>
      </w:r>
      <w:r>
        <w:rPr>
          <w:spacing w:val="58"/>
        </w:rPr>
        <w:t xml:space="preserve"> </w:t>
      </w:r>
      <w:r>
        <w:t>da</w:t>
      </w:r>
      <w:r>
        <w:rPr>
          <w:spacing w:val="57"/>
        </w:rPr>
        <w:t xml:space="preserve"> </w:t>
      </w:r>
      <w:r>
        <w:t>colonização</w:t>
      </w:r>
      <w:r>
        <w:rPr>
          <w:spacing w:val="58"/>
        </w:rPr>
        <w:t xml:space="preserve"> </w:t>
      </w:r>
      <w:r>
        <w:t>do</w:t>
      </w:r>
      <w:r>
        <w:rPr>
          <w:spacing w:val="58"/>
        </w:rPr>
        <w:t xml:space="preserve"> </w:t>
      </w:r>
      <w:r>
        <w:t>nosso</w:t>
      </w:r>
      <w:r>
        <w:rPr>
          <w:spacing w:val="59"/>
        </w:rPr>
        <w:t xml:space="preserve"> </w:t>
      </w:r>
      <w:r>
        <w:t>saber</w:t>
      </w:r>
      <w:r>
        <w:rPr>
          <w:spacing w:val="59"/>
        </w:rPr>
        <w:t xml:space="preserve"> </w:t>
      </w:r>
      <w:r>
        <w:t>é</w:t>
      </w:r>
      <w:r>
        <w:rPr>
          <w:spacing w:val="57"/>
        </w:rPr>
        <w:t xml:space="preserve"> </w:t>
      </w:r>
      <w:r>
        <w:t>que</w:t>
      </w:r>
      <w:r>
        <w:rPr>
          <w:spacing w:val="57"/>
        </w:rPr>
        <w:t xml:space="preserve"> </w:t>
      </w:r>
      <w:r>
        <w:t>invertemos</w:t>
      </w:r>
      <w:r>
        <w:rPr>
          <w:spacing w:val="59"/>
        </w:rPr>
        <w:t xml:space="preserve"> </w:t>
      </w:r>
      <w:r>
        <w:t>a</w:t>
      </w:r>
      <w:r>
        <w:rPr>
          <w:spacing w:val="57"/>
        </w:rPr>
        <w:t xml:space="preserve"> </w:t>
      </w:r>
      <w:r>
        <w:t>ordem</w:t>
      </w:r>
      <w:r>
        <w:rPr>
          <w:spacing w:val="59"/>
        </w:rPr>
        <w:t xml:space="preserve"> </w:t>
      </w:r>
      <w:r>
        <w:t>dos</w:t>
      </w:r>
      <w:r w:rsidR="00087F33">
        <w:t xml:space="preserve"> </w:t>
      </w:r>
      <w:r>
        <w:rPr>
          <w:spacing w:val="-57"/>
        </w:rPr>
        <w:t xml:space="preserve"> </w:t>
      </w:r>
      <w:r>
        <w:t>trabalhos acadêmicos: criamos construções da nossa realidade para fazê-las caber na</w:t>
      </w:r>
      <w:r>
        <w:rPr>
          <w:spacing w:val="1"/>
        </w:rPr>
        <w:t xml:space="preserve"> </w:t>
      </w:r>
      <w:r>
        <w:t xml:space="preserve">decodificação da teoria importada ao invés do contrário. Assim também </w:t>
      </w:r>
      <w:r>
        <w:lastRenderedPageBreak/>
        <w:t>agimos quando</w:t>
      </w:r>
      <w:r>
        <w:rPr>
          <w:spacing w:val="1"/>
        </w:rPr>
        <w:t xml:space="preserve"> </w:t>
      </w:r>
      <w:r>
        <w:t>o assunto é política pública e cidadania. A falta de diálogo entre acadêmicos do direito e</w:t>
      </w:r>
      <w:r>
        <w:rPr>
          <w:spacing w:val="-57"/>
        </w:rPr>
        <w:t xml:space="preserve"> </w:t>
      </w:r>
      <w:r>
        <w:t>outros</w:t>
      </w:r>
      <w:r>
        <w:rPr>
          <w:spacing w:val="1"/>
        </w:rPr>
        <w:t xml:space="preserve"> </w:t>
      </w:r>
      <w:r>
        <w:t>campos</w:t>
      </w:r>
      <w:r>
        <w:rPr>
          <w:spacing w:val="1"/>
        </w:rPr>
        <w:t xml:space="preserve"> </w:t>
      </w:r>
      <w:r>
        <w:t>de</w:t>
      </w:r>
      <w:r>
        <w:rPr>
          <w:spacing w:val="1"/>
        </w:rPr>
        <w:t xml:space="preserve"> </w:t>
      </w:r>
      <w:r>
        <w:t>pesquisa</w:t>
      </w:r>
      <w:r>
        <w:rPr>
          <w:spacing w:val="1"/>
        </w:rPr>
        <w:t xml:space="preserve"> </w:t>
      </w:r>
      <w:r>
        <w:t>é</w:t>
      </w:r>
      <w:r>
        <w:rPr>
          <w:spacing w:val="1"/>
        </w:rPr>
        <w:t xml:space="preserve"> </w:t>
      </w:r>
      <w:r>
        <w:t>o</w:t>
      </w:r>
      <w:r>
        <w:rPr>
          <w:spacing w:val="1"/>
        </w:rPr>
        <w:t xml:space="preserve"> </w:t>
      </w:r>
      <w:r>
        <w:t>que</w:t>
      </w:r>
      <w:r>
        <w:rPr>
          <w:spacing w:val="1"/>
        </w:rPr>
        <w:t xml:space="preserve"> </w:t>
      </w:r>
      <w:r>
        <w:t>estagna</w:t>
      </w:r>
      <w:r>
        <w:rPr>
          <w:spacing w:val="1"/>
        </w:rPr>
        <w:t xml:space="preserve"> </w:t>
      </w:r>
      <w:r>
        <w:t>o</w:t>
      </w:r>
      <w:r>
        <w:rPr>
          <w:spacing w:val="1"/>
        </w:rPr>
        <w:t xml:space="preserve"> </w:t>
      </w:r>
      <w:r>
        <w:t>debate</w:t>
      </w:r>
      <w:r>
        <w:rPr>
          <w:spacing w:val="1"/>
        </w:rPr>
        <w:t xml:space="preserve"> </w:t>
      </w:r>
      <w:r>
        <w:t>sobre</w:t>
      </w:r>
      <w:r>
        <w:rPr>
          <w:spacing w:val="1"/>
        </w:rPr>
        <w:t xml:space="preserve"> </w:t>
      </w:r>
      <w:r>
        <w:t>acesso</w:t>
      </w:r>
      <w:r>
        <w:rPr>
          <w:spacing w:val="1"/>
        </w:rPr>
        <w:t xml:space="preserve"> </w:t>
      </w:r>
      <w:r>
        <w:t>à</w:t>
      </w:r>
      <w:r>
        <w:rPr>
          <w:spacing w:val="1"/>
        </w:rPr>
        <w:t xml:space="preserve"> </w:t>
      </w:r>
      <w:r>
        <w:t>justiç</w:t>
      </w:r>
      <w:r w:rsidR="00A77EE1">
        <w:t>a</w:t>
      </w:r>
      <w:r w:rsidR="00A77EE1">
        <w:rPr>
          <w:spacing w:val="60"/>
        </w:rPr>
        <w:t xml:space="preserve"> </w:t>
      </w:r>
      <w:r>
        <w:t>em</w:t>
      </w:r>
      <w:r>
        <w:rPr>
          <w:spacing w:val="1"/>
        </w:rPr>
        <w:t xml:space="preserve"> </w:t>
      </w:r>
      <w:r>
        <w:t>Cappelletti e Garth por mais de duas décadas gerando consequências na produção do</w:t>
      </w:r>
      <w:r>
        <w:rPr>
          <w:spacing w:val="1"/>
        </w:rPr>
        <w:t xml:space="preserve"> </w:t>
      </w:r>
      <w:r>
        <w:t>conhecimento</w:t>
      </w:r>
      <w:r>
        <w:rPr>
          <w:spacing w:val="1"/>
        </w:rPr>
        <w:t xml:space="preserve"> </w:t>
      </w:r>
      <w:r>
        <w:t>jurídico</w:t>
      </w:r>
      <w:r>
        <w:rPr>
          <w:spacing w:val="1"/>
        </w:rPr>
        <w:t xml:space="preserve"> </w:t>
      </w:r>
      <w:r>
        <w:t>que</w:t>
      </w:r>
      <w:r>
        <w:rPr>
          <w:spacing w:val="1"/>
        </w:rPr>
        <w:t xml:space="preserve"> </w:t>
      </w:r>
      <w:r>
        <w:t>reverbera</w:t>
      </w:r>
      <w:r>
        <w:rPr>
          <w:spacing w:val="1"/>
        </w:rPr>
        <w:t xml:space="preserve"> </w:t>
      </w:r>
      <w:r>
        <w:t>nas</w:t>
      </w:r>
      <w:r>
        <w:rPr>
          <w:spacing w:val="1"/>
        </w:rPr>
        <w:t xml:space="preserve"> </w:t>
      </w:r>
      <w:r>
        <w:t>políticas</w:t>
      </w:r>
      <w:r>
        <w:rPr>
          <w:spacing w:val="1"/>
        </w:rPr>
        <w:t xml:space="preserve"> </w:t>
      </w:r>
      <w:r>
        <w:t>públicas</w:t>
      </w:r>
      <w:r>
        <w:rPr>
          <w:spacing w:val="1"/>
        </w:rPr>
        <w:t xml:space="preserve"> </w:t>
      </w:r>
      <w:r>
        <w:t>de</w:t>
      </w:r>
      <w:r>
        <w:rPr>
          <w:spacing w:val="1"/>
        </w:rPr>
        <w:t xml:space="preserve"> </w:t>
      </w:r>
      <w:r>
        <w:t>justiça.</w:t>
      </w:r>
      <w:r>
        <w:rPr>
          <w:spacing w:val="1"/>
        </w:rPr>
        <w:t xml:space="preserve"> </w:t>
      </w:r>
      <w:r>
        <w:t>Na</w:t>
      </w:r>
      <w:r>
        <w:rPr>
          <w:spacing w:val="1"/>
        </w:rPr>
        <w:t xml:space="preserve"> </w:t>
      </w:r>
      <w:r>
        <w:t>falta</w:t>
      </w:r>
      <w:r>
        <w:rPr>
          <w:spacing w:val="1"/>
        </w:rPr>
        <w:t xml:space="preserve"> </w:t>
      </w:r>
      <w:r>
        <w:t>de</w:t>
      </w:r>
      <w:r>
        <w:rPr>
          <w:spacing w:val="1"/>
        </w:rPr>
        <w:t xml:space="preserve"> </w:t>
      </w:r>
      <w:r>
        <w:t>soluções de autoria própria, a imposição de “inovação” por força do capital estrangeiro</w:t>
      </w:r>
      <w:r>
        <w:rPr>
          <w:spacing w:val="1"/>
        </w:rPr>
        <w:t xml:space="preserve"> </w:t>
      </w:r>
      <w:r>
        <w:t>tem</w:t>
      </w:r>
      <w:r>
        <w:rPr>
          <w:spacing w:val="-1"/>
        </w:rPr>
        <w:t xml:space="preserve"> </w:t>
      </w:r>
      <w:r>
        <w:t>respaldo em</w:t>
      </w:r>
      <w:r>
        <w:rPr>
          <w:spacing w:val="-1"/>
        </w:rPr>
        <w:t xml:space="preserve"> </w:t>
      </w:r>
      <w:r>
        <w:t>alianças</w:t>
      </w:r>
      <w:r>
        <w:rPr>
          <w:spacing w:val="2"/>
        </w:rPr>
        <w:t xml:space="preserve"> </w:t>
      </w:r>
      <w:r>
        <w:t>com grupos</w:t>
      </w:r>
      <w:r>
        <w:rPr>
          <w:spacing w:val="-1"/>
        </w:rPr>
        <w:t xml:space="preserve"> </w:t>
      </w:r>
      <w:r>
        <w:t>políticos hermeticamente</w:t>
      </w:r>
      <w:r>
        <w:rPr>
          <w:spacing w:val="-1"/>
        </w:rPr>
        <w:t xml:space="preserve"> </w:t>
      </w:r>
      <w:r>
        <w:t>fechados.</w:t>
      </w:r>
    </w:p>
    <w:p w14:paraId="314EA2A3" w14:textId="77777777" w:rsidR="00AA51F5" w:rsidRDefault="00AA51F5" w:rsidP="00AA51F5">
      <w:pPr>
        <w:pStyle w:val="Corpodetexto"/>
        <w:rPr>
          <w:sz w:val="33"/>
        </w:rPr>
      </w:pPr>
    </w:p>
    <w:p w14:paraId="30C21F68" w14:textId="60D42936" w:rsidR="00AA51F5" w:rsidRDefault="00AA51F5" w:rsidP="00087F33">
      <w:pPr>
        <w:pStyle w:val="Ttulo1"/>
        <w:numPr>
          <w:ilvl w:val="2"/>
          <w:numId w:val="1"/>
        </w:numPr>
        <w:tabs>
          <w:tab w:val="left" w:pos="1063"/>
        </w:tabs>
      </w:pPr>
      <w:r>
        <w:t>Políticas</w:t>
      </w:r>
      <w:r>
        <w:rPr>
          <w:spacing w:val="-2"/>
        </w:rPr>
        <w:t xml:space="preserve"> </w:t>
      </w:r>
      <w:r>
        <w:t>públicas</w:t>
      </w:r>
      <w:r>
        <w:rPr>
          <w:spacing w:val="-1"/>
        </w:rPr>
        <w:t xml:space="preserve"> </w:t>
      </w:r>
      <w:r>
        <w:t>de</w:t>
      </w:r>
      <w:r>
        <w:rPr>
          <w:spacing w:val="-2"/>
        </w:rPr>
        <w:t xml:space="preserve"> </w:t>
      </w:r>
      <w:r>
        <w:t>acesso</w:t>
      </w:r>
      <w:r>
        <w:rPr>
          <w:spacing w:val="-1"/>
        </w:rPr>
        <w:t xml:space="preserve"> </w:t>
      </w:r>
      <w:r>
        <w:t>à</w:t>
      </w:r>
      <w:r>
        <w:rPr>
          <w:spacing w:val="-1"/>
        </w:rPr>
        <w:t xml:space="preserve"> </w:t>
      </w:r>
      <w:r>
        <w:t>justiça</w:t>
      </w:r>
      <w:r>
        <w:rPr>
          <w:spacing w:val="-1"/>
        </w:rPr>
        <w:t xml:space="preserve"> </w:t>
      </w:r>
      <w:r>
        <w:t>e</w:t>
      </w:r>
      <w:r>
        <w:rPr>
          <w:spacing w:val="-2"/>
        </w:rPr>
        <w:t xml:space="preserve"> </w:t>
      </w:r>
      <w:r>
        <w:t>cidadania</w:t>
      </w:r>
    </w:p>
    <w:p w14:paraId="223BAA9B" w14:textId="77777777" w:rsidR="00AA51F5" w:rsidRDefault="00AA51F5" w:rsidP="00AA51F5">
      <w:pPr>
        <w:pStyle w:val="Corpodetexto"/>
        <w:rPr>
          <w:b/>
          <w:sz w:val="20"/>
        </w:rPr>
      </w:pPr>
    </w:p>
    <w:p w14:paraId="6A368743" w14:textId="5A9B2D67" w:rsidR="00F925B0" w:rsidRDefault="00AA51F5" w:rsidP="00C20F74">
      <w:pPr>
        <w:pStyle w:val="Corpodetexto"/>
        <w:ind w:right="696" w:firstLine="701"/>
        <w:jc w:val="both"/>
      </w:pPr>
      <w:r>
        <w:t>Entre os grupos hermeticamente fechados que operaram a reforma do poder</w:t>
      </w:r>
      <w:r>
        <w:rPr>
          <w:spacing w:val="1"/>
        </w:rPr>
        <w:t xml:space="preserve"> </w:t>
      </w:r>
      <w:r>
        <w:t>judiciário, havia uma universidade. “</w:t>
      </w:r>
      <w:r>
        <w:rPr>
          <w:i/>
        </w:rPr>
        <w:t>Era preciso desenhar uma estratégia decisória</w:t>
      </w:r>
      <w:r>
        <w:rPr>
          <w:i/>
          <w:spacing w:val="1"/>
        </w:rPr>
        <w:t xml:space="preserve"> </w:t>
      </w:r>
      <w:r>
        <w:rPr>
          <w:i/>
        </w:rPr>
        <w:t>comum (...) o primeiro passo seria identificar os agentes políticos principais que iriam</w:t>
      </w:r>
      <w:r>
        <w:rPr>
          <w:i/>
          <w:spacing w:val="1"/>
        </w:rPr>
        <w:t xml:space="preserve"> </w:t>
      </w:r>
      <w:r>
        <w:rPr>
          <w:i/>
        </w:rPr>
        <w:t>participar das decisões. Difícil porque a reforma não tinha pauta comum estabelecida</w:t>
      </w:r>
      <w:r>
        <w:t>”</w:t>
      </w:r>
      <w:r>
        <w:rPr>
          <w:rStyle w:val="Refdenotaderodap"/>
        </w:rPr>
        <w:footnoteReference w:id="14"/>
      </w:r>
      <w:r>
        <w:t xml:space="preserve">. </w:t>
      </w:r>
      <w:r w:rsidR="00A77EE1">
        <w:t xml:space="preserve"> </w:t>
      </w:r>
      <w:r>
        <w:t>Falcão (2015) descreve os bastidores da reforma do judiciário de</w:t>
      </w:r>
      <w:r>
        <w:rPr>
          <w:spacing w:val="1"/>
        </w:rPr>
        <w:t xml:space="preserve"> </w:t>
      </w:r>
      <w:r>
        <w:t>um lugar de observador participante. Ele interveio ativamente no processo, forjando</w:t>
      </w:r>
      <w:r>
        <w:rPr>
          <w:spacing w:val="1"/>
        </w:rPr>
        <w:t xml:space="preserve"> </w:t>
      </w:r>
      <w:r>
        <w:t xml:space="preserve">estratégias de </w:t>
      </w:r>
      <w:r w:rsidR="00C20F74">
        <w:t xml:space="preserve">convergência de interesses para a </w:t>
      </w:r>
      <w:r>
        <w:t xml:space="preserve">reforma </w:t>
      </w:r>
      <w:r w:rsidR="00C20F74">
        <w:t>do judiciário no Brasil</w:t>
      </w:r>
      <w:r>
        <w:t>. Apesar de declarar buscar algo novo, a</w:t>
      </w:r>
      <w:r>
        <w:rPr>
          <w:spacing w:val="1"/>
        </w:rPr>
        <w:t xml:space="preserve"> </w:t>
      </w:r>
      <w:r>
        <w:t>forma como atuou é antiga: parâmetros arraigados de negociação e alianças entre pares. Em 2007, por meio do decreto 6.061 foi criada a Secretaria de Reforma</w:t>
      </w:r>
      <w:r>
        <w:rPr>
          <w:spacing w:val="1"/>
        </w:rPr>
        <w:t xml:space="preserve"> </w:t>
      </w:r>
      <w:r>
        <w:t>do</w:t>
      </w:r>
      <w:r>
        <w:rPr>
          <w:spacing w:val="1"/>
        </w:rPr>
        <w:t xml:space="preserve"> </w:t>
      </w:r>
      <w:r>
        <w:t>Judiciário</w:t>
      </w:r>
      <w:r>
        <w:rPr>
          <w:spacing w:val="1"/>
        </w:rPr>
        <w:t xml:space="preserve"> </w:t>
      </w:r>
      <w:r>
        <w:t>(SRF) do Ministério</w:t>
      </w:r>
      <w:r>
        <w:rPr>
          <w:spacing w:val="1"/>
        </w:rPr>
        <w:t xml:space="preserve"> </w:t>
      </w:r>
      <w:r>
        <w:t>da Justiça, ainda sem</w:t>
      </w:r>
      <w:r>
        <w:rPr>
          <w:spacing w:val="1"/>
        </w:rPr>
        <w:t xml:space="preserve"> </w:t>
      </w:r>
      <w:r>
        <w:t>condições</w:t>
      </w:r>
      <w:r>
        <w:rPr>
          <w:spacing w:val="1"/>
        </w:rPr>
        <w:t xml:space="preserve"> </w:t>
      </w:r>
      <w:r>
        <w:t>de</w:t>
      </w:r>
      <w:r>
        <w:rPr>
          <w:spacing w:val="1"/>
        </w:rPr>
        <w:t xml:space="preserve"> </w:t>
      </w:r>
      <w:r>
        <w:t>propor uma</w:t>
      </w:r>
      <w:r>
        <w:rPr>
          <w:spacing w:val="1"/>
        </w:rPr>
        <w:t xml:space="preserve"> </w:t>
      </w:r>
      <w:r>
        <w:t>agenda, tamanha a falta de entendimentos. Por um lado, a pressão internacional, por</w:t>
      </w:r>
      <w:r>
        <w:rPr>
          <w:spacing w:val="1"/>
        </w:rPr>
        <w:t xml:space="preserve"> </w:t>
      </w:r>
      <w:r>
        <w:t>outro, a total ausência de racionalidade gerencial</w:t>
      </w:r>
      <w:r>
        <w:rPr>
          <w:vertAlign w:val="superscript"/>
        </w:rPr>
        <w:t>16</w:t>
      </w:r>
      <w:r>
        <w:t xml:space="preserve"> e a fragmentação e competição dos</w:t>
      </w:r>
      <w:r>
        <w:rPr>
          <w:spacing w:val="1"/>
        </w:rPr>
        <w:t xml:space="preserve"> </w:t>
      </w:r>
      <w:r>
        <w:t>interesses. Nessa equação, os interesses do Ministro da Justiça, do Supremo Tribunal</w:t>
      </w:r>
      <w:r>
        <w:rPr>
          <w:spacing w:val="1"/>
        </w:rPr>
        <w:t xml:space="preserve"> </w:t>
      </w:r>
      <w:r>
        <w:t>Federal</w:t>
      </w:r>
      <w:r>
        <w:rPr>
          <w:spacing w:val="1"/>
        </w:rPr>
        <w:t xml:space="preserve"> </w:t>
      </w:r>
      <w:r>
        <w:t>(STF),</w:t>
      </w:r>
      <w:r>
        <w:rPr>
          <w:spacing w:val="1"/>
        </w:rPr>
        <w:t xml:space="preserve"> </w:t>
      </w:r>
      <w:r>
        <w:t>da</w:t>
      </w:r>
      <w:r>
        <w:rPr>
          <w:spacing w:val="1"/>
        </w:rPr>
        <w:t xml:space="preserve"> </w:t>
      </w:r>
      <w:r>
        <w:t>Associação</w:t>
      </w:r>
      <w:r>
        <w:rPr>
          <w:spacing w:val="1"/>
        </w:rPr>
        <w:t xml:space="preserve"> </w:t>
      </w:r>
      <w:r>
        <w:t>dos</w:t>
      </w:r>
      <w:r>
        <w:rPr>
          <w:spacing w:val="1"/>
        </w:rPr>
        <w:t xml:space="preserve"> </w:t>
      </w:r>
      <w:r>
        <w:t>Magistrados</w:t>
      </w:r>
      <w:r>
        <w:rPr>
          <w:spacing w:val="1"/>
        </w:rPr>
        <w:t xml:space="preserve"> </w:t>
      </w:r>
      <w:r>
        <w:t>do</w:t>
      </w:r>
      <w:r>
        <w:rPr>
          <w:spacing w:val="1"/>
        </w:rPr>
        <w:t xml:space="preserve"> </w:t>
      </w:r>
      <w:r>
        <w:t>Brasil</w:t>
      </w:r>
      <w:r>
        <w:rPr>
          <w:spacing w:val="1"/>
        </w:rPr>
        <w:t xml:space="preserve"> </w:t>
      </w:r>
      <w:r>
        <w:t>AMB,</w:t>
      </w:r>
      <w:r>
        <w:rPr>
          <w:spacing w:val="1"/>
        </w:rPr>
        <w:t xml:space="preserve"> </w:t>
      </w:r>
      <w:r>
        <w:t>do</w:t>
      </w:r>
      <w:r>
        <w:rPr>
          <w:spacing w:val="1"/>
        </w:rPr>
        <w:t xml:space="preserve"> </w:t>
      </w:r>
      <w:r>
        <w:t>Presidente</w:t>
      </w:r>
      <w:r>
        <w:rPr>
          <w:spacing w:val="1"/>
        </w:rPr>
        <w:t xml:space="preserve"> </w:t>
      </w:r>
      <w:r>
        <w:t>da</w:t>
      </w:r>
      <w:r>
        <w:rPr>
          <w:spacing w:val="1"/>
        </w:rPr>
        <w:t xml:space="preserve"> </w:t>
      </w:r>
      <w:r>
        <w:t>República,</w:t>
      </w:r>
      <w:r>
        <w:rPr>
          <w:spacing w:val="1"/>
        </w:rPr>
        <w:t xml:space="preserve"> </w:t>
      </w:r>
      <w:r>
        <w:t>com</w:t>
      </w:r>
      <w:r>
        <w:rPr>
          <w:spacing w:val="1"/>
        </w:rPr>
        <w:t xml:space="preserve"> </w:t>
      </w:r>
      <w:r>
        <w:t>a chancela de uma instituição</w:t>
      </w:r>
      <w:r>
        <w:rPr>
          <w:spacing w:val="1"/>
        </w:rPr>
        <w:t xml:space="preserve"> </w:t>
      </w:r>
      <w:r>
        <w:t>de ensino</w:t>
      </w:r>
      <w:r>
        <w:rPr>
          <w:spacing w:val="1"/>
        </w:rPr>
        <w:t xml:space="preserve"> </w:t>
      </w:r>
      <w:r>
        <w:t>e pesquisa</w:t>
      </w:r>
      <w:r>
        <w:rPr>
          <w:spacing w:val="1"/>
        </w:rPr>
        <w:t xml:space="preserve"> </w:t>
      </w:r>
      <w:r>
        <w:t>–</w:t>
      </w:r>
      <w:r>
        <w:rPr>
          <w:spacing w:val="60"/>
        </w:rPr>
        <w:t xml:space="preserve"> </w:t>
      </w:r>
      <w:r>
        <w:t>a Fundação</w:t>
      </w:r>
      <w:r>
        <w:rPr>
          <w:spacing w:val="1"/>
        </w:rPr>
        <w:t xml:space="preserve"> </w:t>
      </w:r>
      <w:r>
        <w:t>Getúlio</w:t>
      </w:r>
      <w:r>
        <w:rPr>
          <w:spacing w:val="10"/>
        </w:rPr>
        <w:t xml:space="preserve"> </w:t>
      </w:r>
      <w:r>
        <w:t>Vargas</w:t>
      </w:r>
      <w:r>
        <w:rPr>
          <w:spacing w:val="11"/>
        </w:rPr>
        <w:t xml:space="preserve"> </w:t>
      </w:r>
      <w:r>
        <w:t>-,</w:t>
      </w:r>
      <w:r>
        <w:rPr>
          <w:spacing w:val="9"/>
        </w:rPr>
        <w:t xml:space="preserve"> </w:t>
      </w:r>
      <w:r>
        <w:t>e</w:t>
      </w:r>
      <w:r>
        <w:rPr>
          <w:spacing w:val="9"/>
        </w:rPr>
        <w:t xml:space="preserve"> </w:t>
      </w:r>
      <w:r>
        <w:t>ainda,</w:t>
      </w:r>
      <w:r>
        <w:rPr>
          <w:spacing w:val="10"/>
        </w:rPr>
        <w:t xml:space="preserve"> </w:t>
      </w:r>
      <w:r>
        <w:t>os</w:t>
      </w:r>
      <w:r>
        <w:rPr>
          <w:spacing w:val="11"/>
        </w:rPr>
        <w:t xml:space="preserve"> </w:t>
      </w:r>
      <w:r>
        <w:t>interesses</w:t>
      </w:r>
      <w:r>
        <w:rPr>
          <w:spacing w:val="9"/>
        </w:rPr>
        <w:t xml:space="preserve"> </w:t>
      </w:r>
      <w:r>
        <w:t>da</w:t>
      </w:r>
      <w:r>
        <w:rPr>
          <w:spacing w:val="9"/>
        </w:rPr>
        <w:t xml:space="preserve"> </w:t>
      </w:r>
      <w:r>
        <w:t>maior</w:t>
      </w:r>
      <w:r>
        <w:rPr>
          <w:spacing w:val="10"/>
        </w:rPr>
        <w:t xml:space="preserve"> </w:t>
      </w:r>
      <w:r>
        <w:t>rede</w:t>
      </w:r>
      <w:r>
        <w:rPr>
          <w:spacing w:val="8"/>
        </w:rPr>
        <w:t xml:space="preserve"> </w:t>
      </w:r>
      <w:r>
        <w:t>de</w:t>
      </w:r>
      <w:r>
        <w:rPr>
          <w:spacing w:val="9"/>
        </w:rPr>
        <w:t xml:space="preserve"> </w:t>
      </w:r>
      <w:r>
        <w:t>mídia</w:t>
      </w:r>
      <w:r>
        <w:rPr>
          <w:spacing w:val="10"/>
        </w:rPr>
        <w:t xml:space="preserve"> </w:t>
      </w:r>
      <w:r>
        <w:t>do</w:t>
      </w:r>
      <w:r>
        <w:rPr>
          <w:spacing w:val="9"/>
        </w:rPr>
        <w:t xml:space="preserve"> </w:t>
      </w:r>
      <w:r>
        <w:t>Brasil</w:t>
      </w:r>
      <w:r>
        <w:rPr>
          <w:spacing w:val="17"/>
        </w:rPr>
        <w:t xml:space="preserve"> </w:t>
      </w:r>
      <w:r>
        <w:t>–</w:t>
      </w:r>
      <w:r>
        <w:rPr>
          <w:spacing w:val="8"/>
        </w:rPr>
        <w:t xml:space="preserve"> </w:t>
      </w:r>
      <w:r>
        <w:t>Rede</w:t>
      </w:r>
      <w:r>
        <w:rPr>
          <w:spacing w:val="8"/>
        </w:rPr>
        <w:t xml:space="preserve"> </w:t>
      </w:r>
      <w:r>
        <w:t>Globo</w:t>
      </w:r>
      <w:r w:rsidR="00F925B0">
        <w:t xml:space="preserve"> </w:t>
      </w:r>
      <w:r>
        <w:t>–</w:t>
      </w:r>
      <w:r>
        <w:rPr>
          <w:spacing w:val="1"/>
        </w:rPr>
        <w:t xml:space="preserve"> </w:t>
      </w:r>
      <w:r>
        <w:t>e</w:t>
      </w:r>
      <w:r>
        <w:rPr>
          <w:spacing w:val="1"/>
        </w:rPr>
        <w:t xml:space="preserve"> </w:t>
      </w:r>
      <w:r>
        <w:t>o</w:t>
      </w:r>
      <w:r>
        <w:rPr>
          <w:spacing w:val="1"/>
        </w:rPr>
        <w:t xml:space="preserve"> </w:t>
      </w:r>
      <w:r>
        <w:t>capital</w:t>
      </w:r>
      <w:r>
        <w:rPr>
          <w:spacing w:val="1"/>
        </w:rPr>
        <w:t xml:space="preserve"> </w:t>
      </w:r>
      <w:r>
        <w:t>privado</w:t>
      </w:r>
      <w:r>
        <w:rPr>
          <w:spacing w:val="1"/>
        </w:rPr>
        <w:t xml:space="preserve"> </w:t>
      </w:r>
      <w:r>
        <w:t>da</w:t>
      </w:r>
      <w:r>
        <w:rPr>
          <w:spacing w:val="1"/>
        </w:rPr>
        <w:t xml:space="preserve"> </w:t>
      </w:r>
      <w:r>
        <w:t>Vale</w:t>
      </w:r>
      <w:r>
        <w:rPr>
          <w:spacing w:val="1"/>
        </w:rPr>
        <w:t xml:space="preserve"> </w:t>
      </w:r>
      <w:r>
        <w:t>S.A,</w:t>
      </w:r>
      <w:r>
        <w:rPr>
          <w:spacing w:val="1"/>
        </w:rPr>
        <w:t xml:space="preserve"> </w:t>
      </w:r>
      <w:r>
        <w:t>se</w:t>
      </w:r>
      <w:r>
        <w:rPr>
          <w:spacing w:val="1"/>
        </w:rPr>
        <w:t xml:space="preserve"> </w:t>
      </w:r>
      <w:r>
        <w:t>uniram.</w:t>
      </w:r>
      <w:r>
        <w:rPr>
          <w:spacing w:val="1"/>
        </w:rPr>
        <w:t xml:space="preserve"> </w:t>
      </w:r>
      <w:r>
        <w:t>Juntos,</w:t>
      </w:r>
      <w:r>
        <w:rPr>
          <w:spacing w:val="1"/>
        </w:rPr>
        <w:t xml:space="preserve"> </w:t>
      </w:r>
      <w:r>
        <w:t>ganharam</w:t>
      </w:r>
      <w:r>
        <w:rPr>
          <w:spacing w:val="1"/>
        </w:rPr>
        <w:t xml:space="preserve"> </w:t>
      </w:r>
      <w:r>
        <w:t>força</w:t>
      </w:r>
      <w:r>
        <w:rPr>
          <w:spacing w:val="1"/>
        </w:rPr>
        <w:t xml:space="preserve"> </w:t>
      </w:r>
      <w:r>
        <w:t>política</w:t>
      </w:r>
      <w:r>
        <w:rPr>
          <w:spacing w:val="1"/>
        </w:rPr>
        <w:t xml:space="preserve"> </w:t>
      </w:r>
      <w:r>
        <w:t>de</w:t>
      </w:r>
      <w:r>
        <w:rPr>
          <w:spacing w:val="-57"/>
        </w:rPr>
        <w:t xml:space="preserve"> </w:t>
      </w:r>
      <w:r>
        <w:t>arquitetos</w:t>
      </w:r>
      <w:r>
        <w:rPr>
          <w:spacing w:val="1"/>
        </w:rPr>
        <w:t xml:space="preserve"> </w:t>
      </w:r>
      <w:r>
        <w:t>d</w:t>
      </w:r>
      <w:r w:rsidR="00C20F74">
        <w:t>o judiciário</w:t>
      </w:r>
      <w:r>
        <w:t>.</w:t>
      </w:r>
      <w:r>
        <w:rPr>
          <w:spacing w:val="1"/>
        </w:rPr>
        <w:t xml:space="preserve"> </w:t>
      </w:r>
      <w:r>
        <w:t>A</w:t>
      </w:r>
      <w:r>
        <w:rPr>
          <w:spacing w:val="1"/>
        </w:rPr>
        <w:t xml:space="preserve"> </w:t>
      </w:r>
      <w:r>
        <w:t>arquitetura</w:t>
      </w:r>
      <w:r>
        <w:rPr>
          <w:spacing w:val="1"/>
        </w:rPr>
        <w:t xml:space="preserve"> </w:t>
      </w:r>
      <w:r>
        <w:t>não</w:t>
      </w:r>
      <w:r>
        <w:rPr>
          <w:spacing w:val="1"/>
        </w:rPr>
        <w:t xml:space="preserve"> </w:t>
      </w:r>
      <w:r>
        <w:t>seguiu</w:t>
      </w:r>
      <w:r>
        <w:rPr>
          <w:spacing w:val="1"/>
        </w:rPr>
        <w:t xml:space="preserve"> </w:t>
      </w:r>
      <w:r>
        <w:t>pela</w:t>
      </w:r>
      <w:r>
        <w:rPr>
          <w:spacing w:val="1"/>
        </w:rPr>
        <w:t xml:space="preserve"> </w:t>
      </w:r>
      <w:r>
        <w:t>via</w:t>
      </w:r>
      <w:r>
        <w:rPr>
          <w:spacing w:val="1"/>
        </w:rPr>
        <w:t xml:space="preserve"> </w:t>
      </w:r>
      <w:r>
        <w:t>da</w:t>
      </w:r>
      <w:r>
        <w:rPr>
          <w:spacing w:val="1"/>
        </w:rPr>
        <w:t xml:space="preserve"> </w:t>
      </w:r>
      <w:r>
        <w:t>legitimidade</w:t>
      </w:r>
      <w:r>
        <w:rPr>
          <w:spacing w:val="1"/>
        </w:rPr>
        <w:t xml:space="preserve"> </w:t>
      </w:r>
      <w:r>
        <w:t>mediante amplo debate com a sociedade, mas pela via da manipulação e formação de</w:t>
      </w:r>
      <w:r>
        <w:rPr>
          <w:spacing w:val="1"/>
        </w:rPr>
        <w:t xml:space="preserve"> </w:t>
      </w:r>
      <w:r>
        <w:t>convencimento</w:t>
      </w:r>
      <w:r>
        <w:rPr>
          <w:spacing w:val="108"/>
        </w:rPr>
        <w:t xml:space="preserve"> </w:t>
      </w:r>
      <w:r>
        <w:t>por</w:t>
      </w:r>
      <w:r>
        <w:rPr>
          <w:spacing w:val="110"/>
        </w:rPr>
        <w:t xml:space="preserve"> </w:t>
      </w:r>
      <w:r>
        <w:t>meio</w:t>
      </w:r>
      <w:r>
        <w:rPr>
          <w:spacing w:val="109"/>
        </w:rPr>
        <w:t xml:space="preserve"> </w:t>
      </w:r>
      <w:r>
        <w:t>do</w:t>
      </w:r>
      <w:r>
        <w:rPr>
          <w:spacing w:val="111"/>
        </w:rPr>
        <w:t xml:space="preserve"> </w:t>
      </w:r>
      <w:r>
        <w:rPr>
          <w:i/>
        </w:rPr>
        <w:t>marketing</w:t>
      </w:r>
      <w:r>
        <w:t>:</w:t>
      </w:r>
      <w:r>
        <w:rPr>
          <w:spacing w:val="109"/>
        </w:rPr>
        <w:t xml:space="preserve"> </w:t>
      </w:r>
      <w:r>
        <w:t>a</w:t>
      </w:r>
      <w:r>
        <w:rPr>
          <w:spacing w:val="108"/>
        </w:rPr>
        <w:t xml:space="preserve"> </w:t>
      </w:r>
      <w:r>
        <w:t>principal</w:t>
      </w:r>
      <w:r>
        <w:rPr>
          <w:spacing w:val="109"/>
        </w:rPr>
        <w:t xml:space="preserve"> </w:t>
      </w:r>
      <w:r>
        <w:t>estratégia</w:t>
      </w:r>
      <w:r>
        <w:rPr>
          <w:spacing w:val="110"/>
        </w:rPr>
        <w:t xml:space="preserve"> </w:t>
      </w:r>
      <w:r>
        <w:t>era</w:t>
      </w:r>
      <w:r>
        <w:rPr>
          <w:spacing w:val="110"/>
        </w:rPr>
        <w:t xml:space="preserve"> </w:t>
      </w:r>
      <w:r>
        <w:t>chamada</w:t>
      </w:r>
      <w:r>
        <w:rPr>
          <w:spacing w:val="107"/>
        </w:rPr>
        <w:t xml:space="preserve"> </w:t>
      </w:r>
      <w:r>
        <w:t>de</w:t>
      </w:r>
      <w:r w:rsidR="00F925B0">
        <w:t xml:space="preserve"> </w:t>
      </w:r>
      <w:r w:rsidR="00F925B0">
        <w:rPr>
          <w:i/>
        </w:rPr>
        <w:t>Prêmio Innovare</w:t>
      </w:r>
      <w:r w:rsidR="00A77EE1">
        <w:rPr>
          <w:i/>
        </w:rPr>
        <w:t>.</w:t>
      </w:r>
      <w:r w:rsidR="00F925B0">
        <w:rPr>
          <w:i/>
          <w:vertAlign w:val="superscript"/>
        </w:rPr>
        <w:t>.</w:t>
      </w:r>
      <w:r w:rsidR="00F925B0">
        <w:rPr>
          <w:rStyle w:val="Refdenotaderodap"/>
          <w:i/>
        </w:rPr>
        <w:footnoteReference w:id="15"/>
      </w:r>
      <w:r w:rsidR="00F925B0">
        <w:rPr>
          <w:i/>
          <w:vertAlign w:val="superscript"/>
        </w:rPr>
        <w:t xml:space="preserve"> </w:t>
      </w:r>
      <w:r w:rsidR="00F925B0">
        <w:t>O processo seletivo desta premiação apela à vaidade dos operadores</w:t>
      </w:r>
      <w:r w:rsidR="00F925B0">
        <w:rPr>
          <w:spacing w:val="1"/>
        </w:rPr>
        <w:t xml:space="preserve"> </w:t>
      </w:r>
      <w:r w:rsidR="00F925B0">
        <w:t>do direito como uma isca para seus reais propósitos. “</w:t>
      </w:r>
      <w:r w:rsidR="00F925B0">
        <w:rPr>
          <w:i/>
        </w:rPr>
        <w:t>O prêmio chegou a ser chamado</w:t>
      </w:r>
      <w:r w:rsidR="00F925B0">
        <w:rPr>
          <w:i/>
          <w:spacing w:val="1"/>
        </w:rPr>
        <w:t xml:space="preserve"> </w:t>
      </w:r>
      <w:r w:rsidR="00F925B0">
        <w:rPr>
          <w:i/>
        </w:rPr>
        <w:t xml:space="preserve">de ‘verdadeiro Oscar da justiça brasileira’” </w:t>
      </w:r>
      <w:r w:rsidR="00F925B0">
        <w:t>(Noronha, 2015: 272). Assim teve início a</w:t>
      </w:r>
      <w:r w:rsidR="00F925B0">
        <w:rPr>
          <w:spacing w:val="1"/>
        </w:rPr>
        <w:t xml:space="preserve"> </w:t>
      </w:r>
      <w:r w:rsidR="00F925B0">
        <w:t>reforma do sistema de justiça</w:t>
      </w:r>
      <w:r w:rsidR="00C20F74">
        <w:t xml:space="preserve">, reproduzindo a </w:t>
      </w:r>
      <w:r w:rsidR="00F925B0">
        <w:t>fragmentação entre as áreas do saber, entre o campo e a</w:t>
      </w:r>
      <w:r w:rsidR="00F925B0">
        <w:rPr>
          <w:spacing w:val="-57"/>
        </w:rPr>
        <w:t xml:space="preserve"> </w:t>
      </w:r>
      <w:r w:rsidR="00F925B0">
        <w:t>realidade,</w:t>
      </w:r>
      <w:r w:rsidR="00F925B0">
        <w:rPr>
          <w:spacing w:val="1"/>
        </w:rPr>
        <w:t xml:space="preserve"> </w:t>
      </w:r>
      <w:r w:rsidR="00F925B0">
        <w:t>entre</w:t>
      </w:r>
      <w:r w:rsidR="00F925B0">
        <w:rPr>
          <w:spacing w:val="1"/>
        </w:rPr>
        <w:t xml:space="preserve"> </w:t>
      </w:r>
      <w:r w:rsidR="00F925B0">
        <w:t>interesses</w:t>
      </w:r>
      <w:r w:rsidR="00F925B0">
        <w:rPr>
          <w:spacing w:val="1"/>
        </w:rPr>
        <w:t xml:space="preserve"> </w:t>
      </w:r>
      <w:r w:rsidR="00F925B0">
        <w:t>de</w:t>
      </w:r>
      <w:r w:rsidR="00F925B0">
        <w:rPr>
          <w:spacing w:val="1"/>
        </w:rPr>
        <w:t xml:space="preserve"> </w:t>
      </w:r>
      <w:r w:rsidR="00F925B0">
        <w:t>reforma</w:t>
      </w:r>
      <w:r w:rsidR="00F925B0">
        <w:rPr>
          <w:spacing w:val="1"/>
        </w:rPr>
        <w:t xml:space="preserve"> </w:t>
      </w:r>
      <w:r w:rsidR="00F925B0">
        <w:t>do</w:t>
      </w:r>
      <w:r w:rsidR="00F925B0">
        <w:rPr>
          <w:spacing w:val="1"/>
        </w:rPr>
        <w:t xml:space="preserve"> </w:t>
      </w:r>
      <w:r w:rsidR="00F925B0">
        <w:t>sistema</w:t>
      </w:r>
      <w:r w:rsidR="00F925B0">
        <w:rPr>
          <w:spacing w:val="1"/>
        </w:rPr>
        <w:t xml:space="preserve"> </w:t>
      </w:r>
      <w:r w:rsidR="00F925B0">
        <w:t>de</w:t>
      </w:r>
      <w:r w:rsidR="00F925B0">
        <w:rPr>
          <w:spacing w:val="1"/>
        </w:rPr>
        <w:t xml:space="preserve"> </w:t>
      </w:r>
      <w:r w:rsidR="00F925B0">
        <w:t>justiça,</w:t>
      </w:r>
      <w:r w:rsidR="00C20F74">
        <w:t xml:space="preserve"> que</w:t>
      </w:r>
      <w:r w:rsidR="00F925B0">
        <w:rPr>
          <w:spacing w:val="1"/>
        </w:rPr>
        <w:t xml:space="preserve"> </w:t>
      </w:r>
      <w:r w:rsidR="00F925B0">
        <w:t>condicionou</w:t>
      </w:r>
      <w:r w:rsidR="00F925B0">
        <w:rPr>
          <w:spacing w:val="1"/>
        </w:rPr>
        <w:t xml:space="preserve"> </w:t>
      </w:r>
      <w:r w:rsidR="00F925B0">
        <w:t>nossa não</w:t>
      </w:r>
      <w:r w:rsidR="00F925B0">
        <w:rPr>
          <w:spacing w:val="1"/>
        </w:rPr>
        <w:t xml:space="preserve"> </w:t>
      </w:r>
      <w:r w:rsidR="00F925B0">
        <w:t>cidadania</w:t>
      </w:r>
      <w:r w:rsidR="00F925B0">
        <w:rPr>
          <w:spacing w:val="1"/>
        </w:rPr>
        <w:t xml:space="preserve"> </w:t>
      </w:r>
      <w:r w:rsidR="00F925B0">
        <w:t xml:space="preserve">entrincheirada </w:t>
      </w:r>
      <w:r w:rsidR="00C20F74">
        <w:t>desde o bem</w:t>
      </w:r>
      <w:r w:rsidR="00F925B0">
        <w:t xml:space="preserve"> sucedido de empreendimento colonial</w:t>
      </w:r>
      <w:r w:rsidR="00F925B0">
        <w:rPr>
          <w:rStyle w:val="Refdenotaderodap"/>
        </w:rPr>
        <w:footnoteReference w:id="16"/>
      </w:r>
      <w:r w:rsidR="00F925B0">
        <w:t xml:space="preserve">. </w:t>
      </w:r>
      <w:r w:rsidR="00F925B0">
        <w:lastRenderedPageBreak/>
        <w:t xml:space="preserve">Esse modelo colonial </w:t>
      </w:r>
      <w:r w:rsidR="00F925B0">
        <w:rPr>
          <w:i/>
        </w:rPr>
        <w:t xml:space="preserve">fagocita </w:t>
      </w:r>
      <w:r w:rsidR="00F925B0">
        <w:t>as estéticas de inovação mantendo sua</w:t>
      </w:r>
      <w:r w:rsidR="00F925B0">
        <w:rPr>
          <w:spacing w:val="1"/>
        </w:rPr>
        <w:t xml:space="preserve"> </w:t>
      </w:r>
      <w:r w:rsidR="00F925B0">
        <w:t>essência</w:t>
      </w:r>
      <w:r w:rsidR="00F925B0">
        <w:rPr>
          <w:spacing w:val="-1"/>
        </w:rPr>
        <w:t xml:space="preserve"> </w:t>
      </w:r>
      <w:r w:rsidR="00F925B0">
        <w:t>impregnada</w:t>
      </w:r>
      <w:r w:rsidR="00F925B0">
        <w:rPr>
          <w:spacing w:val="-1"/>
        </w:rPr>
        <w:t xml:space="preserve"> </w:t>
      </w:r>
      <w:r w:rsidR="00F925B0">
        <w:t>nas</w:t>
      </w:r>
      <w:r w:rsidR="00F925B0">
        <w:rPr>
          <w:spacing w:val="2"/>
        </w:rPr>
        <w:t xml:space="preserve"> </w:t>
      </w:r>
      <w:r w:rsidR="00F925B0">
        <w:t>práticas interrelacionais</w:t>
      </w:r>
      <w:r w:rsidR="00C20F74">
        <w:t xml:space="preserve"> de operação de políticas públicas judiciárias ora em análise</w:t>
      </w:r>
      <w:r w:rsidR="00F925B0">
        <w:t>.</w:t>
      </w:r>
    </w:p>
    <w:p w14:paraId="48EFF8C5" w14:textId="77777777" w:rsidR="00F925B0" w:rsidRPr="00DB26D1" w:rsidRDefault="00F925B0" w:rsidP="00087F33">
      <w:pPr>
        <w:pStyle w:val="Corpodetexto"/>
        <w:ind w:right="696"/>
        <w:jc w:val="both"/>
        <w:rPr>
          <w:i/>
          <w:vertAlign w:val="superscript"/>
        </w:rPr>
      </w:pPr>
    </w:p>
    <w:p w14:paraId="392778D4" w14:textId="5875782F" w:rsidR="00F925B0" w:rsidRDefault="00F925B0" w:rsidP="00C20F74">
      <w:pPr>
        <w:pStyle w:val="Ttulo1"/>
        <w:numPr>
          <w:ilvl w:val="2"/>
          <w:numId w:val="1"/>
        </w:numPr>
        <w:tabs>
          <w:tab w:val="left" w:pos="1422"/>
        </w:tabs>
      </w:pPr>
      <w:r>
        <w:t>Diretrizes</w:t>
      </w:r>
      <w:r>
        <w:rPr>
          <w:spacing w:val="-2"/>
        </w:rPr>
        <w:t xml:space="preserve"> </w:t>
      </w:r>
      <w:r>
        <w:t>das</w:t>
      </w:r>
      <w:r>
        <w:rPr>
          <w:spacing w:val="1"/>
        </w:rPr>
        <w:t xml:space="preserve"> </w:t>
      </w:r>
      <w:r>
        <w:t>metas</w:t>
      </w:r>
      <w:r>
        <w:rPr>
          <w:spacing w:val="-1"/>
        </w:rPr>
        <w:t xml:space="preserve"> </w:t>
      </w:r>
      <w:r>
        <w:t>anuais</w:t>
      </w:r>
      <w:r>
        <w:rPr>
          <w:spacing w:val="-1"/>
        </w:rPr>
        <w:t xml:space="preserve"> </w:t>
      </w:r>
      <w:r>
        <w:t>do</w:t>
      </w:r>
      <w:r>
        <w:rPr>
          <w:spacing w:val="-1"/>
        </w:rPr>
        <w:t xml:space="preserve"> </w:t>
      </w:r>
      <w:r>
        <w:t>CNJ</w:t>
      </w:r>
    </w:p>
    <w:p w14:paraId="3A533FFF" w14:textId="77777777" w:rsidR="00F925B0" w:rsidRDefault="00F925B0" w:rsidP="00087F33">
      <w:pPr>
        <w:pStyle w:val="Corpodetexto"/>
        <w:rPr>
          <w:b/>
          <w:sz w:val="20"/>
        </w:rPr>
      </w:pPr>
    </w:p>
    <w:p w14:paraId="26CAF174" w14:textId="485492EC" w:rsidR="00F925B0" w:rsidRDefault="00F925B0" w:rsidP="00087F33">
      <w:pPr>
        <w:pStyle w:val="Corpodetexto"/>
        <w:ind w:right="702" w:firstLine="719"/>
        <w:jc w:val="both"/>
      </w:pPr>
      <w:r>
        <w:t>A análise da política de</w:t>
      </w:r>
      <w:r>
        <w:rPr>
          <w:spacing w:val="1"/>
        </w:rPr>
        <w:t xml:space="preserve"> </w:t>
      </w:r>
      <w:r>
        <w:t>metas</w:t>
      </w:r>
      <w:r>
        <w:rPr>
          <w:spacing w:val="1"/>
        </w:rPr>
        <w:t xml:space="preserve"> </w:t>
      </w:r>
      <w:r>
        <w:t>do CNJ</w:t>
      </w:r>
      <w:r>
        <w:rPr>
          <w:spacing w:val="1"/>
        </w:rPr>
        <w:t xml:space="preserve"> </w:t>
      </w:r>
      <w:r>
        <w:t xml:space="preserve">desde 2009 até </w:t>
      </w:r>
      <w:r w:rsidR="00C20F74">
        <w:t>2017 (ano de conclusão deste estudo)</w:t>
      </w:r>
      <w:r>
        <w:rPr>
          <w:spacing w:val="60"/>
        </w:rPr>
        <w:t xml:space="preserve"> </w:t>
      </w:r>
      <w:r>
        <w:t>sugere</w:t>
      </w:r>
      <w:r>
        <w:rPr>
          <w:spacing w:val="1"/>
        </w:rPr>
        <w:t xml:space="preserve"> </w:t>
      </w:r>
      <w:r>
        <w:t>uma mudança em curso. O perfil de racionalidade das metas de reforma do sistema de</w:t>
      </w:r>
      <w:r>
        <w:rPr>
          <w:spacing w:val="1"/>
        </w:rPr>
        <w:t xml:space="preserve"> </w:t>
      </w:r>
      <w:r>
        <w:t>justiça</w:t>
      </w:r>
      <w:r>
        <w:rPr>
          <w:spacing w:val="1"/>
        </w:rPr>
        <w:t xml:space="preserve"> </w:t>
      </w:r>
      <w:r>
        <w:t>vem</w:t>
      </w:r>
      <w:r>
        <w:rPr>
          <w:spacing w:val="1"/>
        </w:rPr>
        <w:t xml:space="preserve"> </w:t>
      </w:r>
      <w:r>
        <w:t>mudando</w:t>
      </w:r>
      <w:r>
        <w:rPr>
          <w:spacing w:val="1"/>
        </w:rPr>
        <w:t xml:space="preserve"> </w:t>
      </w:r>
      <w:r>
        <w:t>ao</w:t>
      </w:r>
      <w:r>
        <w:rPr>
          <w:spacing w:val="1"/>
        </w:rPr>
        <w:t xml:space="preserve"> </w:t>
      </w:r>
      <w:r>
        <w:t>longo</w:t>
      </w:r>
      <w:r>
        <w:rPr>
          <w:spacing w:val="1"/>
        </w:rPr>
        <w:t xml:space="preserve"> </w:t>
      </w:r>
      <w:r>
        <w:t>do</w:t>
      </w:r>
      <w:r>
        <w:rPr>
          <w:spacing w:val="1"/>
        </w:rPr>
        <w:t xml:space="preserve"> </w:t>
      </w:r>
      <w:r>
        <w:t>tempo.</w:t>
      </w:r>
      <w:r>
        <w:rPr>
          <w:spacing w:val="1"/>
        </w:rPr>
        <w:t xml:space="preserve"> </w:t>
      </w:r>
      <w:r>
        <w:t>Com</w:t>
      </w:r>
      <w:r>
        <w:rPr>
          <w:spacing w:val="1"/>
        </w:rPr>
        <w:t xml:space="preserve"> </w:t>
      </w:r>
      <w:r>
        <w:t>o</w:t>
      </w:r>
      <w:r>
        <w:rPr>
          <w:spacing w:val="1"/>
        </w:rPr>
        <w:t xml:space="preserve"> </w:t>
      </w:r>
      <w:r>
        <w:t>passar</w:t>
      </w:r>
      <w:r>
        <w:rPr>
          <w:spacing w:val="1"/>
        </w:rPr>
        <w:t xml:space="preserve"> </w:t>
      </w:r>
      <w:r>
        <w:t>dos</w:t>
      </w:r>
      <w:r>
        <w:rPr>
          <w:spacing w:val="1"/>
        </w:rPr>
        <w:t xml:space="preserve"> </w:t>
      </w:r>
      <w:r>
        <w:t>anos,</w:t>
      </w:r>
      <w:r>
        <w:rPr>
          <w:spacing w:val="1"/>
        </w:rPr>
        <w:t xml:space="preserve"> </w:t>
      </w:r>
      <w:r>
        <w:t>as</w:t>
      </w:r>
      <w:r>
        <w:rPr>
          <w:spacing w:val="1"/>
        </w:rPr>
        <w:t xml:space="preserve"> </w:t>
      </w:r>
      <w:r>
        <w:t>metas</w:t>
      </w:r>
      <w:r>
        <w:rPr>
          <w:spacing w:val="1"/>
        </w:rPr>
        <w:t xml:space="preserve"> </w:t>
      </w:r>
      <w:r>
        <w:t>de</w:t>
      </w:r>
      <w:r>
        <w:rPr>
          <w:spacing w:val="1"/>
        </w:rPr>
        <w:t xml:space="preserve"> </w:t>
      </w:r>
      <w:r>
        <w:t>planejamento</w:t>
      </w:r>
      <w:r>
        <w:rPr>
          <w:spacing w:val="1"/>
        </w:rPr>
        <w:t xml:space="preserve"> </w:t>
      </w:r>
      <w:r>
        <w:t>institucional</w:t>
      </w:r>
      <w:r>
        <w:rPr>
          <w:spacing w:val="1"/>
        </w:rPr>
        <w:t xml:space="preserve"> </w:t>
      </w:r>
      <w:r>
        <w:t>reduzem,</w:t>
      </w:r>
      <w:r>
        <w:rPr>
          <w:spacing w:val="1"/>
        </w:rPr>
        <w:t xml:space="preserve"> </w:t>
      </w:r>
      <w:r>
        <w:t>sugerindo</w:t>
      </w:r>
      <w:r>
        <w:rPr>
          <w:spacing w:val="1"/>
        </w:rPr>
        <w:t xml:space="preserve"> </w:t>
      </w:r>
      <w:r>
        <w:t>um</w:t>
      </w:r>
      <w:r>
        <w:rPr>
          <w:spacing w:val="1"/>
        </w:rPr>
        <w:t xml:space="preserve"> </w:t>
      </w:r>
      <w:r>
        <w:t>amadurecimento</w:t>
      </w:r>
      <w:r>
        <w:rPr>
          <w:spacing w:val="1"/>
        </w:rPr>
        <w:t xml:space="preserve"> </w:t>
      </w:r>
      <w:r>
        <w:t>técnico</w:t>
      </w:r>
      <w:r>
        <w:rPr>
          <w:spacing w:val="61"/>
        </w:rPr>
        <w:t xml:space="preserve"> </w:t>
      </w:r>
      <w:r>
        <w:t>dos</w:t>
      </w:r>
      <w:r>
        <w:rPr>
          <w:spacing w:val="-58"/>
        </w:rPr>
        <w:t xml:space="preserve"> </w:t>
      </w:r>
      <w:r>
        <w:t>tribunais</w:t>
      </w:r>
      <w:r>
        <w:rPr>
          <w:spacing w:val="-1"/>
        </w:rPr>
        <w:t xml:space="preserve"> </w:t>
      </w:r>
      <w:r>
        <w:t>com a</w:t>
      </w:r>
      <w:r>
        <w:rPr>
          <w:spacing w:val="-1"/>
        </w:rPr>
        <w:t xml:space="preserve"> </w:t>
      </w:r>
      <w:r>
        <w:t>incorporação da</w:t>
      </w:r>
      <w:r>
        <w:rPr>
          <w:spacing w:val="-1"/>
        </w:rPr>
        <w:t xml:space="preserve"> </w:t>
      </w:r>
      <w:r>
        <w:t>cultura</w:t>
      </w:r>
      <w:r>
        <w:rPr>
          <w:spacing w:val="-2"/>
        </w:rPr>
        <w:t xml:space="preserve"> </w:t>
      </w:r>
      <w:r>
        <w:t>de planejamento à</w:t>
      </w:r>
      <w:r>
        <w:rPr>
          <w:spacing w:val="-1"/>
        </w:rPr>
        <w:t xml:space="preserve"> </w:t>
      </w:r>
      <w:r>
        <w:t>rotina</w:t>
      </w:r>
      <w:r>
        <w:rPr>
          <w:spacing w:val="-1"/>
        </w:rPr>
        <w:t xml:space="preserve"> </w:t>
      </w:r>
      <w:r>
        <w:t>de</w:t>
      </w:r>
      <w:r>
        <w:rPr>
          <w:spacing w:val="-1"/>
        </w:rPr>
        <w:t xml:space="preserve"> </w:t>
      </w:r>
      <w:r>
        <w:t>trabalho.</w:t>
      </w:r>
    </w:p>
    <w:p w14:paraId="529DC47C" w14:textId="77777777" w:rsidR="00F925B0" w:rsidRDefault="00F925B0" w:rsidP="00087F33">
      <w:pPr>
        <w:pStyle w:val="Corpodetexto"/>
        <w:rPr>
          <w:sz w:val="14"/>
        </w:rPr>
      </w:pPr>
      <w:r>
        <w:rPr>
          <w:noProof/>
        </w:rPr>
        <w:drawing>
          <wp:anchor distT="0" distB="0" distL="0" distR="0" simplePos="0" relativeHeight="251659264" behindDoc="0" locked="0" layoutInCell="1" allowOverlap="1" wp14:anchorId="7F9C3628" wp14:editId="26D6940B">
            <wp:simplePos x="0" y="0"/>
            <wp:positionH relativeFrom="page">
              <wp:posOffset>1537335</wp:posOffset>
            </wp:positionH>
            <wp:positionV relativeFrom="paragraph">
              <wp:posOffset>128282</wp:posOffset>
            </wp:positionV>
            <wp:extent cx="4781550" cy="2990850"/>
            <wp:effectExtent l="0" t="0" r="0" b="0"/>
            <wp:wrapTopAndBottom/>
            <wp:docPr id="6" name="image1.jpeg"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descr="Gráfico&#10;&#10;Descrição gerada automaticamente"/>
                    <pic:cNvPicPr/>
                  </pic:nvPicPr>
                  <pic:blipFill>
                    <a:blip r:embed="rId8" cstate="print"/>
                    <a:stretch>
                      <a:fillRect/>
                    </a:stretch>
                  </pic:blipFill>
                  <pic:spPr>
                    <a:xfrm>
                      <a:off x="0" y="0"/>
                      <a:ext cx="4781550" cy="2990850"/>
                    </a:xfrm>
                    <a:prstGeom prst="rect">
                      <a:avLst/>
                    </a:prstGeom>
                  </pic:spPr>
                </pic:pic>
              </a:graphicData>
            </a:graphic>
          </wp:anchor>
        </w:drawing>
      </w:r>
    </w:p>
    <w:p w14:paraId="09879E9E" w14:textId="77777777" w:rsidR="00F925B0" w:rsidRDefault="00F925B0" w:rsidP="00087F33">
      <w:pPr>
        <w:ind w:right="694"/>
        <w:jc w:val="both"/>
        <w:rPr>
          <w:b/>
          <w:sz w:val="20"/>
        </w:rPr>
      </w:pPr>
      <w:r>
        <w:rPr>
          <w:b/>
          <w:sz w:val="16"/>
        </w:rPr>
        <w:t xml:space="preserve">FIGURA </w:t>
      </w:r>
      <w:r>
        <w:rPr>
          <w:b/>
          <w:sz w:val="20"/>
        </w:rPr>
        <w:t xml:space="preserve">1 – </w:t>
      </w:r>
      <w:r>
        <w:rPr>
          <w:b/>
          <w:sz w:val="16"/>
        </w:rPr>
        <w:t>PROJEÇÃO GRÁFICA DA ESPECIFICIDADE DAS METAS DO CNJ SEGUNDO A LEITURA DESTA</w:t>
      </w:r>
      <w:r>
        <w:rPr>
          <w:b/>
          <w:spacing w:val="1"/>
          <w:sz w:val="16"/>
        </w:rPr>
        <w:t xml:space="preserve"> </w:t>
      </w:r>
      <w:r>
        <w:rPr>
          <w:b/>
          <w:sz w:val="16"/>
        </w:rPr>
        <w:t>PESQUISA</w:t>
      </w:r>
      <w:r>
        <w:rPr>
          <w:b/>
          <w:sz w:val="20"/>
        </w:rPr>
        <w:t xml:space="preserve">, </w:t>
      </w:r>
      <w:r>
        <w:rPr>
          <w:b/>
          <w:sz w:val="16"/>
        </w:rPr>
        <w:t xml:space="preserve">QUANTIFICADA NA COLUNA DA DIREITA DA TABELA </w:t>
      </w:r>
      <w:r>
        <w:rPr>
          <w:b/>
          <w:sz w:val="20"/>
        </w:rPr>
        <w:t xml:space="preserve">13. </w:t>
      </w:r>
      <w:r>
        <w:rPr>
          <w:b/>
          <w:sz w:val="16"/>
        </w:rPr>
        <w:t xml:space="preserve">DECURSO TEMPORAL DE </w:t>
      </w:r>
      <w:r>
        <w:rPr>
          <w:b/>
          <w:sz w:val="20"/>
        </w:rPr>
        <w:t xml:space="preserve">2009 </w:t>
      </w:r>
      <w:r>
        <w:rPr>
          <w:b/>
          <w:sz w:val="16"/>
        </w:rPr>
        <w:t>A</w:t>
      </w:r>
      <w:r>
        <w:rPr>
          <w:b/>
          <w:spacing w:val="1"/>
          <w:sz w:val="16"/>
        </w:rPr>
        <w:t xml:space="preserve"> </w:t>
      </w:r>
      <w:r>
        <w:rPr>
          <w:b/>
          <w:sz w:val="20"/>
        </w:rPr>
        <w:t>2017.</w:t>
      </w:r>
      <w:r>
        <w:rPr>
          <w:b/>
          <w:spacing w:val="-12"/>
          <w:sz w:val="20"/>
        </w:rPr>
        <w:t xml:space="preserve"> </w:t>
      </w:r>
      <w:r>
        <w:rPr>
          <w:b/>
          <w:sz w:val="16"/>
        </w:rPr>
        <w:t>DADOS</w:t>
      </w:r>
      <w:r>
        <w:rPr>
          <w:b/>
          <w:spacing w:val="-1"/>
          <w:sz w:val="16"/>
        </w:rPr>
        <w:t xml:space="preserve"> </w:t>
      </w:r>
      <w:r>
        <w:rPr>
          <w:b/>
          <w:sz w:val="16"/>
        </w:rPr>
        <w:t>DE</w:t>
      </w:r>
      <w:r>
        <w:rPr>
          <w:b/>
          <w:spacing w:val="-1"/>
          <w:sz w:val="16"/>
        </w:rPr>
        <w:t xml:space="preserve"> </w:t>
      </w:r>
      <w:r>
        <w:rPr>
          <w:b/>
          <w:sz w:val="16"/>
        </w:rPr>
        <w:t xml:space="preserve">MARÇO DE </w:t>
      </w:r>
      <w:r>
        <w:rPr>
          <w:b/>
          <w:sz w:val="20"/>
        </w:rPr>
        <w:t>2017.</w:t>
      </w:r>
    </w:p>
    <w:p w14:paraId="026298A4" w14:textId="77777777" w:rsidR="00A77EE1" w:rsidRDefault="00A77EE1" w:rsidP="00087F33">
      <w:pPr>
        <w:pStyle w:val="Corpodetexto"/>
        <w:ind w:right="695" w:firstLine="719"/>
        <w:jc w:val="both"/>
      </w:pPr>
    </w:p>
    <w:p w14:paraId="5D447456" w14:textId="2D909AE3" w:rsidR="00F925B0" w:rsidRDefault="00F925B0" w:rsidP="00087F33">
      <w:pPr>
        <w:pStyle w:val="Corpodetexto"/>
        <w:ind w:right="695" w:firstLine="719"/>
        <w:jc w:val="both"/>
      </w:pPr>
      <w:r>
        <w:t>Quando a política nacional de metas tem início, o tipo de meta mais repetido,</w:t>
      </w:r>
      <w:r>
        <w:rPr>
          <w:spacing w:val="1"/>
        </w:rPr>
        <w:t xml:space="preserve"> </w:t>
      </w:r>
      <w:r>
        <w:t>quanto</w:t>
      </w:r>
      <w:r>
        <w:rPr>
          <w:spacing w:val="1"/>
        </w:rPr>
        <w:t xml:space="preserve"> </w:t>
      </w:r>
      <w:r>
        <w:t>à</w:t>
      </w:r>
      <w:r>
        <w:rPr>
          <w:spacing w:val="1"/>
        </w:rPr>
        <w:t xml:space="preserve"> </w:t>
      </w:r>
      <w:r>
        <w:t>especificidade,</w:t>
      </w:r>
      <w:r>
        <w:rPr>
          <w:spacing w:val="1"/>
        </w:rPr>
        <w:t xml:space="preserve"> </w:t>
      </w:r>
      <w:r>
        <w:t>é</w:t>
      </w:r>
      <w:r>
        <w:rPr>
          <w:spacing w:val="1"/>
        </w:rPr>
        <w:t xml:space="preserve"> </w:t>
      </w:r>
      <w:r>
        <w:t>a</w:t>
      </w:r>
      <w:r>
        <w:rPr>
          <w:spacing w:val="1"/>
        </w:rPr>
        <w:t xml:space="preserve"> </w:t>
      </w:r>
      <w:r>
        <w:t>meta</w:t>
      </w:r>
      <w:r>
        <w:rPr>
          <w:spacing w:val="1"/>
        </w:rPr>
        <w:t xml:space="preserve"> </w:t>
      </w:r>
      <w:r>
        <w:t>“</w:t>
      </w:r>
      <w:r>
        <w:rPr>
          <w:i/>
        </w:rPr>
        <w:t>objetivo</w:t>
      </w:r>
      <w:r>
        <w:rPr>
          <w:i/>
          <w:spacing w:val="1"/>
        </w:rPr>
        <w:t xml:space="preserve"> </w:t>
      </w:r>
      <w:r>
        <w:rPr>
          <w:i/>
        </w:rPr>
        <w:t>geral</w:t>
      </w:r>
      <w:r>
        <w:t>”</w:t>
      </w:r>
      <w:r>
        <w:rPr>
          <w:spacing w:val="1"/>
        </w:rPr>
        <w:t xml:space="preserve"> </w:t>
      </w:r>
      <w:r>
        <w:t>(29%</w:t>
      </w:r>
      <w:r>
        <w:rPr>
          <w:spacing w:val="1"/>
        </w:rPr>
        <w:t xml:space="preserve"> </w:t>
      </w:r>
      <w:r>
        <w:t>-</w:t>
      </w:r>
      <w:r>
        <w:rPr>
          <w:spacing w:val="1"/>
        </w:rPr>
        <w:t xml:space="preserve"> </w:t>
      </w:r>
      <w:r>
        <w:t>38</w:t>
      </w:r>
      <w:r>
        <w:rPr>
          <w:spacing w:val="1"/>
        </w:rPr>
        <w:t xml:space="preserve"> </w:t>
      </w:r>
      <w:r>
        <w:t>em</w:t>
      </w:r>
      <w:r>
        <w:rPr>
          <w:spacing w:val="1"/>
        </w:rPr>
        <w:t xml:space="preserve"> </w:t>
      </w:r>
      <w:r>
        <w:t>130)</w:t>
      </w:r>
      <w:r>
        <w:rPr>
          <w:spacing w:val="1"/>
        </w:rPr>
        <w:t xml:space="preserve"> </w:t>
      </w:r>
      <w:r>
        <w:t>-</w:t>
      </w:r>
      <w:r>
        <w:rPr>
          <w:spacing w:val="1"/>
        </w:rPr>
        <w:t xml:space="preserve"> </w:t>
      </w:r>
      <w:r>
        <w:t>sem</w:t>
      </w:r>
      <w:r>
        <w:rPr>
          <w:spacing w:val="1"/>
        </w:rPr>
        <w:t xml:space="preserve"> </w:t>
      </w:r>
      <w:r>
        <w:t>especificidade técnica, de difícil aferição de resultados. Com o tempo, este padrão muda</w:t>
      </w:r>
      <w:r>
        <w:rPr>
          <w:spacing w:val="-57"/>
        </w:rPr>
        <w:t xml:space="preserve"> </w:t>
      </w:r>
      <w:r>
        <w:t xml:space="preserve">e cada vez mais as metas </w:t>
      </w:r>
      <w:r>
        <w:rPr>
          <w:i/>
        </w:rPr>
        <w:t xml:space="preserve">stricto senso </w:t>
      </w:r>
      <w:r>
        <w:t>ganham espaço nos planos anuais de metas –</w:t>
      </w:r>
      <w:r>
        <w:rPr>
          <w:spacing w:val="1"/>
        </w:rPr>
        <w:t xml:space="preserve"> </w:t>
      </w:r>
      <w:r>
        <w:t>“</w:t>
      </w:r>
      <w:r>
        <w:rPr>
          <w:i/>
        </w:rPr>
        <w:t xml:space="preserve">metas ‘o que’ </w:t>
      </w:r>
      <w:r>
        <w:t xml:space="preserve">(54% - 70 em 130) </w:t>
      </w:r>
      <w:r>
        <w:rPr>
          <w:i/>
        </w:rPr>
        <w:t xml:space="preserve">e metas ‘como’ </w:t>
      </w:r>
      <w:r>
        <w:t>(17% - 22 em 130)”. É partir de 2012</w:t>
      </w:r>
      <w:r w:rsidR="00C20F74">
        <w:t xml:space="preserve"> </w:t>
      </w:r>
      <w:r>
        <w:rPr>
          <w:spacing w:val="-57"/>
        </w:rPr>
        <w:t xml:space="preserve"> </w:t>
      </w:r>
      <w:r>
        <w:t>que as “</w:t>
      </w:r>
      <w:r>
        <w:rPr>
          <w:i/>
        </w:rPr>
        <w:t>metas ‘ação’ ou metas ‘como’</w:t>
      </w:r>
      <w:r>
        <w:t>” começam a aparecer. Nos três últimos anos,</w:t>
      </w:r>
      <w:r>
        <w:rPr>
          <w:spacing w:val="1"/>
        </w:rPr>
        <w:t xml:space="preserve"> </w:t>
      </w:r>
      <w:r>
        <w:t>chama a atenção a incidência de “</w:t>
      </w:r>
      <w:r>
        <w:rPr>
          <w:i/>
        </w:rPr>
        <w:t>meta ‘ação’</w:t>
      </w:r>
      <w:r>
        <w:t>” de conteúdo valorativo ou político. São</w:t>
      </w:r>
      <w:r>
        <w:rPr>
          <w:spacing w:val="1"/>
        </w:rPr>
        <w:t xml:space="preserve"> </w:t>
      </w:r>
      <w:r>
        <w:t>metas refinadas com elementos e assuntos específicos que os tribunais devem priorizar,</w:t>
      </w:r>
      <w:r>
        <w:rPr>
          <w:spacing w:val="1"/>
        </w:rPr>
        <w:t xml:space="preserve"> </w:t>
      </w:r>
      <w:r>
        <w:t>como,</w:t>
      </w:r>
      <w:r>
        <w:rPr>
          <w:spacing w:val="-1"/>
        </w:rPr>
        <w:t xml:space="preserve"> </w:t>
      </w:r>
      <w:r>
        <w:t>por exemplo,</w:t>
      </w:r>
      <w:r>
        <w:rPr>
          <w:spacing w:val="-1"/>
        </w:rPr>
        <w:t xml:space="preserve"> </w:t>
      </w:r>
      <w:r>
        <w:t>casos de</w:t>
      </w:r>
      <w:r>
        <w:rPr>
          <w:spacing w:val="-1"/>
        </w:rPr>
        <w:t xml:space="preserve"> </w:t>
      </w:r>
      <w:r>
        <w:t>corrupção,</w:t>
      </w:r>
      <w:r>
        <w:rPr>
          <w:spacing w:val="-1"/>
        </w:rPr>
        <w:t xml:space="preserve"> </w:t>
      </w:r>
      <w:r>
        <w:t>ação</w:t>
      </w:r>
      <w:r>
        <w:rPr>
          <w:spacing w:val="2"/>
        </w:rPr>
        <w:t xml:space="preserve"> </w:t>
      </w:r>
      <w:r>
        <w:t>coletiva</w:t>
      </w:r>
      <w:r>
        <w:rPr>
          <w:spacing w:val="-1"/>
        </w:rPr>
        <w:t xml:space="preserve"> </w:t>
      </w:r>
      <w:r>
        <w:t>e</w:t>
      </w:r>
      <w:r>
        <w:rPr>
          <w:spacing w:val="-2"/>
        </w:rPr>
        <w:t xml:space="preserve"> </w:t>
      </w:r>
      <w:r>
        <w:t>perda</w:t>
      </w:r>
      <w:r>
        <w:rPr>
          <w:spacing w:val="-2"/>
        </w:rPr>
        <w:t xml:space="preserve"> </w:t>
      </w:r>
      <w:r>
        <w:t>de</w:t>
      </w:r>
      <w:r>
        <w:rPr>
          <w:spacing w:val="-1"/>
        </w:rPr>
        <w:t xml:space="preserve"> </w:t>
      </w:r>
      <w:r>
        <w:t>mandato</w:t>
      </w:r>
      <w:r>
        <w:rPr>
          <w:spacing w:val="1"/>
        </w:rPr>
        <w:t xml:space="preserve"> </w:t>
      </w:r>
      <w:r>
        <w:t>eletivo.</w:t>
      </w:r>
    </w:p>
    <w:p w14:paraId="262FE67A" w14:textId="77777777" w:rsidR="00F925B0" w:rsidRDefault="00F925B0" w:rsidP="00087F33">
      <w:pPr>
        <w:ind w:right="696" w:firstLine="719"/>
        <w:jc w:val="both"/>
        <w:rPr>
          <w:sz w:val="24"/>
        </w:rPr>
      </w:pPr>
      <w:r>
        <w:rPr>
          <w:sz w:val="24"/>
        </w:rPr>
        <w:t>Em 2009, o plano de metas anual do CNJ traz no título a finalidade desta</w:t>
      </w:r>
      <w:r>
        <w:rPr>
          <w:spacing w:val="1"/>
          <w:sz w:val="24"/>
        </w:rPr>
        <w:t xml:space="preserve"> </w:t>
      </w:r>
      <w:r>
        <w:rPr>
          <w:sz w:val="24"/>
        </w:rPr>
        <w:t>estratégia: “[dar]</w:t>
      </w:r>
      <w:r>
        <w:rPr>
          <w:spacing w:val="1"/>
          <w:sz w:val="24"/>
        </w:rPr>
        <w:t xml:space="preserve"> </w:t>
      </w:r>
      <w:r>
        <w:rPr>
          <w:i/>
          <w:sz w:val="24"/>
        </w:rPr>
        <w:t>maior agilidade e eficiência à tramitação dos</w:t>
      </w:r>
      <w:r>
        <w:rPr>
          <w:i/>
          <w:spacing w:val="1"/>
          <w:sz w:val="24"/>
        </w:rPr>
        <w:t xml:space="preserve"> </w:t>
      </w:r>
      <w:r>
        <w:rPr>
          <w:i/>
          <w:sz w:val="24"/>
        </w:rPr>
        <w:t>processos, melhoraria</w:t>
      </w:r>
      <w:r>
        <w:rPr>
          <w:i/>
          <w:spacing w:val="1"/>
          <w:sz w:val="24"/>
        </w:rPr>
        <w:t xml:space="preserve"> </w:t>
      </w:r>
      <w:r>
        <w:rPr>
          <w:i/>
          <w:sz w:val="24"/>
        </w:rPr>
        <w:t>da</w:t>
      </w:r>
      <w:r>
        <w:rPr>
          <w:i/>
          <w:spacing w:val="1"/>
          <w:sz w:val="24"/>
        </w:rPr>
        <w:t xml:space="preserve"> </w:t>
      </w:r>
      <w:r>
        <w:rPr>
          <w:i/>
          <w:sz w:val="24"/>
        </w:rPr>
        <w:t>qualidade do</w:t>
      </w:r>
      <w:r>
        <w:rPr>
          <w:i/>
          <w:spacing w:val="1"/>
          <w:sz w:val="24"/>
        </w:rPr>
        <w:t xml:space="preserve"> </w:t>
      </w:r>
      <w:r>
        <w:rPr>
          <w:i/>
          <w:sz w:val="24"/>
        </w:rPr>
        <w:t>serviço</w:t>
      </w:r>
      <w:r>
        <w:rPr>
          <w:i/>
          <w:spacing w:val="1"/>
          <w:sz w:val="24"/>
        </w:rPr>
        <w:t xml:space="preserve"> </w:t>
      </w:r>
      <w:r>
        <w:rPr>
          <w:i/>
          <w:sz w:val="24"/>
        </w:rPr>
        <w:t>jurisdicional</w:t>
      </w:r>
      <w:r>
        <w:rPr>
          <w:i/>
          <w:spacing w:val="1"/>
          <w:sz w:val="24"/>
        </w:rPr>
        <w:t xml:space="preserve"> </w:t>
      </w:r>
      <w:r>
        <w:rPr>
          <w:i/>
          <w:sz w:val="24"/>
        </w:rPr>
        <w:t>prestado e ampliação do</w:t>
      </w:r>
      <w:r>
        <w:rPr>
          <w:i/>
          <w:spacing w:val="1"/>
          <w:sz w:val="24"/>
        </w:rPr>
        <w:t xml:space="preserve"> </w:t>
      </w:r>
      <w:r>
        <w:rPr>
          <w:i/>
          <w:sz w:val="24"/>
        </w:rPr>
        <w:t>acesso</w:t>
      </w:r>
      <w:r>
        <w:rPr>
          <w:i/>
          <w:spacing w:val="1"/>
          <w:sz w:val="24"/>
        </w:rPr>
        <w:t xml:space="preserve"> </w:t>
      </w:r>
      <w:r>
        <w:rPr>
          <w:i/>
          <w:sz w:val="24"/>
        </w:rPr>
        <w:t>do</w:t>
      </w:r>
      <w:r>
        <w:rPr>
          <w:i/>
          <w:spacing w:val="1"/>
          <w:sz w:val="24"/>
        </w:rPr>
        <w:t xml:space="preserve"> </w:t>
      </w:r>
      <w:r>
        <w:rPr>
          <w:i/>
          <w:sz w:val="24"/>
        </w:rPr>
        <w:t>cidadão</w:t>
      </w:r>
      <w:r>
        <w:rPr>
          <w:i/>
          <w:spacing w:val="1"/>
          <w:sz w:val="24"/>
        </w:rPr>
        <w:t xml:space="preserve"> </w:t>
      </w:r>
      <w:r>
        <w:rPr>
          <w:i/>
          <w:sz w:val="24"/>
        </w:rPr>
        <w:t>brasileiro à justiça</w:t>
      </w:r>
      <w:r>
        <w:rPr>
          <w:sz w:val="24"/>
        </w:rPr>
        <w:t>". São, portanto, finalidade da política de metas: (1) agilidade, (2)</w:t>
      </w:r>
      <w:r>
        <w:rPr>
          <w:spacing w:val="1"/>
          <w:sz w:val="24"/>
        </w:rPr>
        <w:t xml:space="preserve"> </w:t>
      </w:r>
      <w:r>
        <w:rPr>
          <w:sz w:val="24"/>
        </w:rPr>
        <w:t>qualidade</w:t>
      </w:r>
      <w:r>
        <w:rPr>
          <w:spacing w:val="-2"/>
          <w:sz w:val="24"/>
        </w:rPr>
        <w:t xml:space="preserve"> </w:t>
      </w:r>
      <w:r>
        <w:rPr>
          <w:sz w:val="24"/>
        </w:rPr>
        <w:t>e</w:t>
      </w:r>
      <w:r>
        <w:rPr>
          <w:spacing w:val="-1"/>
          <w:sz w:val="24"/>
        </w:rPr>
        <w:t xml:space="preserve"> </w:t>
      </w:r>
      <w:r>
        <w:rPr>
          <w:sz w:val="24"/>
        </w:rPr>
        <w:t>(3) ampliação da</w:t>
      </w:r>
      <w:r>
        <w:rPr>
          <w:spacing w:val="-1"/>
          <w:sz w:val="24"/>
        </w:rPr>
        <w:t xml:space="preserve"> </w:t>
      </w:r>
      <w:r>
        <w:rPr>
          <w:sz w:val="24"/>
        </w:rPr>
        <w:t>cidadania.</w:t>
      </w:r>
    </w:p>
    <w:p w14:paraId="16A9AAFE" w14:textId="77777777" w:rsidR="00F925B0" w:rsidRDefault="00F925B0" w:rsidP="00087F33">
      <w:pPr>
        <w:pStyle w:val="Corpodetexto"/>
        <w:rPr>
          <w:sz w:val="14"/>
        </w:rPr>
      </w:pPr>
      <w:r>
        <w:rPr>
          <w:noProof/>
        </w:rPr>
        <w:lastRenderedPageBreak/>
        <w:drawing>
          <wp:anchor distT="0" distB="0" distL="0" distR="0" simplePos="0" relativeHeight="251660288" behindDoc="0" locked="0" layoutInCell="1" allowOverlap="1" wp14:anchorId="10FA390C" wp14:editId="6A6B4D09">
            <wp:simplePos x="0" y="0"/>
            <wp:positionH relativeFrom="page">
              <wp:posOffset>1537335</wp:posOffset>
            </wp:positionH>
            <wp:positionV relativeFrom="paragraph">
              <wp:posOffset>127366</wp:posOffset>
            </wp:positionV>
            <wp:extent cx="5191124" cy="3171825"/>
            <wp:effectExtent l="0" t="0" r="0" b="0"/>
            <wp:wrapTopAndBottom/>
            <wp:docPr id="7" name="image2.jpeg"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jpeg" descr="Gráfico, Gráfico de linhas&#10;&#10;Descrição gerada automaticamente"/>
                    <pic:cNvPicPr/>
                  </pic:nvPicPr>
                  <pic:blipFill>
                    <a:blip r:embed="rId9" cstate="print"/>
                    <a:stretch>
                      <a:fillRect/>
                    </a:stretch>
                  </pic:blipFill>
                  <pic:spPr>
                    <a:xfrm>
                      <a:off x="0" y="0"/>
                      <a:ext cx="5191124" cy="3171825"/>
                    </a:xfrm>
                    <a:prstGeom prst="rect">
                      <a:avLst/>
                    </a:prstGeom>
                  </pic:spPr>
                </pic:pic>
              </a:graphicData>
            </a:graphic>
          </wp:anchor>
        </w:drawing>
      </w:r>
    </w:p>
    <w:p w14:paraId="06118F7E" w14:textId="77777777" w:rsidR="00F925B0" w:rsidRDefault="00F925B0" w:rsidP="00087F33">
      <w:pPr>
        <w:ind w:right="694"/>
        <w:jc w:val="both"/>
        <w:rPr>
          <w:b/>
          <w:sz w:val="20"/>
        </w:rPr>
      </w:pPr>
      <w:r>
        <w:rPr>
          <w:b/>
          <w:sz w:val="20"/>
        </w:rPr>
        <w:t>F</w:t>
      </w:r>
      <w:r>
        <w:rPr>
          <w:b/>
          <w:sz w:val="16"/>
        </w:rPr>
        <w:t xml:space="preserve">IGURA </w:t>
      </w:r>
      <w:r>
        <w:rPr>
          <w:rFonts w:ascii="Calibri" w:hAnsi="Calibri"/>
          <w:b/>
          <w:sz w:val="21"/>
        </w:rPr>
        <w:t xml:space="preserve">1 </w:t>
      </w:r>
      <w:r>
        <w:rPr>
          <w:b/>
          <w:sz w:val="20"/>
        </w:rPr>
        <w:t xml:space="preserve">- </w:t>
      </w:r>
      <w:r>
        <w:rPr>
          <w:b/>
          <w:sz w:val="16"/>
        </w:rPr>
        <w:t>PROJEÇÃO GRÁFICA DA TABULAÇÃO TEMPORAL PARA QUANTIFICAÇÃO DE INCIDÊNCIA DE</w:t>
      </w:r>
      <w:r>
        <w:rPr>
          <w:b/>
          <w:spacing w:val="1"/>
          <w:sz w:val="16"/>
        </w:rPr>
        <w:t xml:space="preserve"> </w:t>
      </w:r>
      <w:r>
        <w:rPr>
          <w:b/>
          <w:sz w:val="16"/>
        </w:rPr>
        <w:t xml:space="preserve">PADRÕES DE COMANDO EM VERBO CONTIDO NAS METAS DO CNJ CONTIDA NA TABELA </w:t>
      </w:r>
      <w:r>
        <w:rPr>
          <w:b/>
          <w:sz w:val="20"/>
        </w:rPr>
        <w:t xml:space="preserve">14. </w:t>
      </w:r>
      <w:r>
        <w:rPr>
          <w:b/>
          <w:sz w:val="16"/>
        </w:rPr>
        <w:t>DECURSO</w:t>
      </w:r>
      <w:r>
        <w:rPr>
          <w:b/>
          <w:spacing w:val="1"/>
          <w:sz w:val="16"/>
        </w:rPr>
        <w:t xml:space="preserve"> </w:t>
      </w:r>
      <w:r>
        <w:rPr>
          <w:b/>
          <w:sz w:val="16"/>
        </w:rPr>
        <w:t xml:space="preserve">TEMPORAL DE </w:t>
      </w:r>
      <w:r>
        <w:rPr>
          <w:b/>
          <w:sz w:val="20"/>
        </w:rPr>
        <w:t xml:space="preserve">2009 </w:t>
      </w:r>
      <w:r>
        <w:rPr>
          <w:b/>
          <w:sz w:val="16"/>
        </w:rPr>
        <w:t xml:space="preserve">A </w:t>
      </w:r>
      <w:r>
        <w:rPr>
          <w:b/>
          <w:sz w:val="20"/>
        </w:rPr>
        <w:t xml:space="preserve">2017. </w:t>
      </w:r>
      <w:r>
        <w:rPr>
          <w:b/>
          <w:sz w:val="16"/>
        </w:rPr>
        <w:t xml:space="preserve">DADOS DE MARÇO DE </w:t>
      </w:r>
      <w:r>
        <w:rPr>
          <w:b/>
          <w:sz w:val="20"/>
        </w:rPr>
        <w:t xml:space="preserve">2017. O </w:t>
      </w:r>
      <w:r>
        <w:rPr>
          <w:b/>
          <w:sz w:val="16"/>
        </w:rPr>
        <w:t xml:space="preserve">OBJETIVO DO GRÁFICO É DAR EVIDÊNCIA A </w:t>
      </w:r>
      <w:r>
        <w:rPr>
          <w:b/>
          <w:sz w:val="20"/>
        </w:rPr>
        <w:t>*</w:t>
      </w:r>
      <w:r>
        <w:rPr>
          <w:b/>
          <w:spacing w:val="-48"/>
          <w:sz w:val="20"/>
        </w:rPr>
        <w:t xml:space="preserve"> </w:t>
      </w:r>
      <w:r>
        <w:rPr>
          <w:b/>
          <w:sz w:val="16"/>
        </w:rPr>
        <w:t>RELEVÂNCIA</w:t>
      </w:r>
      <w:r>
        <w:rPr>
          <w:b/>
          <w:spacing w:val="-2"/>
          <w:sz w:val="16"/>
        </w:rPr>
        <w:t xml:space="preserve"> </w:t>
      </w:r>
      <w:r>
        <w:rPr>
          <w:b/>
          <w:sz w:val="16"/>
        </w:rPr>
        <w:t>DE</w:t>
      </w:r>
      <w:r>
        <w:rPr>
          <w:b/>
          <w:spacing w:val="-1"/>
          <w:sz w:val="16"/>
        </w:rPr>
        <w:t xml:space="preserve"> </w:t>
      </w:r>
      <w:r>
        <w:rPr>
          <w:b/>
          <w:sz w:val="16"/>
        </w:rPr>
        <w:t>CADA</w:t>
      </w:r>
      <w:r>
        <w:rPr>
          <w:b/>
          <w:spacing w:val="-1"/>
          <w:sz w:val="16"/>
        </w:rPr>
        <w:t xml:space="preserve"> </w:t>
      </w:r>
      <w:r>
        <w:rPr>
          <w:b/>
          <w:sz w:val="16"/>
        </w:rPr>
        <w:t>PERFIL</w:t>
      </w:r>
      <w:r>
        <w:rPr>
          <w:b/>
          <w:spacing w:val="1"/>
          <w:sz w:val="16"/>
        </w:rPr>
        <w:t xml:space="preserve"> </w:t>
      </w:r>
      <w:r>
        <w:rPr>
          <w:b/>
          <w:sz w:val="16"/>
        </w:rPr>
        <w:t>DE</w:t>
      </w:r>
      <w:r>
        <w:rPr>
          <w:b/>
          <w:spacing w:val="-1"/>
          <w:sz w:val="16"/>
        </w:rPr>
        <w:t xml:space="preserve"> </w:t>
      </w:r>
      <w:r>
        <w:rPr>
          <w:b/>
          <w:sz w:val="16"/>
        </w:rPr>
        <w:t>COMANDO</w:t>
      </w:r>
      <w:r>
        <w:rPr>
          <w:b/>
          <w:sz w:val="20"/>
        </w:rPr>
        <w:t>/</w:t>
      </w:r>
      <w:r>
        <w:rPr>
          <w:b/>
          <w:sz w:val="16"/>
        </w:rPr>
        <w:t>DIRETRIZ</w:t>
      </w:r>
      <w:r>
        <w:rPr>
          <w:b/>
          <w:spacing w:val="-2"/>
          <w:sz w:val="16"/>
        </w:rPr>
        <w:t xml:space="preserve"> </w:t>
      </w:r>
      <w:r>
        <w:rPr>
          <w:b/>
          <w:sz w:val="16"/>
        </w:rPr>
        <w:t>INSTITUCIONAL</w:t>
      </w:r>
      <w:r>
        <w:rPr>
          <w:b/>
          <w:sz w:val="20"/>
        </w:rPr>
        <w:t>.</w:t>
      </w:r>
    </w:p>
    <w:p w14:paraId="6ABA979B" w14:textId="77777777" w:rsidR="00F925B0" w:rsidRDefault="00F925B0" w:rsidP="00087F33">
      <w:pPr>
        <w:pStyle w:val="Corpodetexto"/>
        <w:rPr>
          <w:b/>
          <w:sz w:val="17"/>
        </w:rPr>
      </w:pPr>
    </w:p>
    <w:p w14:paraId="056C5F9D" w14:textId="20788A0E" w:rsidR="00E6657C" w:rsidRDefault="00F925B0" w:rsidP="00C20F74">
      <w:pPr>
        <w:pStyle w:val="Corpodetexto"/>
        <w:ind w:right="694" w:firstLine="719"/>
        <w:jc w:val="both"/>
      </w:pPr>
      <w:r>
        <w:t>Metas orientadas a comandos de conteúdo estratégico - planejamento estratégico</w:t>
      </w:r>
      <w:r w:rsidR="00C20F74">
        <w:t xml:space="preserve"> </w:t>
      </w:r>
      <w:r>
        <w:rPr>
          <w:spacing w:val="-57"/>
        </w:rPr>
        <w:t xml:space="preserve"> </w:t>
      </w:r>
      <w:r>
        <w:t>dos tribunais (18% - 24 em 130) – e democratização (24% - 31 em 130) do judiciário</w:t>
      </w:r>
      <w:r>
        <w:rPr>
          <w:spacing w:val="1"/>
        </w:rPr>
        <w:t xml:space="preserve"> </w:t>
      </w:r>
      <w:r>
        <w:t>também</w:t>
      </w:r>
      <w:r>
        <w:rPr>
          <w:spacing w:val="11"/>
        </w:rPr>
        <w:t xml:space="preserve"> </w:t>
      </w:r>
      <w:r>
        <w:t>estão</w:t>
      </w:r>
      <w:r>
        <w:rPr>
          <w:spacing w:val="10"/>
        </w:rPr>
        <w:t xml:space="preserve"> </w:t>
      </w:r>
      <w:r>
        <w:t>presentes</w:t>
      </w:r>
      <w:r>
        <w:rPr>
          <w:spacing w:val="12"/>
        </w:rPr>
        <w:t xml:space="preserve"> </w:t>
      </w:r>
      <w:r>
        <w:t>na</w:t>
      </w:r>
      <w:r>
        <w:rPr>
          <w:spacing w:val="10"/>
        </w:rPr>
        <w:t xml:space="preserve"> </w:t>
      </w:r>
      <w:r>
        <w:t>amostra.</w:t>
      </w:r>
      <w:r>
        <w:rPr>
          <w:spacing w:val="10"/>
        </w:rPr>
        <w:t xml:space="preserve"> </w:t>
      </w:r>
      <w:r>
        <w:t>Metas</w:t>
      </w:r>
      <w:r>
        <w:rPr>
          <w:spacing w:val="10"/>
        </w:rPr>
        <w:t xml:space="preserve"> </w:t>
      </w:r>
      <w:r>
        <w:t>de</w:t>
      </w:r>
      <w:r>
        <w:rPr>
          <w:spacing w:val="10"/>
        </w:rPr>
        <w:t xml:space="preserve"> </w:t>
      </w:r>
      <w:r>
        <w:t>humanização</w:t>
      </w:r>
      <w:r>
        <w:rPr>
          <w:spacing w:val="10"/>
        </w:rPr>
        <w:t xml:space="preserve"> </w:t>
      </w:r>
      <w:r>
        <w:t>do</w:t>
      </w:r>
      <w:r>
        <w:rPr>
          <w:spacing w:val="10"/>
        </w:rPr>
        <w:t xml:space="preserve"> </w:t>
      </w:r>
      <w:r>
        <w:t>sistema</w:t>
      </w:r>
      <w:r>
        <w:rPr>
          <w:spacing w:val="9"/>
        </w:rPr>
        <w:t xml:space="preserve"> </w:t>
      </w:r>
      <w:r>
        <w:t>de</w:t>
      </w:r>
      <w:r>
        <w:rPr>
          <w:spacing w:val="10"/>
        </w:rPr>
        <w:t xml:space="preserve"> </w:t>
      </w:r>
      <w:r>
        <w:t>justiça</w:t>
      </w:r>
      <w:r>
        <w:rPr>
          <w:spacing w:val="9"/>
        </w:rPr>
        <w:t xml:space="preserve"> </w:t>
      </w:r>
      <w:r>
        <w:t>(2%</w:t>
      </w:r>
      <w:r>
        <w:rPr>
          <w:spacing w:val="15"/>
        </w:rPr>
        <w:t xml:space="preserve"> </w:t>
      </w:r>
      <w:r>
        <w:t>-</w:t>
      </w:r>
      <w:r w:rsidR="00C20F74">
        <w:t xml:space="preserve"> </w:t>
      </w:r>
      <w:r>
        <w:t>2</w:t>
      </w:r>
      <w:r>
        <w:rPr>
          <w:spacing w:val="1"/>
        </w:rPr>
        <w:t xml:space="preserve"> </w:t>
      </w:r>
      <w:r>
        <w:t>em</w:t>
      </w:r>
      <w:r>
        <w:rPr>
          <w:spacing w:val="1"/>
        </w:rPr>
        <w:t xml:space="preserve"> </w:t>
      </w:r>
      <w:r>
        <w:t>130)</w:t>
      </w:r>
      <w:r>
        <w:rPr>
          <w:spacing w:val="1"/>
        </w:rPr>
        <w:t xml:space="preserve"> </w:t>
      </w:r>
      <w:r>
        <w:t>aparecem</w:t>
      </w:r>
      <w:r>
        <w:rPr>
          <w:spacing w:val="1"/>
        </w:rPr>
        <w:t xml:space="preserve"> </w:t>
      </w:r>
      <w:r>
        <w:t>apenas</w:t>
      </w:r>
      <w:r>
        <w:rPr>
          <w:spacing w:val="1"/>
        </w:rPr>
        <w:t xml:space="preserve"> </w:t>
      </w:r>
      <w:r>
        <w:t>em</w:t>
      </w:r>
      <w:r>
        <w:rPr>
          <w:spacing w:val="1"/>
        </w:rPr>
        <w:t xml:space="preserve"> </w:t>
      </w:r>
      <w:r>
        <w:t>dois</w:t>
      </w:r>
      <w:r>
        <w:rPr>
          <w:spacing w:val="1"/>
        </w:rPr>
        <w:t xml:space="preserve"> </w:t>
      </w:r>
      <w:r>
        <w:t>anos:</w:t>
      </w:r>
      <w:r>
        <w:rPr>
          <w:spacing w:val="1"/>
        </w:rPr>
        <w:t xml:space="preserve"> </w:t>
      </w:r>
      <w:r>
        <w:t>política</w:t>
      </w:r>
      <w:r>
        <w:rPr>
          <w:spacing w:val="1"/>
        </w:rPr>
        <w:t xml:space="preserve"> </w:t>
      </w:r>
      <w:r>
        <w:t>de</w:t>
      </w:r>
      <w:r>
        <w:rPr>
          <w:spacing w:val="1"/>
        </w:rPr>
        <w:t xml:space="preserve"> </w:t>
      </w:r>
      <w:r>
        <w:t>cuidado</w:t>
      </w:r>
      <w:r>
        <w:rPr>
          <w:spacing w:val="1"/>
        </w:rPr>
        <w:t xml:space="preserve"> </w:t>
      </w:r>
      <w:r>
        <w:t>com</w:t>
      </w:r>
      <w:r>
        <w:rPr>
          <w:spacing w:val="1"/>
        </w:rPr>
        <w:t xml:space="preserve"> </w:t>
      </w:r>
      <w:r>
        <w:t>a</w:t>
      </w:r>
      <w:r>
        <w:rPr>
          <w:spacing w:val="1"/>
        </w:rPr>
        <w:t xml:space="preserve"> </w:t>
      </w:r>
      <w:r>
        <w:t>saúde</w:t>
      </w:r>
      <w:r>
        <w:rPr>
          <w:spacing w:val="1"/>
        </w:rPr>
        <w:t xml:space="preserve"> </w:t>
      </w:r>
      <w:r>
        <w:t>de</w:t>
      </w:r>
      <w:r>
        <w:rPr>
          <w:spacing w:val="1"/>
        </w:rPr>
        <w:t xml:space="preserve"> </w:t>
      </w:r>
      <w:r>
        <w:t>funcionários em</w:t>
      </w:r>
      <w:r>
        <w:rPr>
          <w:spacing w:val="1"/>
        </w:rPr>
        <w:t xml:space="preserve"> </w:t>
      </w:r>
      <w:r>
        <w:t>serviço.</w:t>
      </w:r>
      <w:r>
        <w:rPr>
          <w:spacing w:val="3"/>
        </w:rPr>
        <w:t xml:space="preserve"> </w:t>
      </w:r>
      <w:r>
        <w:t>As metas</w:t>
      </w:r>
      <w:r>
        <w:rPr>
          <w:spacing w:val="1"/>
        </w:rPr>
        <w:t xml:space="preserve"> </w:t>
      </w:r>
      <w:r>
        <w:t>de humanização</w:t>
      </w:r>
      <w:r>
        <w:rPr>
          <w:spacing w:val="1"/>
        </w:rPr>
        <w:t xml:space="preserve"> </w:t>
      </w:r>
      <w:r>
        <w:t>não</w:t>
      </w:r>
      <w:r>
        <w:rPr>
          <w:spacing w:val="3"/>
        </w:rPr>
        <w:t xml:space="preserve"> </w:t>
      </w:r>
      <w:r>
        <w:t>ganham</w:t>
      </w:r>
      <w:r>
        <w:rPr>
          <w:spacing w:val="1"/>
        </w:rPr>
        <w:t xml:space="preserve"> </w:t>
      </w:r>
      <w:r>
        <w:t>expressão</w:t>
      </w:r>
      <w:r>
        <w:rPr>
          <w:spacing w:val="8"/>
        </w:rPr>
        <w:t xml:space="preserve"> </w:t>
      </w:r>
      <w:r>
        <w:t>com</w:t>
      </w:r>
      <w:r>
        <w:rPr>
          <w:spacing w:val="1"/>
        </w:rPr>
        <w:t xml:space="preserve"> </w:t>
      </w:r>
      <w:r>
        <w:t>o</w:t>
      </w:r>
      <w:r>
        <w:rPr>
          <w:spacing w:val="1"/>
        </w:rPr>
        <w:t xml:space="preserve"> </w:t>
      </w:r>
      <w:r>
        <w:t>passa</w:t>
      </w:r>
      <w:r w:rsidR="00C20F74">
        <w:t>r</w:t>
      </w:r>
      <w:r w:rsidR="00A77EE1">
        <w:t xml:space="preserve"> </w:t>
      </w:r>
      <w:r>
        <w:t>do tempo, não são uma política pública em construção, mas um episódio</w:t>
      </w:r>
      <w:r>
        <w:rPr>
          <w:rStyle w:val="Refdenotaderodap"/>
        </w:rPr>
        <w:footnoteReference w:id="17"/>
      </w:r>
      <w:r>
        <w:t>. A prioridade</w:t>
      </w:r>
      <w:r>
        <w:rPr>
          <w:spacing w:val="-57"/>
        </w:rPr>
        <w:t xml:space="preserve"> </w:t>
      </w:r>
      <w:r w:rsidR="00C20F74">
        <w:rPr>
          <w:spacing w:val="-57"/>
        </w:rPr>
        <w:t xml:space="preserve">  </w:t>
      </w:r>
      <w:r w:rsidR="00C20F74">
        <w:t xml:space="preserve"> está</w:t>
      </w:r>
      <w:r>
        <w:rPr>
          <w:spacing w:val="27"/>
        </w:rPr>
        <w:t xml:space="preserve"> </w:t>
      </w:r>
      <w:r w:rsidR="00C20F74">
        <w:rPr>
          <w:spacing w:val="27"/>
        </w:rPr>
        <w:t>n</w:t>
      </w:r>
      <w:r>
        <w:t>os</w:t>
      </w:r>
      <w:r>
        <w:rPr>
          <w:spacing w:val="27"/>
        </w:rPr>
        <w:t xml:space="preserve"> </w:t>
      </w:r>
      <w:r>
        <w:t>procedimentos</w:t>
      </w:r>
      <w:r>
        <w:rPr>
          <w:spacing w:val="28"/>
        </w:rPr>
        <w:t xml:space="preserve"> </w:t>
      </w:r>
      <w:r>
        <w:t>de</w:t>
      </w:r>
      <w:r>
        <w:rPr>
          <w:spacing w:val="28"/>
        </w:rPr>
        <w:t xml:space="preserve"> </w:t>
      </w:r>
      <w:r>
        <w:t>celeridade</w:t>
      </w:r>
      <w:r>
        <w:rPr>
          <w:spacing w:val="26"/>
        </w:rPr>
        <w:t xml:space="preserve"> </w:t>
      </w:r>
      <w:r w:rsidR="00C20F74">
        <w:t>criticada pela condução a altos níveis de</w:t>
      </w:r>
      <w:r>
        <w:rPr>
          <w:spacing w:val="26"/>
        </w:rPr>
        <w:t xml:space="preserve"> </w:t>
      </w:r>
      <w:r>
        <w:t>exaustão</w:t>
      </w:r>
      <w:r>
        <w:rPr>
          <w:spacing w:val="27"/>
        </w:rPr>
        <w:t xml:space="preserve"> </w:t>
      </w:r>
      <w:r>
        <w:t>humana.</w:t>
      </w:r>
      <w:r>
        <w:rPr>
          <w:spacing w:val="1"/>
        </w:rPr>
        <w:t xml:space="preserve"> </w:t>
      </w:r>
      <w:r>
        <w:t>Cuidar</w:t>
      </w:r>
      <w:r>
        <w:rPr>
          <w:spacing w:val="1"/>
        </w:rPr>
        <w:t xml:space="preserve"> </w:t>
      </w:r>
      <w:r>
        <w:t>para</w:t>
      </w:r>
      <w:r>
        <w:rPr>
          <w:spacing w:val="1"/>
        </w:rPr>
        <w:t xml:space="preserve"> </w:t>
      </w:r>
      <w:r>
        <w:t>manter</w:t>
      </w:r>
      <w:r>
        <w:rPr>
          <w:spacing w:val="1"/>
        </w:rPr>
        <w:t xml:space="preserve"> </w:t>
      </w:r>
      <w:r>
        <w:t>as</w:t>
      </w:r>
      <w:r>
        <w:rPr>
          <w:spacing w:val="1"/>
        </w:rPr>
        <w:t xml:space="preserve"> </w:t>
      </w:r>
      <w:r>
        <w:t>pessoas</w:t>
      </w:r>
      <w:r>
        <w:rPr>
          <w:spacing w:val="1"/>
        </w:rPr>
        <w:t xml:space="preserve"> </w:t>
      </w:r>
      <w:r>
        <w:t>produtivas</w:t>
      </w:r>
      <w:r>
        <w:rPr>
          <w:spacing w:val="60"/>
        </w:rPr>
        <w:t xml:space="preserve"> </w:t>
      </w:r>
      <w:r>
        <w:t>para</w:t>
      </w:r>
      <w:r>
        <w:rPr>
          <w:spacing w:val="1"/>
        </w:rPr>
        <w:t xml:space="preserve"> </w:t>
      </w:r>
      <w:r>
        <w:t>produzir</w:t>
      </w:r>
      <w:r>
        <w:rPr>
          <w:spacing w:val="1"/>
        </w:rPr>
        <w:t xml:space="preserve"> </w:t>
      </w:r>
      <w:r>
        <w:t>ainda</w:t>
      </w:r>
      <w:r>
        <w:rPr>
          <w:spacing w:val="1"/>
        </w:rPr>
        <w:t xml:space="preserve"> </w:t>
      </w:r>
      <w:r>
        <w:t>mais</w:t>
      </w:r>
      <w:r>
        <w:rPr>
          <w:rStyle w:val="Refdenotaderodap"/>
        </w:rPr>
        <w:footnoteReference w:id="18"/>
      </w:r>
      <w:r>
        <w:t>.</w:t>
      </w:r>
      <w:r>
        <w:rPr>
          <w:spacing w:val="1"/>
        </w:rPr>
        <w:t xml:space="preserve"> </w:t>
      </w:r>
      <w:r>
        <w:t>A</w:t>
      </w:r>
      <w:r>
        <w:rPr>
          <w:spacing w:val="1"/>
        </w:rPr>
        <w:t xml:space="preserve"> </w:t>
      </w:r>
      <w:r>
        <w:t>democratização</w:t>
      </w:r>
      <w:r>
        <w:rPr>
          <w:spacing w:val="1"/>
        </w:rPr>
        <w:t xml:space="preserve"> </w:t>
      </w:r>
      <w:r>
        <w:t>é</w:t>
      </w:r>
      <w:r>
        <w:rPr>
          <w:spacing w:val="1"/>
        </w:rPr>
        <w:t xml:space="preserve"> </w:t>
      </w:r>
      <w:r>
        <w:t>uma</w:t>
      </w:r>
      <w:r>
        <w:rPr>
          <w:spacing w:val="1"/>
        </w:rPr>
        <w:t xml:space="preserve"> </w:t>
      </w:r>
      <w:r>
        <w:t>agenda</w:t>
      </w:r>
      <w:r>
        <w:rPr>
          <w:spacing w:val="1"/>
        </w:rPr>
        <w:t xml:space="preserve"> </w:t>
      </w:r>
      <w:r>
        <w:t>menor</w:t>
      </w:r>
      <w:r>
        <w:rPr>
          <w:spacing w:val="1"/>
        </w:rPr>
        <w:t xml:space="preserve"> </w:t>
      </w:r>
      <w:r>
        <w:t>e</w:t>
      </w:r>
      <w:r>
        <w:rPr>
          <w:spacing w:val="1"/>
        </w:rPr>
        <w:t xml:space="preserve"> </w:t>
      </w:r>
      <w:r>
        <w:t>constante</w:t>
      </w:r>
      <w:r>
        <w:rPr>
          <w:spacing w:val="1"/>
        </w:rPr>
        <w:t xml:space="preserve"> </w:t>
      </w:r>
      <w:r>
        <w:t>e,</w:t>
      </w:r>
      <w:r>
        <w:rPr>
          <w:spacing w:val="1"/>
        </w:rPr>
        <w:t xml:space="preserve"> </w:t>
      </w:r>
      <w:r>
        <w:t>recentemente,</w:t>
      </w:r>
      <w:r>
        <w:rPr>
          <w:spacing w:val="1"/>
        </w:rPr>
        <w:t xml:space="preserve"> </w:t>
      </w:r>
      <w:r>
        <w:t>vêm</w:t>
      </w:r>
      <w:r>
        <w:rPr>
          <w:spacing w:val="1"/>
        </w:rPr>
        <w:t xml:space="preserve"> </w:t>
      </w:r>
      <w:r>
        <w:t>crescendo,</w:t>
      </w:r>
      <w:r>
        <w:rPr>
          <w:spacing w:val="1"/>
        </w:rPr>
        <w:t xml:space="preserve"> </w:t>
      </w:r>
      <w:r>
        <w:t>em</w:t>
      </w:r>
      <w:r>
        <w:rPr>
          <w:spacing w:val="1"/>
        </w:rPr>
        <w:t xml:space="preserve"> </w:t>
      </w:r>
      <w:r>
        <w:t>especial</w:t>
      </w:r>
      <w:r>
        <w:rPr>
          <w:spacing w:val="1"/>
        </w:rPr>
        <w:t xml:space="preserve"> </w:t>
      </w:r>
      <w:r>
        <w:t>nos</w:t>
      </w:r>
      <w:r>
        <w:rPr>
          <w:spacing w:val="1"/>
        </w:rPr>
        <w:t xml:space="preserve"> </w:t>
      </w:r>
      <w:r>
        <w:t>últimos</w:t>
      </w:r>
      <w:r>
        <w:rPr>
          <w:spacing w:val="1"/>
        </w:rPr>
        <w:t xml:space="preserve"> </w:t>
      </w:r>
      <w:r>
        <w:t>três</w:t>
      </w:r>
      <w:r>
        <w:rPr>
          <w:spacing w:val="1"/>
        </w:rPr>
        <w:t xml:space="preserve"> </w:t>
      </w:r>
      <w:r>
        <w:t>anos.</w:t>
      </w:r>
      <w:r>
        <w:rPr>
          <w:spacing w:val="1"/>
        </w:rPr>
        <w:t xml:space="preserve"> </w:t>
      </w:r>
      <w:r>
        <w:t>O</w:t>
      </w:r>
      <w:r>
        <w:rPr>
          <w:spacing w:val="1"/>
        </w:rPr>
        <w:t xml:space="preserve"> </w:t>
      </w:r>
      <w:r>
        <w:t>planejamento</w:t>
      </w:r>
      <w:r>
        <w:rPr>
          <w:spacing w:val="1"/>
        </w:rPr>
        <w:t xml:space="preserve"> </w:t>
      </w:r>
      <w:r>
        <w:t>estratégico também foi pauta crescente até 2014, desde então, reduziu drasticamente a</w:t>
      </w:r>
      <w:r>
        <w:rPr>
          <w:spacing w:val="1"/>
        </w:rPr>
        <w:t xml:space="preserve"> </w:t>
      </w:r>
      <w:r>
        <w:t>relevância quantitativa o que sugere sua incorporação às agendas dos tribunais. Não há</w:t>
      </w:r>
      <w:r>
        <w:rPr>
          <w:spacing w:val="1"/>
        </w:rPr>
        <w:t xml:space="preserve"> </w:t>
      </w:r>
      <w:r>
        <w:t>necessidade</w:t>
      </w:r>
      <w:r>
        <w:rPr>
          <w:spacing w:val="1"/>
        </w:rPr>
        <w:t xml:space="preserve"> </w:t>
      </w:r>
      <w:r>
        <w:t>do</w:t>
      </w:r>
      <w:r>
        <w:rPr>
          <w:spacing w:val="1"/>
        </w:rPr>
        <w:t xml:space="preserve"> </w:t>
      </w:r>
      <w:r>
        <w:t>CNJ</w:t>
      </w:r>
      <w:r>
        <w:rPr>
          <w:spacing w:val="1"/>
        </w:rPr>
        <w:t xml:space="preserve"> </w:t>
      </w:r>
      <w:r>
        <w:t>reforçar</w:t>
      </w:r>
      <w:r>
        <w:rPr>
          <w:spacing w:val="1"/>
        </w:rPr>
        <w:t xml:space="preserve"> </w:t>
      </w:r>
      <w:r>
        <w:t>essa</w:t>
      </w:r>
      <w:r>
        <w:rPr>
          <w:spacing w:val="1"/>
        </w:rPr>
        <w:t xml:space="preserve"> </w:t>
      </w:r>
      <w:r>
        <w:t>necessidade</w:t>
      </w:r>
      <w:r>
        <w:rPr>
          <w:spacing w:val="1"/>
        </w:rPr>
        <w:t xml:space="preserve"> </w:t>
      </w:r>
      <w:r>
        <w:t>por</w:t>
      </w:r>
      <w:r>
        <w:rPr>
          <w:spacing w:val="1"/>
        </w:rPr>
        <w:t xml:space="preserve"> </w:t>
      </w:r>
      <w:r>
        <w:t>meio</w:t>
      </w:r>
      <w:r>
        <w:rPr>
          <w:spacing w:val="1"/>
        </w:rPr>
        <w:t xml:space="preserve"> </w:t>
      </w:r>
      <w:r>
        <w:t>de</w:t>
      </w:r>
      <w:r>
        <w:rPr>
          <w:spacing w:val="1"/>
        </w:rPr>
        <w:t xml:space="preserve"> </w:t>
      </w:r>
      <w:r>
        <w:t>reedição</w:t>
      </w:r>
      <w:r>
        <w:rPr>
          <w:spacing w:val="1"/>
        </w:rPr>
        <w:t xml:space="preserve"> </w:t>
      </w:r>
      <w:r>
        <w:t>de</w:t>
      </w:r>
      <w:r>
        <w:rPr>
          <w:spacing w:val="1"/>
        </w:rPr>
        <w:t xml:space="preserve"> </w:t>
      </w:r>
      <w:r>
        <w:t>metas.</w:t>
      </w:r>
      <w:r>
        <w:rPr>
          <w:spacing w:val="1"/>
        </w:rPr>
        <w:t xml:space="preserve"> </w:t>
      </w:r>
      <w:r>
        <w:t>Paralelamente a redução de metas de planejamento, há o</w:t>
      </w:r>
      <w:r>
        <w:rPr>
          <w:spacing w:val="1"/>
        </w:rPr>
        <w:t xml:space="preserve"> </w:t>
      </w:r>
      <w:r>
        <w:t>crescimento de metas de</w:t>
      </w:r>
      <w:r>
        <w:rPr>
          <w:spacing w:val="1"/>
        </w:rPr>
        <w:t xml:space="preserve"> </w:t>
      </w:r>
      <w:r>
        <w:t>democratização, sugerindo a partir de uma organização técnica gerencial a criação de</w:t>
      </w:r>
      <w:r>
        <w:rPr>
          <w:spacing w:val="1"/>
        </w:rPr>
        <w:t xml:space="preserve"> </w:t>
      </w:r>
      <w:r>
        <w:t xml:space="preserve">espaço para o debate de temas mais sensíveis </w:t>
      </w:r>
      <w:r w:rsidR="00C20F74">
        <w:t>políticamente</w:t>
      </w:r>
      <w:r>
        <w:t>. A maturidade</w:t>
      </w:r>
      <w:r>
        <w:rPr>
          <w:spacing w:val="1"/>
        </w:rPr>
        <w:t xml:space="preserve"> </w:t>
      </w:r>
      <w:r>
        <w:t>gerencial revela possível condição favorável a democracia. Cada um destes conteúdos –</w:t>
      </w:r>
      <w:r>
        <w:rPr>
          <w:spacing w:val="1"/>
        </w:rPr>
        <w:t xml:space="preserve"> </w:t>
      </w:r>
      <w:r>
        <w:t>celeridade, planejamento e democratização - é implementado com estratégias diferentes</w:t>
      </w:r>
      <w:r>
        <w:rPr>
          <w:spacing w:val="1"/>
        </w:rPr>
        <w:t xml:space="preserve"> </w:t>
      </w:r>
      <w:r>
        <w:t>ao longo do tempo, o que sugere um processo de aprendizagem em curso. Não há, no</w:t>
      </w:r>
      <w:r>
        <w:rPr>
          <w:spacing w:val="1"/>
        </w:rPr>
        <w:t xml:space="preserve"> </w:t>
      </w:r>
      <w:r>
        <w:t xml:space="preserve">entanto, </w:t>
      </w:r>
      <w:r>
        <w:lastRenderedPageBreak/>
        <w:t>combinação entre o entendimento de que celeridade e democratização podem e</w:t>
      </w:r>
      <w:r>
        <w:rPr>
          <w:spacing w:val="1"/>
        </w:rPr>
        <w:t xml:space="preserve"> </w:t>
      </w:r>
      <w:r>
        <w:t>devem ser interdependentes no contexto de um planejamento orientado à eficiência</w:t>
      </w:r>
      <w:r>
        <w:rPr>
          <w:spacing w:val="1"/>
        </w:rPr>
        <w:t xml:space="preserve"> </w:t>
      </w:r>
      <w:r>
        <w:t>econômica. Essa dissociação de celeridade e democratização vem gerando reação dos</w:t>
      </w:r>
      <w:r>
        <w:rPr>
          <w:spacing w:val="1"/>
        </w:rPr>
        <w:t xml:space="preserve"> </w:t>
      </w:r>
      <w:r>
        <w:t>magistrados</w:t>
      </w:r>
      <w:r>
        <w:rPr>
          <w:spacing w:val="1"/>
        </w:rPr>
        <w:t xml:space="preserve"> </w:t>
      </w:r>
      <w:r>
        <w:t>à</w:t>
      </w:r>
      <w:r>
        <w:rPr>
          <w:spacing w:val="1"/>
        </w:rPr>
        <w:t xml:space="preserve"> </w:t>
      </w:r>
      <w:r>
        <w:t>estratégia</w:t>
      </w:r>
      <w:r>
        <w:rPr>
          <w:spacing w:val="1"/>
        </w:rPr>
        <w:t xml:space="preserve"> </w:t>
      </w:r>
      <w:r>
        <w:t>do</w:t>
      </w:r>
      <w:r>
        <w:rPr>
          <w:spacing w:val="1"/>
        </w:rPr>
        <w:t xml:space="preserve"> </w:t>
      </w:r>
      <w:r>
        <w:t>CNJ</w:t>
      </w:r>
      <w:r>
        <w:rPr>
          <w:spacing w:val="1"/>
        </w:rPr>
        <w:t xml:space="preserve"> </w:t>
      </w:r>
      <w:r>
        <w:t>para</w:t>
      </w:r>
      <w:r>
        <w:rPr>
          <w:spacing w:val="1"/>
        </w:rPr>
        <w:t xml:space="preserve"> </w:t>
      </w:r>
      <w:r>
        <w:t>a</w:t>
      </w:r>
      <w:r>
        <w:rPr>
          <w:spacing w:val="1"/>
        </w:rPr>
        <w:t xml:space="preserve"> </w:t>
      </w:r>
      <w:r>
        <w:t>reforma</w:t>
      </w:r>
      <w:r>
        <w:rPr>
          <w:spacing w:val="1"/>
        </w:rPr>
        <w:t xml:space="preserve"> </w:t>
      </w:r>
      <w:r>
        <w:t>do</w:t>
      </w:r>
      <w:r>
        <w:rPr>
          <w:spacing w:val="1"/>
        </w:rPr>
        <w:t xml:space="preserve"> </w:t>
      </w:r>
      <w:r>
        <w:t>judiciário,</w:t>
      </w:r>
      <w:r>
        <w:rPr>
          <w:spacing w:val="1"/>
        </w:rPr>
        <w:t xml:space="preserve"> </w:t>
      </w:r>
      <w:r>
        <w:t>considerada</w:t>
      </w:r>
      <w:r>
        <w:rPr>
          <w:spacing w:val="1"/>
        </w:rPr>
        <w:t xml:space="preserve"> </w:t>
      </w:r>
      <w:r>
        <w:t>“antidemocrática”. A proposta constituinte da reforma era de aproximação entre o</w:t>
      </w:r>
      <w:r>
        <w:rPr>
          <w:spacing w:val="1"/>
        </w:rPr>
        <w:t xml:space="preserve"> </w:t>
      </w:r>
      <w:r>
        <w:t>judiciário</w:t>
      </w:r>
      <w:r>
        <w:rPr>
          <w:spacing w:val="15"/>
        </w:rPr>
        <w:t xml:space="preserve"> </w:t>
      </w:r>
      <w:r>
        <w:t>e</w:t>
      </w:r>
      <w:r>
        <w:rPr>
          <w:spacing w:val="14"/>
        </w:rPr>
        <w:t xml:space="preserve"> </w:t>
      </w:r>
      <w:r w:rsidR="00C20F74">
        <w:t>a sociedade</w:t>
      </w:r>
      <w:r>
        <w:t>,</w:t>
      </w:r>
      <w:r>
        <w:rPr>
          <w:spacing w:val="15"/>
        </w:rPr>
        <w:t xml:space="preserve"> </w:t>
      </w:r>
      <w:r>
        <w:t>mas</w:t>
      </w:r>
      <w:r>
        <w:rPr>
          <w:spacing w:val="15"/>
        </w:rPr>
        <w:t xml:space="preserve"> </w:t>
      </w:r>
      <w:r>
        <w:t>ficou</w:t>
      </w:r>
      <w:r>
        <w:rPr>
          <w:spacing w:val="15"/>
        </w:rPr>
        <w:t xml:space="preserve"> </w:t>
      </w:r>
      <w:r>
        <w:t>perdida</w:t>
      </w:r>
      <w:r>
        <w:rPr>
          <w:spacing w:val="14"/>
        </w:rPr>
        <w:t xml:space="preserve"> </w:t>
      </w:r>
      <w:r>
        <w:t>em</w:t>
      </w:r>
      <w:r>
        <w:rPr>
          <w:spacing w:val="16"/>
        </w:rPr>
        <w:t xml:space="preserve"> </w:t>
      </w:r>
      <w:r>
        <w:t>números</w:t>
      </w:r>
      <w:r>
        <w:rPr>
          <w:spacing w:val="15"/>
        </w:rPr>
        <w:t xml:space="preserve"> </w:t>
      </w:r>
      <w:r>
        <w:t>de</w:t>
      </w:r>
      <w:r>
        <w:rPr>
          <w:spacing w:val="14"/>
        </w:rPr>
        <w:t xml:space="preserve"> </w:t>
      </w:r>
      <w:r>
        <w:t>celeridade</w:t>
      </w:r>
      <w:r>
        <w:rPr>
          <w:spacing w:val="16"/>
        </w:rPr>
        <w:t xml:space="preserve"> </w:t>
      </w:r>
      <w:r>
        <w:t>na</w:t>
      </w:r>
      <w:r>
        <w:rPr>
          <w:spacing w:val="14"/>
        </w:rPr>
        <w:t xml:space="preserve"> </w:t>
      </w:r>
      <w:r>
        <w:t>política</w:t>
      </w:r>
      <w:r w:rsidR="00E6657C">
        <w:t xml:space="preserve"> pública</w:t>
      </w:r>
      <w:r w:rsidR="00E6657C">
        <w:rPr>
          <w:spacing w:val="1"/>
        </w:rPr>
        <w:t xml:space="preserve"> </w:t>
      </w:r>
      <w:r w:rsidR="00E6657C">
        <w:t>de</w:t>
      </w:r>
      <w:r w:rsidR="00E6657C">
        <w:rPr>
          <w:spacing w:val="1"/>
        </w:rPr>
        <w:t xml:space="preserve"> </w:t>
      </w:r>
      <w:r w:rsidR="00E6657C">
        <w:t>metas</w:t>
      </w:r>
      <w:r w:rsidR="00E6657C">
        <w:rPr>
          <w:spacing w:val="1"/>
        </w:rPr>
        <w:t xml:space="preserve"> </w:t>
      </w:r>
      <w:r w:rsidR="00E6657C">
        <w:t>e</w:t>
      </w:r>
      <w:r w:rsidR="00E6657C">
        <w:rPr>
          <w:spacing w:val="1"/>
        </w:rPr>
        <w:t xml:space="preserve"> </w:t>
      </w:r>
      <w:r w:rsidR="00E6657C">
        <w:t>avaliações</w:t>
      </w:r>
      <w:r w:rsidR="00E6657C">
        <w:rPr>
          <w:spacing w:val="1"/>
        </w:rPr>
        <w:t xml:space="preserve"> </w:t>
      </w:r>
      <w:r w:rsidR="00E6657C">
        <w:t>promovidas</w:t>
      </w:r>
      <w:r w:rsidR="00E6657C">
        <w:rPr>
          <w:spacing w:val="1"/>
        </w:rPr>
        <w:t xml:space="preserve"> </w:t>
      </w:r>
      <w:r w:rsidR="00E6657C">
        <w:t>pelos</w:t>
      </w:r>
      <w:r w:rsidR="00E6657C">
        <w:rPr>
          <w:spacing w:val="1"/>
        </w:rPr>
        <w:t xml:space="preserve"> </w:t>
      </w:r>
      <w:r w:rsidR="00E6657C">
        <w:t>tribunais</w:t>
      </w:r>
      <w:r w:rsidR="00E6657C">
        <w:rPr>
          <w:spacing w:val="1"/>
        </w:rPr>
        <w:t xml:space="preserve"> </w:t>
      </w:r>
      <w:r w:rsidR="00E6657C">
        <w:t>junto</w:t>
      </w:r>
      <w:r w:rsidR="00E6657C">
        <w:rPr>
          <w:spacing w:val="1"/>
        </w:rPr>
        <w:t xml:space="preserve"> </w:t>
      </w:r>
      <w:r w:rsidR="00E6657C">
        <w:t>ao</w:t>
      </w:r>
      <w:r w:rsidR="00E6657C">
        <w:rPr>
          <w:spacing w:val="1"/>
        </w:rPr>
        <w:t xml:space="preserve"> </w:t>
      </w:r>
      <w:r w:rsidR="00E6657C">
        <w:t>CNJ.</w:t>
      </w:r>
      <w:r w:rsidR="00E6657C">
        <w:rPr>
          <w:spacing w:val="1"/>
        </w:rPr>
        <w:t xml:space="preserve"> </w:t>
      </w:r>
      <w:r w:rsidR="00E6657C">
        <w:t>A</w:t>
      </w:r>
      <w:r w:rsidR="00E6657C">
        <w:rPr>
          <w:spacing w:val="1"/>
        </w:rPr>
        <w:t xml:space="preserve"> </w:t>
      </w:r>
      <w:r w:rsidR="00E6657C">
        <w:t>democratização do sistema de justiça não é variável de aferição entre os indicadores</w:t>
      </w:r>
      <w:r w:rsidR="00E6657C">
        <w:rPr>
          <w:spacing w:val="1"/>
        </w:rPr>
        <w:t xml:space="preserve"> </w:t>
      </w:r>
      <w:r w:rsidR="00E6657C">
        <w:t>criados pelos relatórios “Justiça em Números”, que “colonizaram” o sistema de justiça</w:t>
      </w:r>
      <w:r w:rsidR="00E6657C">
        <w:rPr>
          <w:spacing w:val="1"/>
        </w:rPr>
        <w:t xml:space="preserve"> </w:t>
      </w:r>
      <w:r w:rsidR="00E6657C">
        <w:t>com</w:t>
      </w:r>
      <w:r w:rsidR="00E6657C">
        <w:rPr>
          <w:spacing w:val="1"/>
        </w:rPr>
        <w:t xml:space="preserve"> </w:t>
      </w:r>
      <w:r w:rsidR="00E6657C">
        <w:t>uma</w:t>
      </w:r>
      <w:r w:rsidR="00E6657C">
        <w:rPr>
          <w:spacing w:val="1"/>
        </w:rPr>
        <w:t xml:space="preserve"> </w:t>
      </w:r>
      <w:r w:rsidR="00E6657C">
        <w:t>métrica</w:t>
      </w:r>
      <w:r w:rsidR="00E6657C">
        <w:rPr>
          <w:spacing w:val="1"/>
        </w:rPr>
        <w:t xml:space="preserve"> </w:t>
      </w:r>
      <w:r w:rsidR="00E6657C">
        <w:t>de</w:t>
      </w:r>
      <w:r w:rsidR="00E6657C">
        <w:rPr>
          <w:spacing w:val="1"/>
        </w:rPr>
        <w:t xml:space="preserve"> </w:t>
      </w:r>
      <w:r w:rsidR="00E6657C">
        <w:t>eficiência</w:t>
      </w:r>
      <w:r w:rsidR="00E6657C">
        <w:rPr>
          <w:spacing w:val="1"/>
        </w:rPr>
        <w:t xml:space="preserve"> </w:t>
      </w:r>
      <w:r w:rsidR="00E6657C">
        <w:t>procedimental</w:t>
      </w:r>
      <w:r w:rsidR="00E6657C">
        <w:rPr>
          <w:spacing w:val="1"/>
        </w:rPr>
        <w:t xml:space="preserve"> </w:t>
      </w:r>
      <w:r w:rsidR="00E6657C">
        <w:t>que</w:t>
      </w:r>
      <w:r w:rsidR="00E6657C">
        <w:rPr>
          <w:spacing w:val="1"/>
        </w:rPr>
        <w:t xml:space="preserve"> </w:t>
      </w:r>
      <w:r w:rsidR="00E6657C">
        <w:t>atropela</w:t>
      </w:r>
      <w:r w:rsidR="00E6657C">
        <w:rPr>
          <w:spacing w:val="1"/>
        </w:rPr>
        <w:t xml:space="preserve"> </w:t>
      </w:r>
      <w:r w:rsidR="00E6657C">
        <w:t>o</w:t>
      </w:r>
      <w:r w:rsidR="00E6657C">
        <w:rPr>
          <w:spacing w:val="1"/>
        </w:rPr>
        <w:t xml:space="preserve"> </w:t>
      </w:r>
      <w:r w:rsidR="00E6657C">
        <w:t>ser</w:t>
      </w:r>
      <w:r w:rsidR="00E6657C">
        <w:rPr>
          <w:spacing w:val="1"/>
        </w:rPr>
        <w:t xml:space="preserve"> </w:t>
      </w:r>
      <w:r w:rsidR="00E6657C">
        <w:t>humano</w:t>
      </w:r>
      <w:r w:rsidR="00E6657C">
        <w:rPr>
          <w:spacing w:val="1"/>
        </w:rPr>
        <w:t xml:space="preserve"> </w:t>
      </w:r>
      <w:r w:rsidR="00E6657C">
        <w:t>e</w:t>
      </w:r>
      <w:r w:rsidR="00E6657C">
        <w:rPr>
          <w:spacing w:val="1"/>
        </w:rPr>
        <w:t xml:space="preserve"> </w:t>
      </w:r>
      <w:r w:rsidR="00E6657C">
        <w:t>cria</w:t>
      </w:r>
      <w:r w:rsidR="00E6657C">
        <w:rPr>
          <w:spacing w:val="1"/>
        </w:rPr>
        <w:t xml:space="preserve"> </w:t>
      </w:r>
      <w:r w:rsidR="00E6657C">
        <w:t>a</w:t>
      </w:r>
      <w:r w:rsidR="00E6657C">
        <w:rPr>
          <w:spacing w:val="-57"/>
        </w:rPr>
        <w:t xml:space="preserve"> </w:t>
      </w:r>
      <w:r w:rsidR="00E6657C">
        <w:t>velocidade como parâmetro de otimização de recursos</w:t>
      </w:r>
      <w:r w:rsidR="00E6657C">
        <w:rPr>
          <w:rStyle w:val="Refdenotaderodap"/>
        </w:rPr>
        <w:footnoteReference w:id="19"/>
      </w:r>
      <w:r w:rsidR="00E6657C">
        <w:t>. Dissociada da</w:t>
      </w:r>
      <w:r w:rsidR="00E6657C">
        <w:rPr>
          <w:spacing w:val="1"/>
        </w:rPr>
        <w:t xml:space="preserve"> </w:t>
      </w:r>
      <w:r w:rsidR="00E6657C">
        <w:t>cidadania</w:t>
      </w:r>
      <w:r w:rsidR="00E6657C">
        <w:rPr>
          <w:spacing w:val="1"/>
        </w:rPr>
        <w:t xml:space="preserve"> </w:t>
      </w:r>
      <w:r w:rsidR="00E6657C">
        <w:t>e das necessidades da sociedade não</w:t>
      </w:r>
      <w:r w:rsidR="00E6657C">
        <w:rPr>
          <w:spacing w:val="1"/>
        </w:rPr>
        <w:t xml:space="preserve"> </w:t>
      </w:r>
      <w:r w:rsidR="00E6657C">
        <w:t>há eficiência. Quando</w:t>
      </w:r>
      <w:r w:rsidR="00E6657C">
        <w:rPr>
          <w:spacing w:val="60"/>
        </w:rPr>
        <w:t xml:space="preserve"> </w:t>
      </w:r>
      <w:r w:rsidR="00E6657C">
        <w:t>o sistema de</w:t>
      </w:r>
      <w:r w:rsidR="00E6657C">
        <w:rPr>
          <w:spacing w:val="1"/>
        </w:rPr>
        <w:t xml:space="preserve"> </w:t>
      </w:r>
      <w:r w:rsidR="00E6657C">
        <w:t>justiça</w:t>
      </w:r>
      <w:r w:rsidR="00E6657C">
        <w:rPr>
          <w:spacing w:val="1"/>
        </w:rPr>
        <w:t xml:space="preserve"> </w:t>
      </w:r>
      <w:r w:rsidR="00E6657C">
        <w:t>estabelece</w:t>
      </w:r>
      <w:r w:rsidR="00E6657C">
        <w:rPr>
          <w:spacing w:val="1"/>
        </w:rPr>
        <w:t xml:space="preserve"> </w:t>
      </w:r>
      <w:r w:rsidR="00E6657C">
        <w:t>o</w:t>
      </w:r>
      <w:r w:rsidR="00E6657C">
        <w:rPr>
          <w:spacing w:val="1"/>
        </w:rPr>
        <w:t xml:space="preserve"> </w:t>
      </w:r>
      <w:r w:rsidR="00E6657C">
        <w:t>mito</w:t>
      </w:r>
      <w:r w:rsidR="00E6657C">
        <w:rPr>
          <w:spacing w:val="1"/>
        </w:rPr>
        <w:t xml:space="preserve"> </w:t>
      </w:r>
      <w:r w:rsidR="00E6657C">
        <w:t>da</w:t>
      </w:r>
      <w:r w:rsidR="00E6657C">
        <w:rPr>
          <w:spacing w:val="1"/>
        </w:rPr>
        <w:t xml:space="preserve"> </w:t>
      </w:r>
      <w:r w:rsidR="00E6657C">
        <w:t>produtividade</w:t>
      </w:r>
      <w:r w:rsidR="00E6657C">
        <w:rPr>
          <w:spacing w:val="1"/>
        </w:rPr>
        <w:t xml:space="preserve"> </w:t>
      </w:r>
      <w:r w:rsidR="00E6657C">
        <w:t>como</w:t>
      </w:r>
      <w:r w:rsidR="00E6657C">
        <w:rPr>
          <w:spacing w:val="1"/>
        </w:rPr>
        <w:t xml:space="preserve"> </w:t>
      </w:r>
      <w:r w:rsidR="00E6657C">
        <w:t>“</w:t>
      </w:r>
      <w:r w:rsidR="00E6657C">
        <w:rPr>
          <w:i/>
        </w:rPr>
        <w:t>celeridade</w:t>
      </w:r>
      <w:r w:rsidR="00E6657C">
        <w:rPr>
          <w:i/>
          <w:spacing w:val="1"/>
        </w:rPr>
        <w:t xml:space="preserve"> </w:t>
      </w:r>
      <w:r w:rsidR="00E6657C">
        <w:rPr>
          <w:i/>
        </w:rPr>
        <w:t>sem</w:t>
      </w:r>
      <w:r w:rsidR="00E6657C">
        <w:rPr>
          <w:i/>
          <w:spacing w:val="1"/>
        </w:rPr>
        <w:t xml:space="preserve"> </w:t>
      </w:r>
      <w:r w:rsidR="00E6657C">
        <w:rPr>
          <w:i/>
        </w:rPr>
        <w:t>cidadania</w:t>
      </w:r>
      <w:r w:rsidR="00E6657C">
        <w:t>”</w:t>
      </w:r>
      <w:r w:rsidR="00E6657C">
        <w:rPr>
          <w:rStyle w:val="Refdenotaderodap"/>
        </w:rPr>
        <w:footnoteReference w:id="20"/>
      </w:r>
      <w:r w:rsidR="00E6657C">
        <w:t>, não inova, apressa – faz mais do mesmo, só mais rápido do que</w:t>
      </w:r>
      <w:r w:rsidR="00E6657C">
        <w:rPr>
          <w:spacing w:val="1"/>
        </w:rPr>
        <w:t xml:space="preserve"> </w:t>
      </w:r>
      <w:r w:rsidR="00E6657C">
        <w:t>antes. “</w:t>
      </w:r>
      <w:r w:rsidR="00E6657C">
        <w:rPr>
          <w:i/>
        </w:rPr>
        <w:t>Construir um novo Poder Judiciário, no qual a cidadania encontre um Direito</w:t>
      </w:r>
      <w:r w:rsidR="00E6657C">
        <w:rPr>
          <w:i/>
          <w:spacing w:val="1"/>
        </w:rPr>
        <w:t xml:space="preserve"> </w:t>
      </w:r>
      <w:r w:rsidR="00E6657C">
        <w:rPr>
          <w:i/>
        </w:rPr>
        <w:t>concretamente evoluído em direção a uma ordenação congruente para o bem comum</w:t>
      </w:r>
      <w:r w:rsidR="00E6657C">
        <w:t>”</w:t>
      </w:r>
      <w:r w:rsidR="00E6657C">
        <w:rPr>
          <w:rStyle w:val="Refdenotaderodap"/>
        </w:rPr>
        <w:footnoteReference w:id="21"/>
      </w:r>
      <w:r w:rsidR="00E6657C">
        <w:rPr>
          <w:spacing w:val="1"/>
        </w:rPr>
        <w:t xml:space="preserve"> </w:t>
      </w:r>
      <w:r w:rsidR="00E6657C">
        <w:t>está</w:t>
      </w:r>
      <w:r w:rsidR="00E6657C">
        <w:rPr>
          <w:spacing w:val="1"/>
        </w:rPr>
        <w:t xml:space="preserve"> </w:t>
      </w:r>
      <w:r w:rsidR="00E6657C">
        <w:t>condicionado</w:t>
      </w:r>
      <w:r w:rsidR="00E6657C">
        <w:rPr>
          <w:spacing w:val="1"/>
        </w:rPr>
        <w:t xml:space="preserve"> </w:t>
      </w:r>
      <w:r w:rsidR="00E6657C">
        <w:t>à</w:t>
      </w:r>
      <w:r w:rsidR="00E6657C">
        <w:rPr>
          <w:spacing w:val="1"/>
        </w:rPr>
        <w:t xml:space="preserve"> </w:t>
      </w:r>
      <w:r w:rsidR="00E6657C">
        <w:t>eficiência</w:t>
      </w:r>
      <w:r w:rsidR="00E6657C">
        <w:rPr>
          <w:spacing w:val="1"/>
        </w:rPr>
        <w:t xml:space="preserve"> </w:t>
      </w:r>
      <w:r w:rsidR="00E6657C">
        <w:t>enquanto</w:t>
      </w:r>
      <w:r w:rsidR="00E6657C">
        <w:rPr>
          <w:spacing w:val="1"/>
        </w:rPr>
        <w:t xml:space="preserve"> </w:t>
      </w:r>
      <w:r w:rsidR="00E6657C">
        <w:t>princípio</w:t>
      </w:r>
      <w:r w:rsidR="00E6657C">
        <w:rPr>
          <w:spacing w:val="1"/>
        </w:rPr>
        <w:t xml:space="preserve"> </w:t>
      </w:r>
      <w:r w:rsidR="00E6657C">
        <w:t>(art.</w:t>
      </w:r>
      <w:r w:rsidR="00E6657C">
        <w:rPr>
          <w:spacing w:val="1"/>
        </w:rPr>
        <w:t xml:space="preserve"> </w:t>
      </w:r>
      <w:r w:rsidR="00E6657C">
        <w:t>37</w:t>
      </w:r>
      <w:r w:rsidR="00E6657C">
        <w:rPr>
          <w:spacing w:val="1"/>
        </w:rPr>
        <w:t xml:space="preserve"> </w:t>
      </w:r>
      <w:r w:rsidR="00E6657C">
        <w:t>da</w:t>
      </w:r>
      <w:r w:rsidR="00E6657C">
        <w:rPr>
          <w:spacing w:val="1"/>
        </w:rPr>
        <w:t xml:space="preserve"> </w:t>
      </w:r>
      <w:r w:rsidR="00E6657C">
        <w:t>CRFB/88),</w:t>
      </w:r>
      <w:r w:rsidR="00E6657C">
        <w:rPr>
          <w:spacing w:val="1"/>
        </w:rPr>
        <w:t xml:space="preserve"> </w:t>
      </w:r>
      <w:r w:rsidR="00E6657C">
        <w:t>mas</w:t>
      </w:r>
      <w:r w:rsidR="00E6657C">
        <w:rPr>
          <w:spacing w:val="1"/>
        </w:rPr>
        <w:t xml:space="preserve"> </w:t>
      </w:r>
      <w:r w:rsidR="00E6657C">
        <w:t>requer</w:t>
      </w:r>
      <w:r w:rsidR="00E6657C">
        <w:rPr>
          <w:spacing w:val="1"/>
        </w:rPr>
        <w:t xml:space="preserve"> </w:t>
      </w:r>
      <w:r w:rsidR="00E6657C">
        <w:t>uma</w:t>
      </w:r>
      <w:r w:rsidR="00E6657C">
        <w:rPr>
          <w:spacing w:val="1"/>
        </w:rPr>
        <w:t xml:space="preserve"> </w:t>
      </w:r>
      <w:r w:rsidR="00E6657C">
        <w:t>leitura</w:t>
      </w:r>
      <w:r w:rsidR="00E6657C">
        <w:rPr>
          <w:spacing w:val="1"/>
        </w:rPr>
        <w:t xml:space="preserve"> </w:t>
      </w:r>
      <w:r w:rsidR="00E6657C">
        <w:t>estratégica</w:t>
      </w:r>
      <w:r w:rsidR="00E6657C">
        <w:rPr>
          <w:spacing w:val="1"/>
        </w:rPr>
        <w:t xml:space="preserve"> </w:t>
      </w:r>
      <w:r w:rsidR="00E6657C">
        <w:t>de</w:t>
      </w:r>
      <w:r w:rsidR="00E6657C">
        <w:rPr>
          <w:spacing w:val="1"/>
        </w:rPr>
        <w:t xml:space="preserve"> </w:t>
      </w:r>
      <w:r w:rsidR="00E6657C">
        <w:t>eficiência,</w:t>
      </w:r>
      <w:r w:rsidR="00E6657C">
        <w:rPr>
          <w:spacing w:val="1"/>
        </w:rPr>
        <w:t xml:space="preserve"> </w:t>
      </w:r>
      <w:r w:rsidR="00E6657C">
        <w:t>pois</w:t>
      </w:r>
      <w:r w:rsidR="00E6657C">
        <w:rPr>
          <w:spacing w:val="1"/>
        </w:rPr>
        <w:t xml:space="preserve"> </w:t>
      </w:r>
      <w:r w:rsidR="00E6657C">
        <w:t>a</w:t>
      </w:r>
      <w:r w:rsidR="00E6657C">
        <w:rPr>
          <w:spacing w:val="1"/>
        </w:rPr>
        <w:t xml:space="preserve"> </w:t>
      </w:r>
      <w:r w:rsidR="00E6657C">
        <w:t>velocidade</w:t>
      </w:r>
      <w:r w:rsidR="00E6657C">
        <w:rPr>
          <w:spacing w:val="1"/>
        </w:rPr>
        <w:t xml:space="preserve"> </w:t>
      </w:r>
      <w:r w:rsidR="00E6657C">
        <w:t>procedimental sozinha chegou ao ponto de esgotamento de produtividade e humano e</w:t>
      </w:r>
      <w:r w:rsidR="00E6657C">
        <w:rPr>
          <w:spacing w:val="1"/>
        </w:rPr>
        <w:t xml:space="preserve"> </w:t>
      </w:r>
      <w:r w:rsidR="00E6657C">
        <w:t>bloqueou a inovação. Neste sentido, Gaulia (2015) propõe a releitura do conceito de</w:t>
      </w:r>
      <w:r w:rsidR="00E6657C">
        <w:rPr>
          <w:spacing w:val="1"/>
        </w:rPr>
        <w:t xml:space="preserve"> </w:t>
      </w:r>
      <w:r w:rsidR="00E6657C">
        <w:t>eficiência orientada a transformação da estrutura burocrática procedimental do Estado e</w:t>
      </w:r>
      <w:r w:rsidR="00E6657C">
        <w:rPr>
          <w:spacing w:val="1"/>
        </w:rPr>
        <w:t xml:space="preserve"> </w:t>
      </w:r>
      <w:r w:rsidR="00E6657C">
        <w:t>dentro dele, do judiciário a partir de uma nova lente. Para que nova perspectiva de</w:t>
      </w:r>
      <w:r w:rsidR="00E6657C">
        <w:rPr>
          <w:spacing w:val="1"/>
        </w:rPr>
        <w:t xml:space="preserve"> </w:t>
      </w:r>
      <w:r w:rsidR="00E6657C">
        <w:t>eficiência possa pautar a inovação, é preciso antes romper com as “</w:t>
      </w:r>
      <w:r w:rsidR="00E6657C">
        <w:rPr>
          <w:i/>
        </w:rPr>
        <w:t>monoculturas das</w:t>
      </w:r>
      <w:r w:rsidR="00E6657C">
        <w:rPr>
          <w:i/>
          <w:spacing w:val="1"/>
        </w:rPr>
        <w:t xml:space="preserve"> </w:t>
      </w:r>
      <w:r w:rsidR="00E6657C">
        <w:rPr>
          <w:i/>
        </w:rPr>
        <w:t>mentes</w:t>
      </w:r>
      <w:r w:rsidR="00E6657C">
        <w:t>”</w:t>
      </w:r>
      <w:r w:rsidR="00E6657C">
        <w:rPr>
          <w:rStyle w:val="Refdenotaderodap"/>
        </w:rPr>
        <w:footnoteReference w:id="22"/>
      </w:r>
      <w:r w:rsidR="00E6657C">
        <w:t>,</w:t>
      </w:r>
      <w:r w:rsidR="00E6657C">
        <w:rPr>
          <w:spacing w:val="1"/>
        </w:rPr>
        <w:t xml:space="preserve"> </w:t>
      </w:r>
      <w:r w:rsidR="00E6657C">
        <w:t>a</w:t>
      </w:r>
      <w:r w:rsidR="00E6657C">
        <w:rPr>
          <w:spacing w:val="1"/>
        </w:rPr>
        <w:t xml:space="preserve"> </w:t>
      </w:r>
      <w:r w:rsidR="00E6657C">
        <w:t>monocultura</w:t>
      </w:r>
      <w:r w:rsidR="00E6657C">
        <w:rPr>
          <w:spacing w:val="1"/>
        </w:rPr>
        <w:t xml:space="preserve"> </w:t>
      </w:r>
      <w:r w:rsidR="00E6657C">
        <w:t>que</w:t>
      </w:r>
      <w:r w:rsidR="00E6657C">
        <w:rPr>
          <w:spacing w:val="1"/>
        </w:rPr>
        <w:t xml:space="preserve"> </w:t>
      </w:r>
      <w:r w:rsidR="00E6657C">
        <w:t>esteriliza</w:t>
      </w:r>
      <w:r w:rsidR="00E6657C">
        <w:rPr>
          <w:spacing w:val="1"/>
        </w:rPr>
        <w:t xml:space="preserve"> </w:t>
      </w:r>
      <w:r w:rsidR="00E6657C">
        <w:t>o</w:t>
      </w:r>
      <w:r w:rsidR="00E6657C">
        <w:rPr>
          <w:spacing w:val="1"/>
        </w:rPr>
        <w:t xml:space="preserve"> </w:t>
      </w:r>
      <w:r w:rsidR="00E6657C">
        <w:t>solo</w:t>
      </w:r>
      <w:r w:rsidR="00E6657C">
        <w:rPr>
          <w:spacing w:val="1"/>
        </w:rPr>
        <w:t xml:space="preserve"> </w:t>
      </w:r>
      <w:r w:rsidR="00E6657C">
        <w:t>da</w:t>
      </w:r>
      <w:r w:rsidR="00E6657C">
        <w:rPr>
          <w:spacing w:val="1"/>
        </w:rPr>
        <w:t xml:space="preserve"> </w:t>
      </w:r>
      <w:r w:rsidR="00E6657C">
        <w:t>inovação.</w:t>
      </w:r>
      <w:r w:rsidR="00E6657C">
        <w:rPr>
          <w:spacing w:val="1"/>
        </w:rPr>
        <w:t xml:space="preserve"> </w:t>
      </w:r>
      <w:r w:rsidR="00E6657C">
        <w:t>A</w:t>
      </w:r>
      <w:r w:rsidR="00E6657C">
        <w:rPr>
          <w:spacing w:val="1"/>
        </w:rPr>
        <w:t xml:space="preserve"> </w:t>
      </w:r>
      <w:r w:rsidR="00E6657C">
        <w:t>monocultura está no gestor que pensa as metas e no pesquisador que cria as métricas de</w:t>
      </w:r>
      <w:r w:rsidR="00E6657C">
        <w:rPr>
          <w:spacing w:val="1"/>
        </w:rPr>
        <w:t xml:space="preserve"> </w:t>
      </w:r>
      <w:r w:rsidR="00E6657C">
        <w:t>avaliação. Apenas dialogando entre pares, gestores e juristas terão sempre as mesmas</w:t>
      </w:r>
      <w:r w:rsidR="00E6657C">
        <w:rPr>
          <w:spacing w:val="1"/>
        </w:rPr>
        <w:t xml:space="preserve"> </w:t>
      </w:r>
      <w:r w:rsidR="00E6657C">
        <w:t>ideias – não há evolução, não rompe o entrincheiramento perceptivo originário gerador</w:t>
      </w:r>
      <w:r w:rsidR="00E6657C">
        <w:rPr>
          <w:spacing w:val="1"/>
        </w:rPr>
        <w:t xml:space="preserve"> </w:t>
      </w:r>
      <w:r w:rsidR="00E6657C">
        <w:t>do</w:t>
      </w:r>
      <w:r w:rsidR="00E6657C">
        <w:rPr>
          <w:spacing w:val="-1"/>
        </w:rPr>
        <w:t xml:space="preserve"> </w:t>
      </w:r>
      <w:r w:rsidR="00E6657C">
        <w:t>“problema”</w:t>
      </w:r>
      <w:r w:rsidR="00C20F74">
        <w:t>: ausência de diversidade</w:t>
      </w:r>
      <w:r w:rsidR="00E6657C">
        <w:t>.</w:t>
      </w:r>
    </w:p>
    <w:p w14:paraId="299CCB86" w14:textId="77777777" w:rsidR="00E6657C" w:rsidRDefault="00E6657C" w:rsidP="00087F33">
      <w:pPr>
        <w:pStyle w:val="Corpodetexto"/>
        <w:ind w:right="696"/>
        <w:jc w:val="both"/>
      </w:pPr>
    </w:p>
    <w:p w14:paraId="7F38A413" w14:textId="5D9CDE2C" w:rsidR="00E6657C" w:rsidRDefault="00E6657C" w:rsidP="00BD2BA2">
      <w:pPr>
        <w:pStyle w:val="Ttulo1"/>
        <w:numPr>
          <w:ilvl w:val="1"/>
          <w:numId w:val="1"/>
        </w:numPr>
        <w:tabs>
          <w:tab w:val="left" w:pos="1063"/>
        </w:tabs>
      </w:pPr>
      <w:r>
        <w:t>Iniciativas</w:t>
      </w:r>
      <w:r>
        <w:rPr>
          <w:spacing w:val="-1"/>
        </w:rPr>
        <w:t xml:space="preserve"> </w:t>
      </w:r>
      <w:r>
        <w:t>isoladas</w:t>
      </w:r>
      <w:r>
        <w:rPr>
          <w:spacing w:val="-3"/>
        </w:rPr>
        <w:t xml:space="preserve"> </w:t>
      </w:r>
      <w:r>
        <w:t>de</w:t>
      </w:r>
      <w:r>
        <w:rPr>
          <w:spacing w:val="-1"/>
        </w:rPr>
        <w:t xml:space="preserve"> </w:t>
      </w:r>
      <w:r>
        <w:t>acesso</w:t>
      </w:r>
      <w:r>
        <w:rPr>
          <w:spacing w:val="-1"/>
        </w:rPr>
        <w:t xml:space="preserve"> </w:t>
      </w:r>
      <w:r>
        <w:t>à justiça e cidadania</w:t>
      </w:r>
    </w:p>
    <w:p w14:paraId="3AFB6949" w14:textId="77777777" w:rsidR="00E6657C" w:rsidRDefault="00E6657C" w:rsidP="00087F33">
      <w:pPr>
        <w:pStyle w:val="Corpodetexto"/>
        <w:rPr>
          <w:b/>
          <w:sz w:val="21"/>
        </w:rPr>
      </w:pPr>
    </w:p>
    <w:p w14:paraId="575356EC" w14:textId="6225A339" w:rsidR="00E6657C" w:rsidRDefault="00E6657C" w:rsidP="00087F33">
      <w:pPr>
        <w:pStyle w:val="Corpodetexto"/>
        <w:ind w:right="698" w:firstLine="719"/>
        <w:jc w:val="both"/>
        <w:rPr>
          <w:sz w:val="20"/>
        </w:rPr>
      </w:pPr>
      <w:r>
        <w:t>A</w:t>
      </w:r>
      <w:r>
        <w:rPr>
          <w:spacing w:val="1"/>
        </w:rPr>
        <w:t xml:space="preserve"> </w:t>
      </w:r>
      <w:r>
        <w:t>hipótese</w:t>
      </w:r>
      <w:r>
        <w:rPr>
          <w:spacing w:val="1"/>
        </w:rPr>
        <w:t xml:space="preserve"> </w:t>
      </w:r>
      <w:r>
        <w:t>construída</w:t>
      </w:r>
      <w:r>
        <w:rPr>
          <w:spacing w:val="1"/>
        </w:rPr>
        <w:t xml:space="preserve"> </w:t>
      </w:r>
      <w:r>
        <w:t>nesse</w:t>
      </w:r>
      <w:r>
        <w:rPr>
          <w:spacing w:val="1"/>
        </w:rPr>
        <w:t xml:space="preserve"> </w:t>
      </w:r>
      <w:r>
        <w:t>trabalho</w:t>
      </w:r>
      <w:r>
        <w:rPr>
          <w:spacing w:val="1"/>
        </w:rPr>
        <w:t xml:space="preserve"> </w:t>
      </w:r>
      <w:r>
        <w:t>para</w:t>
      </w:r>
      <w:r>
        <w:rPr>
          <w:spacing w:val="1"/>
        </w:rPr>
        <w:t xml:space="preserve"> </w:t>
      </w:r>
      <w:r>
        <w:t>análise</w:t>
      </w:r>
      <w:r>
        <w:rPr>
          <w:spacing w:val="1"/>
        </w:rPr>
        <w:t xml:space="preserve"> </w:t>
      </w:r>
      <w:r>
        <w:t>de</w:t>
      </w:r>
      <w:r>
        <w:rPr>
          <w:spacing w:val="1"/>
        </w:rPr>
        <w:t xml:space="preserve"> </w:t>
      </w:r>
      <w:r>
        <w:t>iniciativas</w:t>
      </w:r>
      <w:r>
        <w:rPr>
          <w:spacing w:val="1"/>
        </w:rPr>
        <w:t xml:space="preserve"> </w:t>
      </w:r>
      <w:r>
        <w:t>isoladas</w:t>
      </w:r>
      <w:r>
        <w:rPr>
          <w:spacing w:val="1"/>
        </w:rPr>
        <w:t xml:space="preserve"> </w:t>
      </w:r>
      <w:r>
        <w:t>de</w:t>
      </w:r>
      <w:r>
        <w:rPr>
          <w:spacing w:val="-57"/>
        </w:rPr>
        <w:t xml:space="preserve"> </w:t>
      </w:r>
      <w:r>
        <w:t>acesso à justiça e cidadania, mais especificamente a iniciativa da magistrada Gaulia de justiça</w:t>
      </w:r>
      <w:r>
        <w:rPr>
          <w:spacing w:val="1"/>
        </w:rPr>
        <w:t xml:space="preserve"> </w:t>
      </w:r>
      <w:r>
        <w:t xml:space="preserve">itinerante no TJRJ teve como referencial o </w:t>
      </w:r>
      <w:r>
        <w:rPr>
          <w:i/>
        </w:rPr>
        <w:t>brasilianista</w:t>
      </w:r>
      <w:r>
        <w:t>. Holston</w:t>
      </w:r>
      <w:r>
        <w:rPr>
          <w:spacing w:val="1"/>
        </w:rPr>
        <w:t xml:space="preserve"> </w:t>
      </w:r>
      <w:r>
        <w:t>(2013) estudou o Brasil por vinte anos e entre suas conclusões aponta o encontro em</w:t>
      </w:r>
      <w:r>
        <w:rPr>
          <w:spacing w:val="1"/>
        </w:rPr>
        <w:t xml:space="preserve"> </w:t>
      </w:r>
      <w:r>
        <w:t>espaços</w:t>
      </w:r>
      <w:r>
        <w:rPr>
          <w:spacing w:val="1"/>
        </w:rPr>
        <w:t xml:space="preserve"> </w:t>
      </w:r>
      <w:r>
        <w:t>públicos</w:t>
      </w:r>
      <w:r>
        <w:rPr>
          <w:spacing w:val="1"/>
        </w:rPr>
        <w:t xml:space="preserve"> </w:t>
      </w:r>
      <w:r>
        <w:t>das</w:t>
      </w:r>
      <w:r>
        <w:rPr>
          <w:spacing w:val="1"/>
        </w:rPr>
        <w:t xml:space="preserve"> </w:t>
      </w:r>
      <w:r>
        <w:t>diferentes</w:t>
      </w:r>
      <w:r>
        <w:rPr>
          <w:spacing w:val="1"/>
        </w:rPr>
        <w:t xml:space="preserve"> </w:t>
      </w:r>
      <w:r>
        <w:t>cidadanias</w:t>
      </w:r>
      <w:r>
        <w:rPr>
          <w:spacing w:val="1"/>
        </w:rPr>
        <w:t xml:space="preserve"> </w:t>
      </w:r>
      <w:r>
        <w:t>como</w:t>
      </w:r>
      <w:r>
        <w:rPr>
          <w:spacing w:val="1"/>
        </w:rPr>
        <w:t xml:space="preserve"> </w:t>
      </w:r>
      <w:r>
        <w:t>o</w:t>
      </w:r>
      <w:r>
        <w:rPr>
          <w:spacing w:val="1"/>
        </w:rPr>
        <w:t xml:space="preserve"> </w:t>
      </w:r>
      <w:r>
        <w:t>potencial</w:t>
      </w:r>
      <w:r>
        <w:rPr>
          <w:spacing w:val="1"/>
        </w:rPr>
        <w:t xml:space="preserve"> </w:t>
      </w:r>
      <w:r>
        <w:t>disruptivo</w:t>
      </w:r>
      <w:r>
        <w:rPr>
          <w:spacing w:val="1"/>
        </w:rPr>
        <w:t xml:space="preserve"> </w:t>
      </w:r>
      <w:r>
        <w:t xml:space="preserve">de padrões </w:t>
      </w:r>
      <w:r>
        <w:rPr>
          <w:spacing w:val="-57"/>
        </w:rPr>
        <w:t xml:space="preserve"> </w:t>
      </w:r>
      <w:r>
        <w:t>entrincheirados de não cidadania cotidiana e institucional. A hipótese aplicada seria da</w:t>
      </w:r>
      <w:r>
        <w:rPr>
          <w:spacing w:val="1"/>
        </w:rPr>
        <w:t xml:space="preserve"> </w:t>
      </w:r>
      <w:r>
        <w:t>proximidade itinerante em serviços de justiça como determinante da causalidade da</w:t>
      </w:r>
      <w:r>
        <w:rPr>
          <w:spacing w:val="1"/>
        </w:rPr>
        <w:t xml:space="preserve"> </w:t>
      </w:r>
      <w:r>
        <w:t>inovação no sistema de justiça: a ruptura da monocultura das mentes pela abertura de</w:t>
      </w:r>
      <w:r>
        <w:rPr>
          <w:spacing w:val="1"/>
        </w:rPr>
        <w:t xml:space="preserve"> </w:t>
      </w:r>
      <w:r>
        <w:t>perspectivas</w:t>
      </w:r>
      <w:r>
        <w:rPr>
          <w:spacing w:val="-1"/>
        </w:rPr>
        <w:t xml:space="preserve"> </w:t>
      </w:r>
      <w:r>
        <w:t>via</w:t>
      </w:r>
      <w:r>
        <w:rPr>
          <w:spacing w:val="1"/>
        </w:rPr>
        <w:t xml:space="preserve"> </w:t>
      </w:r>
      <w:r>
        <w:t>experiência direta de</w:t>
      </w:r>
      <w:r>
        <w:rPr>
          <w:spacing w:val="-1"/>
        </w:rPr>
        <w:t xml:space="preserve"> </w:t>
      </w:r>
      <w:r>
        <w:t>diferentes</w:t>
      </w:r>
      <w:r>
        <w:rPr>
          <w:spacing w:val="-1"/>
        </w:rPr>
        <w:t xml:space="preserve"> </w:t>
      </w:r>
      <w:r>
        <w:lastRenderedPageBreak/>
        <w:t>realidades.</w:t>
      </w:r>
      <w:r w:rsidR="00A77EE1">
        <w:t xml:space="preserve"> </w:t>
      </w:r>
      <w:r>
        <w:rPr>
          <w:noProof/>
          <w:sz w:val="20"/>
        </w:rPr>
        <w:drawing>
          <wp:inline distT="0" distB="0" distL="0" distR="0" wp14:anchorId="16BB0D14" wp14:editId="20F17689">
            <wp:extent cx="5254892" cy="2121598"/>
            <wp:effectExtent l="0" t="0" r="0" b="0"/>
            <wp:docPr id="9" name="image3.jpeg"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jpeg" descr="Diagrama&#10;&#10;Descrição gerada automaticamente"/>
                    <pic:cNvPicPr/>
                  </pic:nvPicPr>
                  <pic:blipFill>
                    <a:blip r:embed="rId10" cstate="print"/>
                    <a:stretch>
                      <a:fillRect/>
                    </a:stretch>
                  </pic:blipFill>
                  <pic:spPr>
                    <a:xfrm>
                      <a:off x="0" y="0"/>
                      <a:ext cx="5254892" cy="2121598"/>
                    </a:xfrm>
                    <a:prstGeom prst="rect">
                      <a:avLst/>
                    </a:prstGeom>
                  </pic:spPr>
                </pic:pic>
              </a:graphicData>
            </a:graphic>
          </wp:inline>
        </w:drawing>
      </w:r>
    </w:p>
    <w:p w14:paraId="333A76C6" w14:textId="77777777" w:rsidR="00E6657C" w:rsidRDefault="00E6657C" w:rsidP="00087F33">
      <w:pPr>
        <w:pStyle w:val="Corpodetexto"/>
        <w:rPr>
          <w:sz w:val="20"/>
        </w:rPr>
      </w:pPr>
    </w:p>
    <w:p w14:paraId="64EB5801" w14:textId="77777777" w:rsidR="00E6657C" w:rsidRDefault="00E6657C" w:rsidP="00087F33">
      <w:pPr>
        <w:pStyle w:val="Corpodetexto"/>
        <w:rPr>
          <w:sz w:val="20"/>
        </w:rPr>
      </w:pPr>
    </w:p>
    <w:p w14:paraId="339C028B" w14:textId="77777777" w:rsidR="00E6657C" w:rsidRDefault="00E6657C" w:rsidP="00087F33">
      <w:pPr>
        <w:pStyle w:val="Corpodetexto"/>
        <w:rPr>
          <w:sz w:val="20"/>
        </w:rPr>
      </w:pPr>
    </w:p>
    <w:p w14:paraId="031A62B8" w14:textId="77777777" w:rsidR="00E6657C" w:rsidRDefault="00E6657C" w:rsidP="00087F33">
      <w:pPr>
        <w:pStyle w:val="Corpodetexto"/>
      </w:pPr>
    </w:p>
    <w:p w14:paraId="2649E69E" w14:textId="77777777" w:rsidR="00E6657C" w:rsidRDefault="00E6657C" w:rsidP="00087F33">
      <w:pPr>
        <w:ind w:right="694"/>
        <w:jc w:val="both"/>
        <w:rPr>
          <w:b/>
          <w:sz w:val="20"/>
        </w:rPr>
      </w:pPr>
      <w:r>
        <w:rPr>
          <w:b/>
          <w:sz w:val="20"/>
        </w:rPr>
        <w:t>F</w:t>
      </w:r>
      <w:r>
        <w:rPr>
          <w:b/>
          <w:sz w:val="16"/>
        </w:rPr>
        <w:t xml:space="preserve">IGURA </w:t>
      </w:r>
      <w:r>
        <w:rPr>
          <w:b/>
          <w:sz w:val="20"/>
        </w:rPr>
        <w:t>3– E</w:t>
      </w:r>
      <w:r>
        <w:rPr>
          <w:b/>
          <w:sz w:val="16"/>
        </w:rPr>
        <w:t>SQUEMA ILUSTRATIVO DA RUPTURA DA MONOCULTURA DAS MENTES NO CONTEXTO DA</w:t>
      </w:r>
      <w:r>
        <w:rPr>
          <w:b/>
          <w:spacing w:val="1"/>
          <w:sz w:val="16"/>
        </w:rPr>
        <w:t xml:space="preserve"> </w:t>
      </w:r>
      <w:r>
        <w:rPr>
          <w:b/>
          <w:sz w:val="16"/>
        </w:rPr>
        <w:t>CONSTRUÇÃO</w:t>
      </w:r>
      <w:r>
        <w:rPr>
          <w:b/>
          <w:spacing w:val="1"/>
          <w:sz w:val="16"/>
        </w:rPr>
        <w:t xml:space="preserve"> </w:t>
      </w:r>
      <w:r>
        <w:rPr>
          <w:b/>
          <w:sz w:val="16"/>
        </w:rPr>
        <w:t>DO</w:t>
      </w:r>
      <w:r>
        <w:rPr>
          <w:b/>
          <w:spacing w:val="1"/>
          <w:sz w:val="16"/>
        </w:rPr>
        <w:t xml:space="preserve"> </w:t>
      </w:r>
      <w:r>
        <w:rPr>
          <w:b/>
          <w:sz w:val="16"/>
        </w:rPr>
        <w:t>PENSAMENTO</w:t>
      </w:r>
      <w:r>
        <w:rPr>
          <w:b/>
          <w:spacing w:val="1"/>
          <w:sz w:val="16"/>
        </w:rPr>
        <w:t xml:space="preserve"> </w:t>
      </w:r>
      <w:r>
        <w:rPr>
          <w:b/>
          <w:sz w:val="16"/>
        </w:rPr>
        <w:t>E</w:t>
      </w:r>
      <w:r>
        <w:rPr>
          <w:b/>
          <w:spacing w:val="1"/>
          <w:sz w:val="16"/>
        </w:rPr>
        <w:t xml:space="preserve"> </w:t>
      </w:r>
      <w:r>
        <w:rPr>
          <w:b/>
          <w:sz w:val="16"/>
        </w:rPr>
        <w:t>DAS</w:t>
      </w:r>
      <w:r>
        <w:rPr>
          <w:b/>
          <w:spacing w:val="1"/>
          <w:sz w:val="16"/>
        </w:rPr>
        <w:t xml:space="preserve"> </w:t>
      </w:r>
      <w:r>
        <w:rPr>
          <w:b/>
          <w:sz w:val="16"/>
        </w:rPr>
        <w:t>PRÁTICAS</w:t>
      </w:r>
      <w:r>
        <w:rPr>
          <w:b/>
          <w:spacing w:val="1"/>
          <w:sz w:val="16"/>
        </w:rPr>
        <w:t xml:space="preserve"> </w:t>
      </w:r>
      <w:r>
        <w:rPr>
          <w:b/>
          <w:sz w:val="16"/>
        </w:rPr>
        <w:t>DE</w:t>
      </w:r>
      <w:r>
        <w:rPr>
          <w:b/>
          <w:spacing w:val="1"/>
          <w:sz w:val="16"/>
        </w:rPr>
        <w:t xml:space="preserve"> </w:t>
      </w:r>
      <w:r>
        <w:rPr>
          <w:b/>
          <w:sz w:val="16"/>
        </w:rPr>
        <w:t>JUSTIÇA</w:t>
      </w:r>
      <w:r>
        <w:rPr>
          <w:b/>
          <w:spacing w:val="1"/>
          <w:sz w:val="16"/>
        </w:rPr>
        <w:t xml:space="preserve"> </w:t>
      </w:r>
      <w:r>
        <w:rPr>
          <w:b/>
          <w:sz w:val="16"/>
        </w:rPr>
        <w:t>VIA</w:t>
      </w:r>
      <w:r>
        <w:rPr>
          <w:b/>
          <w:spacing w:val="1"/>
          <w:sz w:val="16"/>
        </w:rPr>
        <w:t xml:space="preserve"> </w:t>
      </w:r>
      <w:r>
        <w:rPr>
          <w:b/>
          <w:sz w:val="16"/>
        </w:rPr>
        <w:t>PRÁTICAS</w:t>
      </w:r>
      <w:r>
        <w:rPr>
          <w:b/>
          <w:spacing w:val="1"/>
          <w:sz w:val="16"/>
        </w:rPr>
        <w:t xml:space="preserve"> </w:t>
      </w:r>
      <w:r>
        <w:rPr>
          <w:b/>
          <w:sz w:val="16"/>
        </w:rPr>
        <w:t>DE</w:t>
      </w:r>
      <w:r>
        <w:rPr>
          <w:b/>
          <w:spacing w:val="1"/>
          <w:sz w:val="16"/>
        </w:rPr>
        <w:t xml:space="preserve"> </w:t>
      </w:r>
      <w:r>
        <w:rPr>
          <w:b/>
          <w:sz w:val="16"/>
        </w:rPr>
        <w:t>PROXIMIDADE</w:t>
      </w:r>
      <w:r>
        <w:rPr>
          <w:b/>
          <w:spacing w:val="1"/>
          <w:sz w:val="16"/>
        </w:rPr>
        <w:t xml:space="preserve"> </w:t>
      </w:r>
      <w:r>
        <w:rPr>
          <w:b/>
          <w:sz w:val="16"/>
        </w:rPr>
        <w:t>E</w:t>
      </w:r>
      <w:r>
        <w:rPr>
          <w:b/>
          <w:spacing w:val="1"/>
          <w:sz w:val="16"/>
        </w:rPr>
        <w:t xml:space="preserve"> </w:t>
      </w:r>
      <w:r>
        <w:rPr>
          <w:b/>
          <w:sz w:val="16"/>
        </w:rPr>
        <w:t>CIRCULAÇÃO FORA DOS AMBIENTES INSTITUCIONAIS DE ENSINO E PESQUISA E TRIBUNAIS DE JUSTIÇA</w:t>
      </w:r>
      <w:r>
        <w:rPr>
          <w:b/>
          <w:sz w:val="20"/>
        </w:rPr>
        <w:t>.</w:t>
      </w:r>
      <w:r>
        <w:rPr>
          <w:b/>
          <w:spacing w:val="1"/>
          <w:sz w:val="20"/>
        </w:rPr>
        <w:t xml:space="preserve"> </w:t>
      </w:r>
      <w:r>
        <w:rPr>
          <w:b/>
          <w:sz w:val="20"/>
        </w:rPr>
        <w:t>I</w:t>
      </w:r>
      <w:r>
        <w:rPr>
          <w:b/>
          <w:sz w:val="16"/>
        </w:rPr>
        <w:t>NSPIRADO PELA</w:t>
      </w:r>
      <w:r>
        <w:rPr>
          <w:b/>
          <w:spacing w:val="-3"/>
          <w:sz w:val="16"/>
        </w:rPr>
        <w:t xml:space="preserve"> </w:t>
      </w:r>
      <w:r>
        <w:rPr>
          <w:b/>
          <w:sz w:val="16"/>
        </w:rPr>
        <w:t>LEITURA</w:t>
      </w:r>
      <w:r>
        <w:rPr>
          <w:b/>
          <w:spacing w:val="1"/>
          <w:sz w:val="16"/>
        </w:rPr>
        <w:t xml:space="preserve"> </w:t>
      </w:r>
      <w:r>
        <w:rPr>
          <w:b/>
          <w:sz w:val="16"/>
        </w:rPr>
        <w:t>DE</w:t>
      </w:r>
      <w:r>
        <w:rPr>
          <w:b/>
          <w:spacing w:val="-1"/>
          <w:sz w:val="16"/>
        </w:rPr>
        <w:t xml:space="preserve"> </w:t>
      </w:r>
      <w:r>
        <w:rPr>
          <w:b/>
          <w:sz w:val="20"/>
        </w:rPr>
        <w:t>H</w:t>
      </w:r>
      <w:r>
        <w:rPr>
          <w:b/>
          <w:sz w:val="16"/>
        </w:rPr>
        <w:t>OLSTON</w:t>
      </w:r>
      <w:r>
        <w:rPr>
          <w:b/>
          <w:spacing w:val="-3"/>
          <w:sz w:val="16"/>
        </w:rPr>
        <w:t xml:space="preserve"> </w:t>
      </w:r>
      <w:r>
        <w:rPr>
          <w:b/>
          <w:sz w:val="20"/>
        </w:rPr>
        <w:t>(2013)</w:t>
      </w:r>
    </w:p>
    <w:p w14:paraId="33D95197" w14:textId="77777777" w:rsidR="00E6657C" w:rsidRDefault="00E6657C" w:rsidP="00087F33">
      <w:pPr>
        <w:pStyle w:val="Corpodetexto"/>
        <w:ind w:right="694"/>
        <w:jc w:val="both"/>
      </w:pPr>
    </w:p>
    <w:p w14:paraId="478A57A7" w14:textId="77777777" w:rsidR="00F925B0" w:rsidRDefault="00E6657C" w:rsidP="00087F33">
      <w:pPr>
        <w:pStyle w:val="Corpodetexto"/>
        <w:ind w:right="694" w:firstLine="342"/>
        <w:jc w:val="both"/>
      </w:pPr>
      <w:r>
        <w:t>O desenho da esquerda ilustra a dinâmica atual que forja o perfil das instituições</w:t>
      </w:r>
      <w:r>
        <w:rPr>
          <w:spacing w:val="1"/>
        </w:rPr>
        <w:t xml:space="preserve"> </w:t>
      </w:r>
      <w:r>
        <w:t>centralizado e verticalizado – hermético à diversidade: um sistema de “monocultura da</w:t>
      </w:r>
      <w:r>
        <w:rPr>
          <w:spacing w:val="1"/>
        </w:rPr>
        <w:t xml:space="preserve"> </w:t>
      </w:r>
      <w:r>
        <w:t>mente”.</w:t>
      </w:r>
      <w:r>
        <w:rPr>
          <w:spacing w:val="1"/>
        </w:rPr>
        <w:t xml:space="preserve"> </w:t>
      </w:r>
      <w:r>
        <w:t>Em outras palavras, o entrincheiramento de práticas e condutas que, segundo</w:t>
      </w:r>
      <w:r>
        <w:rPr>
          <w:spacing w:val="1"/>
        </w:rPr>
        <w:t xml:space="preserve"> </w:t>
      </w:r>
      <w:r>
        <w:t>Holston (2013), bloqueia a inovação.</w:t>
      </w:r>
      <w:r>
        <w:rPr>
          <w:spacing w:val="1"/>
        </w:rPr>
        <w:t xml:space="preserve"> </w:t>
      </w:r>
      <w:r>
        <w:t>O esquema da gravura da direita demonstra o que</w:t>
      </w:r>
      <w:r>
        <w:rPr>
          <w:spacing w:val="1"/>
        </w:rPr>
        <w:t xml:space="preserve"> </w:t>
      </w:r>
      <w:r>
        <w:t>acontece</w:t>
      </w:r>
      <w:r>
        <w:rPr>
          <w:spacing w:val="1"/>
        </w:rPr>
        <w:t xml:space="preserve"> </w:t>
      </w:r>
      <w:r>
        <w:t>nesse</w:t>
      </w:r>
      <w:r>
        <w:rPr>
          <w:spacing w:val="1"/>
        </w:rPr>
        <w:t xml:space="preserve"> </w:t>
      </w:r>
      <w:r>
        <w:t>sistema</w:t>
      </w:r>
      <w:r>
        <w:rPr>
          <w:spacing w:val="1"/>
        </w:rPr>
        <w:t xml:space="preserve"> </w:t>
      </w:r>
      <w:r>
        <w:t>quando</w:t>
      </w:r>
      <w:r>
        <w:rPr>
          <w:spacing w:val="1"/>
        </w:rPr>
        <w:t xml:space="preserve"> </w:t>
      </w:r>
      <w:r>
        <w:t>pesquisadores</w:t>
      </w:r>
      <w:r>
        <w:rPr>
          <w:spacing w:val="1"/>
        </w:rPr>
        <w:t xml:space="preserve"> </w:t>
      </w:r>
      <w:r>
        <w:t>e</w:t>
      </w:r>
      <w:r>
        <w:rPr>
          <w:spacing w:val="1"/>
        </w:rPr>
        <w:t xml:space="preserve"> </w:t>
      </w:r>
      <w:r>
        <w:t>magistrados</w:t>
      </w:r>
      <w:r>
        <w:rPr>
          <w:spacing w:val="1"/>
        </w:rPr>
        <w:t xml:space="preserve"> </w:t>
      </w:r>
      <w:r>
        <w:t>saem</w:t>
      </w:r>
      <w:r>
        <w:rPr>
          <w:spacing w:val="1"/>
        </w:rPr>
        <w:t xml:space="preserve"> </w:t>
      </w:r>
      <w:r>
        <w:t>dos</w:t>
      </w:r>
      <w:r>
        <w:rPr>
          <w:spacing w:val="1"/>
        </w:rPr>
        <w:t xml:space="preserve"> </w:t>
      </w:r>
      <w:r>
        <w:t>espaços</w:t>
      </w:r>
      <w:r>
        <w:rPr>
          <w:spacing w:val="1"/>
        </w:rPr>
        <w:t xml:space="preserve"> </w:t>
      </w:r>
      <w:r>
        <w:t>herméticos de relacionamento entre pares, que chamarei aqui de “zona de conforto”, e</w:t>
      </w:r>
      <w:r>
        <w:rPr>
          <w:spacing w:val="1"/>
        </w:rPr>
        <w:t xml:space="preserve"> </w:t>
      </w:r>
      <w:r>
        <w:t>acessam pessoas e espaços públicos freqüentados por diferentes dinâmicas de cidadania.</w:t>
      </w:r>
    </w:p>
    <w:p w14:paraId="21518A32" w14:textId="187419FC" w:rsidR="00D27CAF" w:rsidRDefault="00D27CAF" w:rsidP="00087F33">
      <w:pPr>
        <w:pStyle w:val="Corpodetexto"/>
        <w:ind w:right="695" w:firstLine="719"/>
        <w:jc w:val="both"/>
      </w:pPr>
      <w:r>
        <w:t>Essa segunda gravura sugere a expansão da interação e com ela subversiva corrosão do</w:t>
      </w:r>
      <w:r>
        <w:rPr>
          <w:spacing w:val="1"/>
        </w:rPr>
        <w:t xml:space="preserve"> </w:t>
      </w:r>
      <w:r>
        <w:t>entrincheirado. No retorno às instituições, essas subjetividades dotadas</w:t>
      </w:r>
      <w:r>
        <w:rPr>
          <w:spacing w:val="1"/>
        </w:rPr>
        <w:t xml:space="preserve"> </w:t>
      </w:r>
      <w:r>
        <w:t>de novo ferramental, contaminariam as instituições com leituras diferentes da realidade</w:t>
      </w:r>
      <w:r>
        <w:rPr>
          <w:spacing w:val="1"/>
        </w:rPr>
        <w:t xml:space="preserve"> </w:t>
      </w:r>
      <w:r>
        <w:t xml:space="preserve">gerados por </w:t>
      </w:r>
      <w:r>
        <w:rPr>
          <w:i/>
        </w:rPr>
        <w:t xml:space="preserve">inputs </w:t>
      </w:r>
      <w:r>
        <w:t>da própria realidade</w:t>
      </w:r>
      <w:r>
        <w:rPr>
          <w:rStyle w:val="Refdenotaderodap"/>
        </w:rPr>
        <w:footnoteReference w:id="23"/>
      </w:r>
      <w:r>
        <w:t>. A mudança de cor dos bonecos</w:t>
      </w:r>
      <w:r>
        <w:rPr>
          <w:spacing w:val="1"/>
        </w:rPr>
        <w:t xml:space="preserve"> </w:t>
      </w:r>
      <w:r>
        <w:t>no desenho da direita sugere que magistrados e pesquisadores ao acessar diferentes</w:t>
      </w:r>
      <w:r>
        <w:rPr>
          <w:spacing w:val="1"/>
        </w:rPr>
        <w:t xml:space="preserve"> </w:t>
      </w:r>
      <w:r>
        <w:t>realidades</w:t>
      </w:r>
      <w:r>
        <w:rPr>
          <w:spacing w:val="48"/>
        </w:rPr>
        <w:t xml:space="preserve"> </w:t>
      </w:r>
      <w:r>
        <w:t>voltam</w:t>
      </w:r>
      <w:r>
        <w:rPr>
          <w:spacing w:val="49"/>
        </w:rPr>
        <w:t xml:space="preserve"> </w:t>
      </w:r>
      <w:r>
        <w:t>para</w:t>
      </w:r>
      <w:r>
        <w:rPr>
          <w:spacing w:val="49"/>
        </w:rPr>
        <w:t xml:space="preserve"> </w:t>
      </w:r>
      <w:r>
        <w:t>as</w:t>
      </w:r>
      <w:r>
        <w:rPr>
          <w:spacing w:val="49"/>
        </w:rPr>
        <w:t xml:space="preserve"> </w:t>
      </w:r>
      <w:r>
        <w:t>instituições</w:t>
      </w:r>
      <w:r>
        <w:rPr>
          <w:spacing w:val="51"/>
        </w:rPr>
        <w:t xml:space="preserve"> </w:t>
      </w:r>
      <w:r>
        <w:t>–</w:t>
      </w:r>
      <w:r>
        <w:rPr>
          <w:spacing w:val="49"/>
        </w:rPr>
        <w:t xml:space="preserve"> </w:t>
      </w:r>
      <w:r>
        <w:t>de</w:t>
      </w:r>
      <w:r>
        <w:rPr>
          <w:spacing w:val="47"/>
        </w:rPr>
        <w:t xml:space="preserve"> </w:t>
      </w:r>
      <w:r>
        <w:t>justiça</w:t>
      </w:r>
      <w:r>
        <w:rPr>
          <w:spacing w:val="47"/>
        </w:rPr>
        <w:t xml:space="preserve"> </w:t>
      </w:r>
      <w:r>
        <w:t>e</w:t>
      </w:r>
      <w:r>
        <w:rPr>
          <w:spacing w:val="47"/>
        </w:rPr>
        <w:t xml:space="preserve"> </w:t>
      </w:r>
      <w:r>
        <w:t>pesquisa</w:t>
      </w:r>
      <w:r>
        <w:rPr>
          <w:spacing w:val="50"/>
        </w:rPr>
        <w:t xml:space="preserve"> </w:t>
      </w:r>
      <w:r>
        <w:t>–</w:t>
      </w:r>
      <w:r>
        <w:rPr>
          <w:spacing w:val="48"/>
        </w:rPr>
        <w:t xml:space="preserve"> </w:t>
      </w:r>
      <w:r>
        <w:t>carregando</w:t>
      </w:r>
      <w:r>
        <w:rPr>
          <w:spacing w:val="49"/>
        </w:rPr>
        <w:t xml:space="preserve"> </w:t>
      </w:r>
      <w:r>
        <w:t>consigo</w:t>
      </w:r>
      <w:r>
        <w:rPr>
          <w:spacing w:val="-58"/>
        </w:rPr>
        <w:t xml:space="preserve"> </w:t>
      </w:r>
      <w:r>
        <w:t>novas</w:t>
      </w:r>
      <w:r>
        <w:rPr>
          <w:spacing w:val="1"/>
        </w:rPr>
        <w:t xml:space="preserve"> </w:t>
      </w:r>
      <w:r>
        <w:t>lentes:</w:t>
      </w:r>
      <w:r>
        <w:rPr>
          <w:spacing w:val="1"/>
        </w:rPr>
        <w:t xml:space="preserve"> </w:t>
      </w:r>
      <w:r>
        <w:t>o</w:t>
      </w:r>
      <w:r>
        <w:rPr>
          <w:spacing w:val="1"/>
        </w:rPr>
        <w:t xml:space="preserve"> </w:t>
      </w:r>
      <w:r>
        <w:t>antídoto</w:t>
      </w:r>
      <w:r>
        <w:rPr>
          <w:spacing w:val="1"/>
        </w:rPr>
        <w:t xml:space="preserve"> </w:t>
      </w:r>
      <w:r>
        <w:t>à monocultura das</w:t>
      </w:r>
      <w:r>
        <w:rPr>
          <w:spacing w:val="1"/>
        </w:rPr>
        <w:t xml:space="preserve"> </w:t>
      </w:r>
      <w:r>
        <w:t>mentes.</w:t>
      </w:r>
      <w:r>
        <w:rPr>
          <w:spacing w:val="1"/>
        </w:rPr>
        <w:t xml:space="preserve"> </w:t>
      </w:r>
      <w:r>
        <w:t>A presença dos</w:t>
      </w:r>
      <w:r>
        <w:rPr>
          <w:spacing w:val="60"/>
        </w:rPr>
        <w:t xml:space="preserve"> </w:t>
      </w:r>
      <w:r>
        <w:t>operadores</w:t>
      </w:r>
      <w:r>
        <w:rPr>
          <w:spacing w:val="60"/>
        </w:rPr>
        <w:t xml:space="preserve"> </w:t>
      </w:r>
      <w:r>
        <w:t>da</w:t>
      </w:r>
      <w:r>
        <w:rPr>
          <w:spacing w:val="1"/>
        </w:rPr>
        <w:t xml:space="preserve"> </w:t>
      </w:r>
      <w:r>
        <w:t>justiça em espaços geográficos da periferia traria, assim, para o sistema de justiça novas</w:t>
      </w:r>
      <w:r>
        <w:rPr>
          <w:spacing w:val="1"/>
        </w:rPr>
        <w:t xml:space="preserve"> </w:t>
      </w:r>
      <w:r>
        <w:t>perspectivas</w:t>
      </w:r>
      <w:r>
        <w:rPr>
          <w:spacing w:val="1"/>
        </w:rPr>
        <w:t xml:space="preserve"> </w:t>
      </w:r>
      <w:r>
        <w:t>para</w:t>
      </w:r>
      <w:r>
        <w:rPr>
          <w:spacing w:val="1"/>
        </w:rPr>
        <w:t xml:space="preserve"> </w:t>
      </w:r>
      <w:r>
        <w:t>usos</w:t>
      </w:r>
      <w:r>
        <w:rPr>
          <w:spacing w:val="1"/>
        </w:rPr>
        <w:t xml:space="preserve"> </w:t>
      </w:r>
      <w:r>
        <w:t>e</w:t>
      </w:r>
      <w:r>
        <w:rPr>
          <w:spacing w:val="1"/>
        </w:rPr>
        <w:t xml:space="preserve"> </w:t>
      </w:r>
      <w:r>
        <w:t>entendimentos</w:t>
      </w:r>
      <w:r>
        <w:rPr>
          <w:spacing w:val="1"/>
        </w:rPr>
        <w:t xml:space="preserve"> </w:t>
      </w:r>
      <w:r>
        <w:t>não</w:t>
      </w:r>
      <w:r>
        <w:rPr>
          <w:spacing w:val="1"/>
        </w:rPr>
        <w:t xml:space="preserve"> </w:t>
      </w:r>
      <w:r>
        <w:t>apenas</w:t>
      </w:r>
      <w:r>
        <w:rPr>
          <w:spacing w:val="1"/>
        </w:rPr>
        <w:t xml:space="preserve"> </w:t>
      </w:r>
      <w:r>
        <w:t>da</w:t>
      </w:r>
      <w:r>
        <w:rPr>
          <w:spacing w:val="1"/>
        </w:rPr>
        <w:t xml:space="preserve"> </w:t>
      </w:r>
      <w:r>
        <w:t>lei,</w:t>
      </w:r>
      <w:r>
        <w:rPr>
          <w:spacing w:val="1"/>
        </w:rPr>
        <w:t xml:space="preserve"> </w:t>
      </w:r>
      <w:r>
        <w:t>mas</w:t>
      </w:r>
      <w:r>
        <w:rPr>
          <w:spacing w:val="1"/>
        </w:rPr>
        <w:t xml:space="preserve"> </w:t>
      </w:r>
      <w:r>
        <w:t>das</w:t>
      </w:r>
      <w:r>
        <w:rPr>
          <w:spacing w:val="1"/>
        </w:rPr>
        <w:t xml:space="preserve"> </w:t>
      </w:r>
      <w:r>
        <w:t>estruturas</w:t>
      </w:r>
      <w:r>
        <w:rPr>
          <w:spacing w:val="60"/>
        </w:rPr>
        <w:t xml:space="preserve"> </w:t>
      </w:r>
      <w:r>
        <w:t>de</w:t>
      </w:r>
      <w:r>
        <w:rPr>
          <w:spacing w:val="1"/>
        </w:rPr>
        <w:t xml:space="preserve"> </w:t>
      </w:r>
      <w:r>
        <w:t>operação da lei a serviço da cidadania. Isso em si seria o processo de democratização do</w:t>
      </w:r>
      <w:r>
        <w:rPr>
          <w:spacing w:val="-57"/>
        </w:rPr>
        <w:t xml:space="preserve"> </w:t>
      </w:r>
      <w:r w:rsidR="00BD2BA2">
        <w:rPr>
          <w:spacing w:val="-57"/>
        </w:rPr>
        <w:t xml:space="preserve">    </w:t>
      </w:r>
      <w:r>
        <w:t>sistema</w:t>
      </w:r>
      <w:r>
        <w:rPr>
          <w:spacing w:val="-2"/>
        </w:rPr>
        <w:t xml:space="preserve"> </w:t>
      </w:r>
      <w:r>
        <w:t>de</w:t>
      </w:r>
      <w:r>
        <w:rPr>
          <w:spacing w:val="-1"/>
        </w:rPr>
        <w:t xml:space="preserve"> </w:t>
      </w:r>
      <w:r>
        <w:t>justiça.</w:t>
      </w:r>
    </w:p>
    <w:p w14:paraId="11C50DC3" w14:textId="77777777" w:rsidR="00A77EE1" w:rsidRDefault="00A77EE1" w:rsidP="00087F33">
      <w:pPr>
        <w:ind w:right="698"/>
        <w:jc w:val="both"/>
      </w:pPr>
    </w:p>
    <w:p w14:paraId="0FD59CE2" w14:textId="34D027D5" w:rsidR="00D27CAF" w:rsidRDefault="00D27CAF" w:rsidP="00BD2BA2">
      <w:pPr>
        <w:ind w:left="1350" w:right="698"/>
        <w:jc w:val="both"/>
      </w:pPr>
      <w:r>
        <w:t>O ganho principal foi esse conhecimento, contínuo e reiterado da realidade. Para</w:t>
      </w:r>
      <w:r>
        <w:rPr>
          <w:spacing w:val="1"/>
        </w:rPr>
        <w:t xml:space="preserve"> </w:t>
      </w:r>
      <w:r>
        <w:t>mim, isso ajuda quando eu faço meus votos como desembargadora [aponta para a</w:t>
      </w:r>
      <w:r>
        <w:rPr>
          <w:spacing w:val="1"/>
        </w:rPr>
        <w:t xml:space="preserve"> </w:t>
      </w:r>
      <w:r>
        <w:t>pilha de processos em seu gabinete]. Essa é que é a ideia. A ideia é esse retorno. Só</w:t>
      </w:r>
      <w:r>
        <w:rPr>
          <w:spacing w:val="-52"/>
        </w:rPr>
        <w:t xml:space="preserve"> </w:t>
      </w:r>
      <w:r>
        <w:t>te</w:t>
      </w:r>
      <w:r>
        <w:rPr>
          <w:spacing w:val="40"/>
        </w:rPr>
        <w:t xml:space="preserve"> </w:t>
      </w:r>
      <w:r>
        <w:t>torna</w:t>
      </w:r>
      <w:r>
        <w:rPr>
          <w:spacing w:val="41"/>
        </w:rPr>
        <w:t xml:space="preserve"> </w:t>
      </w:r>
      <w:r>
        <w:t>uma</w:t>
      </w:r>
      <w:r>
        <w:rPr>
          <w:spacing w:val="41"/>
        </w:rPr>
        <w:t xml:space="preserve"> </w:t>
      </w:r>
      <w:r>
        <w:t>verdade</w:t>
      </w:r>
      <w:r>
        <w:rPr>
          <w:spacing w:val="41"/>
        </w:rPr>
        <w:t xml:space="preserve"> </w:t>
      </w:r>
      <w:r>
        <w:t>a</w:t>
      </w:r>
      <w:r>
        <w:rPr>
          <w:spacing w:val="37"/>
        </w:rPr>
        <w:t xml:space="preserve"> </w:t>
      </w:r>
      <w:r>
        <w:t>justiça</w:t>
      </w:r>
      <w:r>
        <w:rPr>
          <w:spacing w:val="41"/>
        </w:rPr>
        <w:t xml:space="preserve"> </w:t>
      </w:r>
      <w:r>
        <w:t>mais</w:t>
      </w:r>
      <w:r>
        <w:rPr>
          <w:spacing w:val="38"/>
        </w:rPr>
        <w:t xml:space="preserve"> </w:t>
      </w:r>
      <w:r>
        <w:t>justa,</w:t>
      </w:r>
      <w:r>
        <w:rPr>
          <w:spacing w:val="41"/>
        </w:rPr>
        <w:t xml:space="preserve"> </w:t>
      </w:r>
      <w:r>
        <w:t>quando</w:t>
      </w:r>
      <w:r>
        <w:rPr>
          <w:spacing w:val="40"/>
        </w:rPr>
        <w:t xml:space="preserve"> </w:t>
      </w:r>
      <w:r>
        <w:t>aquele</w:t>
      </w:r>
      <w:r>
        <w:rPr>
          <w:spacing w:val="41"/>
        </w:rPr>
        <w:t xml:space="preserve"> </w:t>
      </w:r>
      <w:r>
        <w:t>que</w:t>
      </w:r>
      <w:r>
        <w:rPr>
          <w:spacing w:val="41"/>
        </w:rPr>
        <w:t xml:space="preserve"> </w:t>
      </w:r>
      <w:r>
        <w:t>é</w:t>
      </w:r>
      <w:r>
        <w:rPr>
          <w:spacing w:val="41"/>
        </w:rPr>
        <w:t xml:space="preserve"> </w:t>
      </w:r>
      <w:r>
        <w:t>o</w:t>
      </w:r>
      <w:r>
        <w:rPr>
          <w:spacing w:val="40"/>
        </w:rPr>
        <w:t xml:space="preserve"> </w:t>
      </w:r>
      <w:r>
        <w:t>prestador</w:t>
      </w:r>
      <w:r>
        <w:rPr>
          <w:spacing w:val="40"/>
        </w:rPr>
        <w:t xml:space="preserve"> </w:t>
      </w:r>
      <w:r>
        <w:t>da</w:t>
      </w:r>
      <w:r>
        <w:rPr>
          <w:spacing w:val="-52"/>
        </w:rPr>
        <w:t xml:space="preserve"> </w:t>
      </w:r>
      <w:r>
        <w:t>justiça - usando a sua fala de que o juiz é o servidor da justiça, um funcionário</w:t>
      </w:r>
      <w:r>
        <w:rPr>
          <w:spacing w:val="1"/>
        </w:rPr>
        <w:t xml:space="preserve"> </w:t>
      </w:r>
      <w:r>
        <w:t>público, o prestador de serviço da justiça</w:t>
      </w:r>
      <w:r>
        <w:rPr>
          <w:spacing w:val="55"/>
        </w:rPr>
        <w:t xml:space="preserve"> </w:t>
      </w:r>
      <w:r>
        <w:t>- sabe o que acontece na realidade da</w:t>
      </w:r>
      <w:r>
        <w:rPr>
          <w:spacing w:val="1"/>
        </w:rPr>
        <w:t xml:space="preserve"> </w:t>
      </w:r>
      <w:r>
        <w:t xml:space="preserve">vida. </w:t>
      </w:r>
      <w:r>
        <w:lastRenderedPageBreak/>
        <w:t>Se você não souber o que acontece no mundo da vida, você vai sempre fazer</w:t>
      </w:r>
      <w:r>
        <w:rPr>
          <w:spacing w:val="1"/>
        </w:rPr>
        <w:t xml:space="preserve"> </w:t>
      </w:r>
      <w:r>
        <w:t>uma justiça retórica, uma justiça formular, você vai querer uma fórmula, uma</w:t>
      </w:r>
      <w:r>
        <w:rPr>
          <w:spacing w:val="1"/>
        </w:rPr>
        <w:t xml:space="preserve"> </w:t>
      </w:r>
      <w:r>
        <w:t>súmula,</w:t>
      </w:r>
      <w:r>
        <w:rPr>
          <w:spacing w:val="42"/>
        </w:rPr>
        <w:t xml:space="preserve"> </w:t>
      </w:r>
      <w:r>
        <w:t>um</w:t>
      </w:r>
      <w:r>
        <w:rPr>
          <w:spacing w:val="38"/>
        </w:rPr>
        <w:t xml:space="preserve"> </w:t>
      </w:r>
      <w:r>
        <w:t>enunciado,</w:t>
      </w:r>
      <w:r>
        <w:rPr>
          <w:spacing w:val="40"/>
        </w:rPr>
        <w:t xml:space="preserve"> </w:t>
      </w:r>
      <w:r>
        <w:t>de</w:t>
      </w:r>
      <w:r>
        <w:rPr>
          <w:spacing w:val="41"/>
        </w:rPr>
        <w:t xml:space="preserve"> </w:t>
      </w:r>
      <w:r>
        <w:t>letra</w:t>
      </w:r>
      <w:r>
        <w:rPr>
          <w:spacing w:val="42"/>
        </w:rPr>
        <w:t xml:space="preserve"> </w:t>
      </w:r>
      <w:r>
        <w:t>da</w:t>
      </w:r>
      <w:r>
        <w:rPr>
          <w:spacing w:val="40"/>
        </w:rPr>
        <w:t xml:space="preserve"> </w:t>
      </w:r>
      <w:r>
        <w:t>lei,</w:t>
      </w:r>
      <w:r>
        <w:rPr>
          <w:spacing w:val="39"/>
        </w:rPr>
        <w:t xml:space="preserve"> </w:t>
      </w:r>
      <w:r>
        <w:t>um</w:t>
      </w:r>
      <w:r>
        <w:rPr>
          <w:spacing w:val="39"/>
        </w:rPr>
        <w:t xml:space="preserve"> </w:t>
      </w:r>
      <w:r>
        <w:t>artigo</w:t>
      </w:r>
      <w:r>
        <w:rPr>
          <w:spacing w:val="42"/>
        </w:rPr>
        <w:t xml:space="preserve"> </w:t>
      </w:r>
      <w:r>
        <w:t>que</w:t>
      </w:r>
      <w:r>
        <w:rPr>
          <w:spacing w:val="42"/>
        </w:rPr>
        <w:t xml:space="preserve"> </w:t>
      </w:r>
      <w:r>
        <w:t>você</w:t>
      </w:r>
      <w:r>
        <w:rPr>
          <w:spacing w:val="42"/>
        </w:rPr>
        <w:t xml:space="preserve"> </w:t>
      </w:r>
      <w:r>
        <w:t>possa</w:t>
      </w:r>
      <w:r>
        <w:rPr>
          <w:spacing w:val="41"/>
        </w:rPr>
        <w:t xml:space="preserve"> </w:t>
      </w:r>
      <w:r>
        <w:t>transcrever</w:t>
      </w:r>
      <w:r>
        <w:rPr>
          <w:spacing w:val="41"/>
        </w:rPr>
        <w:t xml:space="preserve"> </w:t>
      </w:r>
      <w:r w:rsidR="00A77EE1">
        <w:t xml:space="preserve"> e </w:t>
      </w:r>
      <w:r>
        <w:t>resolver o problema, só que a vida não é assim. (...) [refere-se ao justiça cidadã e</w:t>
      </w:r>
      <w:r>
        <w:rPr>
          <w:spacing w:val="1"/>
        </w:rPr>
        <w:t xml:space="preserve"> </w:t>
      </w:r>
      <w:r>
        <w:t>fala</w:t>
      </w:r>
      <w:r>
        <w:rPr>
          <w:spacing w:val="41"/>
        </w:rPr>
        <w:t xml:space="preserve"> </w:t>
      </w:r>
      <w:r>
        <w:t>de</w:t>
      </w:r>
      <w:r>
        <w:rPr>
          <w:spacing w:val="41"/>
        </w:rPr>
        <w:t xml:space="preserve"> </w:t>
      </w:r>
      <w:r>
        <w:t>abertura</w:t>
      </w:r>
      <w:r>
        <w:rPr>
          <w:spacing w:val="41"/>
        </w:rPr>
        <w:t xml:space="preserve"> </w:t>
      </w:r>
      <w:r>
        <w:t>nos</w:t>
      </w:r>
      <w:r>
        <w:rPr>
          <w:spacing w:val="41"/>
        </w:rPr>
        <w:t xml:space="preserve"> </w:t>
      </w:r>
      <w:r>
        <w:t>cursos</w:t>
      </w:r>
      <w:r>
        <w:rPr>
          <w:spacing w:val="41"/>
        </w:rPr>
        <w:t xml:space="preserve"> </w:t>
      </w:r>
      <w:r>
        <w:t>com</w:t>
      </w:r>
      <w:r>
        <w:rPr>
          <w:spacing w:val="37"/>
        </w:rPr>
        <w:t xml:space="preserve"> </w:t>
      </w:r>
      <w:r>
        <w:t>as</w:t>
      </w:r>
      <w:r>
        <w:rPr>
          <w:spacing w:val="41"/>
        </w:rPr>
        <w:t xml:space="preserve"> </w:t>
      </w:r>
      <w:r>
        <w:t>lideranças]</w:t>
      </w:r>
      <w:r>
        <w:rPr>
          <w:spacing w:val="41"/>
        </w:rPr>
        <w:t xml:space="preserve"> </w:t>
      </w:r>
      <w:r>
        <w:t>Por</w:t>
      </w:r>
      <w:r>
        <w:rPr>
          <w:spacing w:val="38"/>
        </w:rPr>
        <w:t xml:space="preserve"> </w:t>
      </w:r>
      <w:r>
        <w:t>que</w:t>
      </w:r>
      <w:r>
        <w:rPr>
          <w:spacing w:val="42"/>
        </w:rPr>
        <w:t xml:space="preserve"> </w:t>
      </w:r>
      <w:r>
        <w:t>nós</w:t>
      </w:r>
      <w:r>
        <w:rPr>
          <w:spacing w:val="41"/>
        </w:rPr>
        <w:t xml:space="preserve"> </w:t>
      </w:r>
      <w:r>
        <w:t>queremos</w:t>
      </w:r>
      <w:r>
        <w:rPr>
          <w:spacing w:val="41"/>
        </w:rPr>
        <w:t xml:space="preserve"> </w:t>
      </w:r>
      <w:r>
        <w:t>aprender</w:t>
      </w:r>
      <w:r>
        <w:rPr>
          <w:spacing w:val="-53"/>
        </w:rPr>
        <w:t xml:space="preserve"> </w:t>
      </w:r>
      <w:r>
        <w:t>como é a vida de vocês. Ao mesmo tempo, isso é um programa egoístico. E as</w:t>
      </w:r>
      <w:r>
        <w:rPr>
          <w:spacing w:val="1"/>
        </w:rPr>
        <w:t xml:space="preserve"> </w:t>
      </w:r>
      <w:r>
        <w:t>pessoas</w:t>
      </w:r>
      <w:r>
        <w:rPr>
          <w:spacing w:val="33"/>
        </w:rPr>
        <w:t xml:space="preserve"> </w:t>
      </w:r>
      <w:r>
        <w:t>contam</w:t>
      </w:r>
      <w:r>
        <w:rPr>
          <w:spacing w:val="32"/>
        </w:rPr>
        <w:t xml:space="preserve"> </w:t>
      </w:r>
      <w:r>
        <w:t>como</w:t>
      </w:r>
      <w:r>
        <w:rPr>
          <w:spacing w:val="35"/>
        </w:rPr>
        <w:t xml:space="preserve"> </w:t>
      </w:r>
      <w:r>
        <w:t>são</w:t>
      </w:r>
      <w:r>
        <w:rPr>
          <w:spacing w:val="32"/>
        </w:rPr>
        <w:t xml:space="preserve"> </w:t>
      </w:r>
      <w:r>
        <w:t>as</w:t>
      </w:r>
      <w:r>
        <w:rPr>
          <w:spacing w:val="34"/>
        </w:rPr>
        <w:t xml:space="preserve"> </w:t>
      </w:r>
      <w:r>
        <w:t>vidas,</w:t>
      </w:r>
      <w:r>
        <w:rPr>
          <w:spacing w:val="33"/>
        </w:rPr>
        <w:t xml:space="preserve"> </w:t>
      </w:r>
      <w:r>
        <w:t>agora</w:t>
      </w:r>
      <w:r>
        <w:rPr>
          <w:spacing w:val="34"/>
        </w:rPr>
        <w:t xml:space="preserve"> </w:t>
      </w:r>
      <w:r>
        <w:t>a</w:t>
      </w:r>
      <w:r>
        <w:rPr>
          <w:spacing w:val="33"/>
        </w:rPr>
        <w:t xml:space="preserve"> </w:t>
      </w:r>
      <w:r>
        <w:t>justiça</w:t>
      </w:r>
      <w:r>
        <w:rPr>
          <w:spacing w:val="34"/>
        </w:rPr>
        <w:t xml:space="preserve"> </w:t>
      </w:r>
      <w:r>
        <w:t>itinerante</w:t>
      </w:r>
      <w:r>
        <w:rPr>
          <w:spacing w:val="34"/>
        </w:rPr>
        <w:t xml:space="preserve"> </w:t>
      </w:r>
      <w:r>
        <w:t>é</w:t>
      </w:r>
      <w:r>
        <w:rPr>
          <w:spacing w:val="35"/>
        </w:rPr>
        <w:t xml:space="preserve"> </w:t>
      </w:r>
      <w:r>
        <w:t>um</w:t>
      </w:r>
      <w:r>
        <w:rPr>
          <w:spacing w:val="35"/>
        </w:rPr>
        <w:t xml:space="preserve"> </w:t>
      </w:r>
      <w:r>
        <w:rPr>
          <w:i/>
        </w:rPr>
        <w:t>plus</w:t>
      </w:r>
      <w:r>
        <w:rPr>
          <w:i/>
          <w:spacing w:val="36"/>
        </w:rPr>
        <w:t xml:space="preserve"> </w:t>
      </w:r>
      <w:r>
        <w:t>a</w:t>
      </w:r>
      <w:r>
        <w:rPr>
          <w:spacing w:val="33"/>
        </w:rPr>
        <w:t xml:space="preserve"> </w:t>
      </w:r>
      <w:r>
        <w:t>mais,</w:t>
      </w:r>
      <w:r>
        <w:rPr>
          <w:spacing w:val="-52"/>
        </w:rPr>
        <w:t xml:space="preserve"> </w:t>
      </w:r>
      <w:r>
        <w:t xml:space="preserve">como dizia meu filho quando era pequeno, um </w:t>
      </w:r>
      <w:r>
        <w:rPr>
          <w:i/>
        </w:rPr>
        <w:t xml:space="preserve">plus </w:t>
      </w:r>
      <w:r>
        <w:t>a mais, por que você enxerga o</w:t>
      </w:r>
      <w:r>
        <w:rPr>
          <w:spacing w:val="1"/>
        </w:rPr>
        <w:t xml:space="preserve"> </w:t>
      </w:r>
      <w:r>
        <w:t>que</w:t>
      </w:r>
      <w:r>
        <w:rPr>
          <w:spacing w:val="-1"/>
        </w:rPr>
        <w:t xml:space="preserve"> </w:t>
      </w:r>
      <w:r>
        <w:t>está</w:t>
      </w:r>
      <w:r>
        <w:rPr>
          <w:spacing w:val="-2"/>
        </w:rPr>
        <w:t xml:space="preserve"> </w:t>
      </w:r>
      <w:r>
        <w:t>acontecendo.</w:t>
      </w:r>
      <w:r>
        <w:rPr>
          <w:spacing w:val="-2"/>
        </w:rPr>
        <w:t xml:space="preserve"> </w:t>
      </w:r>
      <w:r>
        <w:t>(Cristina</w:t>
      </w:r>
      <w:r>
        <w:rPr>
          <w:spacing w:val="-2"/>
        </w:rPr>
        <w:t xml:space="preserve"> </w:t>
      </w:r>
      <w:r>
        <w:t>Tereza Gaulia.</w:t>
      </w:r>
      <w:r>
        <w:rPr>
          <w:spacing w:val="-2"/>
        </w:rPr>
        <w:t xml:space="preserve"> </w:t>
      </w:r>
      <w:r>
        <w:t>Março</w:t>
      </w:r>
      <w:r>
        <w:rPr>
          <w:spacing w:val="-2"/>
        </w:rPr>
        <w:t xml:space="preserve"> </w:t>
      </w:r>
      <w:r>
        <w:t>de</w:t>
      </w:r>
      <w:r>
        <w:rPr>
          <w:spacing w:val="-1"/>
        </w:rPr>
        <w:t xml:space="preserve"> </w:t>
      </w:r>
      <w:r>
        <w:t>2017).</w:t>
      </w:r>
    </w:p>
    <w:p w14:paraId="10F05628" w14:textId="77777777" w:rsidR="00D27CAF" w:rsidRDefault="00D27CAF" w:rsidP="00087F33">
      <w:pPr>
        <w:pStyle w:val="Corpodetexto"/>
        <w:rPr>
          <w:sz w:val="27"/>
        </w:rPr>
      </w:pPr>
    </w:p>
    <w:p w14:paraId="6F25FE04" w14:textId="2C4DCFF0" w:rsidR="00D27CAF" w:rsidRDefault="00D27CAF" w:rsidP="00087F33">
      <w:pPr>
        <w:pStyle w:val="Corpodetexto"/>
        <w:ind w:right="695" w:firstLine="719"/>
        <w:jc w:val="both"/>
      </w:pPr>
      <w:r>
        <w:t>A trajetória de alguns profissionais que atuaram na idealização e no</w:t>
      </w:r>
      <w:r>
        <w:rPr>
          <w:spacing w:val="60"/>
        </w:rPr>
        <w:t xml:space="preserve"> </w:t>
      </w:r>
      <w:r>
        <w:t>projeto</w:t>
      </w:r>
      <w:r>
        <w:rPr>
          <w:spacing w:val="1"/>
        </w:rPr>
        <w:t xml:space="preserve"> </w:t>
      </w:r>
      <w:r>
        <w:t>piloto</w:t>
      </w:r>
      <w:r>
        <w:rPr>
          <w:spacing w:val="1"/>
        </w:rPr>
        <w:t xml:space="preserve"> </w:t>
      </w:r>
      <w:r>
        <w:t>de</w:t>
      </w:r>
      <w:r>
        <w:rPr>
          <w:spacing w:val="1"/>
        </w:rPr>
        <w:t xml:space="preserve"> </w:t>
      </w:r>
      <w:r>
        <w:t>justiça</w:t>
      </w:r>
      <w:r>
        <w:rPr>
          <w:spacing w:val="1"/>
        </w:rPr>
        <w:t xml:space="preserve"> </w:t>
      </w:r>
      <w:r>
        <w:t>itinerante</w:t>
      </w:r>
      <w:r>
        <w:rPr>
          <w:spacing w:val="1"/>
        </w:rPr>
        <w:t xml:space="preserve"> </w:t>
      </w:r>
      <w:r>
        <w:t>do</w:t>
      </w:r>
      <w:r>
        <w:rPr>
          <w:spacing w:val="1"/>
        </w:rPr>
        <w:t xml:space="preserve"> </w:t>
      </w:r>
      <w:r>
        <w:t>TJRJ</w:t>
      </w:r>
      <w:r>
        <w:rPr>
          <w:spacing w:val="1"/>
        </w:rPr>
        <w:t xml:space="preserve"> </w:t>
      </w:r>
      <w:r>
        <w:t>é</w:t>
      </w:r>
      <w:r>
        <w:rPr>
          <w:spacing w:val="1"/>
        </w:rPr>
        <w:t xml:space="preserve"> </w:t>
      </w:r>
      <w:r>
        <w:t>marcada</w:t>
      </w:r>
      <w:r>
        <w:rPr>
          <w:spacing w:val="1"/>
        </w:rPr>
        <w:t xml:space="preserve"> </w:t>
      </w:r>
      <w:r>
        <w:t>pela</w:t>
      </w:r>
      <w:r>
        <w:rPr>
          <w:spacing w:val="1"/>
        </w:rPr>
        <w:t xml:space="preserve"> </w:t>
      </w:r>
      <w:r>
        <w:t>circulação</w:t>
      </w:r>
      <w:r>
        <w:rPr>
          <w:spacing w:val="1"/>
        </w:rPr>
        <w:t xml:space="preserve"> </w:t>
      </w:r>
      <w:r>
        <w:t>e</w:t>
      </w:r>
      <w:r>
        <w:rPr>
          <w:spacing w:val="1"/>
        </w:rPr>
        <w:t xml:space="preserve"> </w:t>
      </w:r>
      <w:r>
        <w:t>socialização</w:t>
      </w:r>
      <w:r>
        <w:rPr>
          <w:spacing w:val="1"/>
        </w:rPr>
        <w:t xml:space="preserve"> </w:t>
      </w:r>
      <w:r>
        <w:t>na</w:t>
      </w:r>
      <w:r>
        <w:rPr>
          <w:spacing w:val="1"/>
        </w:rPr>
        <w:t xml:space="preserve"> </w:t>
      </w:r>
      <w:r>
        <w:t>diversidade</w:t>
      </w:r>
      <w:r>
        <w:rPr>
          <w:spacing w:val="1"/>
        </w:rPr>
        <w:t xml:space="preserve"> </w:t>
      </w:r>
      <w:r>
        <w:t>do</w:t>
      </w:r>
      <w:r>
        <w:rPr>
          <w:spacing w:val="1"/>
        </w:rPr>
        <w:t xml:space="preserve"> </w:t>
      </w:r>
      <w:r>
        <w:t>mundo</w:t>
      </w:r>
      <w:r>
        <w:rPr>
          <w:spacing w:val="1"/>
        </w:rPr>
        <w:t xml:space="preserve"> </w:t>
      </w:r>
      <w:r>
        <w:t>da</w:t>
      </w:r>
      <w:r>
        <w:rPr>
          <w:spacing w:val="1"/>
        </w:rPr>
        <w:t xml:space="preserve"> </w:t>
      </w:r>
      <w:r>
        <w:t>vida:</w:t>
      </w:r>
      <w:r>
        <w:rPr>
          <w:spacing w:val="1"/>
        </w:rPr>
        <w:t xml:space="preserve"> </w:t>
      </w:r>
      <w:r>
        <w:t>um</w:t>
      </w:r>
      <w:r>
        <w:rPr>
          <w:spacing w:val="1"/>
        </w:rPr>
        <w:t xml:space="preserve"> </w:t>
      </w:r>
      <w:r>
        <w:t>juiz</w:t>
      </w:r>
      <w:r>
        <w:rPr>
          <w:spacing w:val="1"/>
        </w:rPr>
        <w:t xml:space="preserve"> </w:t>
      </w:r>
      <w:r>
        <w:t>filho</w:t>
      </w:r>
      <w:r>
        <w:rPr>
          <w:spacing w:val="1"/>
        </w:rPr>
        <w:t xml:space="preserve"> </w:t>
      </w:r>
      <w:r>
        <w:t>de</w:t>
      </w:r>
      <w:r>
        <w:rPr>
          <w:spacing w:val="1"/>
        </w:rPr>
        <w:t xml:space="preserve"> </w:t>
      </w:r>
      <w:r>
        <w:t>defensora</w:t>
      </w:r>
      <w:r>
        <w:rPr>
          <w:spacing w:val="1"/>
        </w:rPr>
        <w:t xml:space="preserve"> </w:t>
      </w:r>
      <w:r>
        <w:t>publica</w:t>
      </w:r>
      <w:r>
        <w:rPr>
          <w:spacing w:val="1"/>
        </w:rPr>
        <w:t xml:space="preserve"> </w:t>
      </w:r>
      <w:r>
        <w:t>e</w:t>
      </w:r>
      <w:r>
        <w:rPr>
          <w:spacing w:val="1"/>
        </w:rPr>
        <w:t xml:space="preserve"> </w:t>
      </w:r>
      <w:r>
        <w:t>que</w:t>
      </w:r>
      <w:r>
        <w:rPr>
          <w:spacing w:val="60"/>
        </w:rPr>
        <w:t xml:space="preserve"> </w:t>
      </w:r>
      <w:r>
        <w:t>cresceu</w:t>
      </w:r>
      <w:r>
        <w:rPr>
          <w:spacing w:val="1"/>
        </w:rPr>
        <w:t xml:space="preserve"> </w:t>
      </w:r>
      <w:r>
        <w:t>surfando com moradores de periferias e subindo os morros do Rio de Janeiro; uma juíza</w:t>
      </w:r>
      <w:r>
        <w:rPr>
          <w:spacing w:val="1"/>
        </w:rPr>
        <w:t xml:space="preserve"> </w:t>
      </w:r>
      <w:r>
        <w:t>com</w:t>
      </w:r>
      <w:r>
        <w:rPr>
          <w:spacing w:val="1"/>
        </w:rPr>
        <w:t xml:space="preserve"> </w:t>
      </w:r>
      <w:r>
        <w:t>experiência de</w:t>
      </w:r>
      <w:r w:rsidR="00BD2BA2">
        <w:rPr>
          <w:spacing w:val="60"/>
        </w:rPr>
        <w:t xml:space="preserve"> </w:t>
      </w:r>
      <w:r>
        <w:t>cidadania horizontalizada nas relações familiares onde decisões</w:t>
      </w:r>
      <w:r>
        <w:rPr>
          <w:spacing w:val="1"/>
        </w:rPr>
        <w:t xml:space="preserve"> </w:t>
      </w:r>
      <w:r>
        <w:t>eram</w:t>
      </w:r>
      <w:r>
        <w:rPr>
          <w:spacing w:val="1"/>
        </w:rPr>
        <w:t xml:space="preserve"> </w:t>
      </w:r>
      <w:r>
        <w:t>deliberadas</w:t>
      </w:r>
      <w:r>
        <w:rPr>
          <w:spacing w:val="1"/>
        </w:rPr>
        <w:t xml:space="preserve"> </w:t>
      </w:r>
      <w:r>
        <w:t>por</w:t>
      </w:r>
      <w:r>
        <w:rPr>
          <w:spacing w:val="1"/>
        </w:rPr>
        <w:t xml:space="preserve"> </w:t>
      </w:r>
      <w:r>
        <w:t>todos.</w:t>
      </w:r>
      <w:r>
        <w:rPr>
          <w:spacing w:val="1"/>
        </w:rPr>
        <w:t xml:space="preserve"> </w:t>
      </w:r>
      <w:r>
        <w:t>Uma</w:t>
      </w:r>
      <w:r>
        <w:rPr>
          <w:spacing w:val="1"/>
        </w:rPr>
        <w:t xml:space="preserve"> </w:t>
      </w:r>
      <w:r>
        <w:t>juíza</w:t>
      </w:r>
      <w:r>
        <w:rPr>
          <w:spacing w:val="1"/>
        </w:rPr>
        <w:t xml:space="preserve"> </w:t>
      </w:r>
      <w:r>
        <w:t>cuja</w:t>
      </w:r>
      <w:r>
        <w:rPr>
          <w:spacing w:val="1"/>
        </w:rPr>
        <w:t xml:space="preserve"> </w:t>
      </w:r>
      <w:r>
        <w:t>maior</w:t>
      </w:r>
      <w:r>
        <w:rPr>
          <w:spacing w:val="1"/>
        </w:rPr>
        <w:t xml:space="preserve"> </w:t>
      </w:r>
      <w:r>
        <w:t>fonte</w:t>
      </w:r>
      <w:r>
        <w:rPr>
          <w:spacing w:val="1"/>
        </w:rPr>
        <w:t xml:space="preserve"> </w:t>
      </w:r>
      <w:r>
        <w:t>de</w:t>
      </w:r>
      <w:r>
        <w:rPr>
          <w:spacing w:val="1"/>
        </w:rPr>
        <w:t xml:space="preserve"> </w:t>
      </w:r>
      <w:r>
        <w:t>aprendizado</w:t>
      </w:r>
      <w:r>
        <w:rPr>
          <w:spacing w:val="1"/>
        </w:rPr>
        <w:t xml:space="preserve"> </w:t>
      </w:r>
      <w:r>
        <w:t>cidadão,</w:t>
      </w:r>
      <w:r>
        <w:rPr>
          <w:spacing w:val="1"/>
        </w:rPr>
        <w:t xml:space="preserve"> </w:t>
      </w:r>
      <w:r>
        <w:t>segundo</w:t>
      </w:r>
      <w:r>
        <w:rPr>
          <w:spacing w:val="1"/>
        </w:rPr>
        <w:t xml:space="preserve"> </w:t>
      </w:r>
      <w:r>
        <w:t>sua</w:t>
      </w:r>
      <w:r>
        <w:rPr>
          <w:spacing w:val="1"/>
        </w:rPr>
        <w:t xml:space="preserve"> </w:t>
      </w:r>
      <w:r>
        <w:t>narrativa</w:t>
      </w:r>
      <w:r>
        <w:rPr>
          <w:spacing w:val="1"/>
        </w:rPr>
        <w:t xml:space="preserve"> </w:t>
      </w:r>
      <w:r>
        <w:t>foi</w:t>
      </w:r>
      <w:r>
        <w:rPr>
          <w:spacing w:val="1"/>
        </w:rPr>
        <w:t xml:space="preserve"> </w:t>
      </w:r>
      <w:r>
        <w:t>o</w:t>
      </w:r>
      <w:r>
        <w:rPr>
          <w:spacing w:val="1"/>
        </w:rPr>
        <w:t xml:space="preserve"> </w:t>
      </w:r>
      <w:r>
        <w:t>uso</w:t>
      </w:r>
      <w:r>
        <w:rPr>
          <w:spacing w:val="1"/>
        </w:rPr>
        <w:t xml:space="preserve"> </w:t>
      </w:r>
      <w:r>
        <w:t>de</w:t>
      </w:r>
      <w:r>
        <w:rPr>
          <w:spacing w:val="1"/>
        </w:rPr>
        <w:t xml:space="preserve"> </w:t>
      </w:r>
      <w:r>
        <w:t>transporte</w:t>
      </w:r>
      <w:r>
        <w:rPr>
          <w:spacing w:val="1"/>
        </w:rPr>
        <w:t xml:space="preserve"> </w:t>
      </w:r>
      <w:r>
        <w:t>público,</w:t>
      </w:r>
      <w:r>
        <w:rPr>
          <w:spacing w:val="1"/>
        </w:rPr>
        <w:t xml:space="preserve"> </w:t>
      </w:r>
      <w:r>
        <w:t>instituições</w:t>
      </w:r>
      <w:r>
        <w:rPr>
          <w:spacing w:val="1"/>
        </w:rPr>
        <w:t xml:space="preserve"> </w:t>
      </w:r>
      <w:r>
        <w:t>públicas</w:t>
      </w:r>
      <w:r>
        <w:rPr>
          <w:spacing w:val="60"/>
        </w:rPr>
        <w:t xml:space="preserve"> </w:t>
      </w:r>
      <w:r>
        <w:t>e</w:t>
      </w:r>
      <w:r>
        <w:rPr>
          <w:spacing w:val="1"/>
        </w:rPr>
        <w:t xml:space="preserve"> </w:t>
      </w:r>
      <w:r>
        <w:t>participação na vida comunitária do bairro; uma servidora com formação em ciências</w:t>
      </w:r>
      <w:r>
        <w:rPr>
          <w:spacing w:val="1"/>
        </w:rPr>
        <w:t xml:space="preserve"> </w:t>
      </w:r>
      <w:r>
        <w:t xml:space="preserve">sociais em universidade pública e que foi agente de saúde </w:t>
      </w:r>
      <w:r w:rsidR="00BD2BA2">
        <w:t>com</w:t>
      </w:r>
      <w:r>
        <w:t xml:space="preserve"> circul</w:t>
      </w:r>
      <w:r w:rsidR="00BD2BA2">
        <w:t>ação</w:t>
      </w:r>
      <w:r>
        <w:rPr>
          <w:spacing w:val="60"/>
        </w:rPr>
        <w:t xml:space="preserve"> </w:t>
      </w:r>
      <w:r>
        <w:t>por diversas</w:t>
      </w:r>
      <w:r>
        <w:rPr>
          <w:spacing w:val="1"/>
        </w:rPr>
        <w:t xml:space="preserve"> </w:t>
      </w:r>
      <w:r>
        <w:t>favelas do Rio de Janeiro; uma servidora com experiência em gestão em diversas áreas</w:t>
      </w:r>
      <w:r>
        <w:rPr>
          <w:spacing w:val="1"/>
        </w:rPr>
        <w:t xml:space="preserve"> </w:t>
      </w:r>
      <w:r>
        <w:t>do tribunal. Não estou sugerindo aqui uma naturalização de perfil, mas uma construção</w:t>
      </w:r>
      <w:r>
        <w:rPr>
          <w:spacing w:val="1"/>
        </w:rPr>
        <w:t xml:space="preserve"> </w:t>
      </w:r>
      <w:r>
        <w:t>ativa de visão ampla via exposição à diversificada experiência de circulação urbana e/ou</w:t>
      </w:r>
      <w:r w:rsidR="00BD2BA2">
        <w:t xml:space="preserve"> periférica</w:t>
      </w:r>
      <w:r>
        <w:t xml:space="preserve"> por trajetória. Neste sentido, até mesmo a circulação institucional já se torna um</w:t>
      </w:r>
      <w:r>
        <w:rPr>
          <w:spacing w:val="1"/>
        </w:rPr>
        <w:t xml:space="preserve"> </w:t>
      </w:r>
      <w:r>
        <w:t>diferencial à luz de trajetórias estáticas de ocupação num só cargo</w:t>
      </w:r>
      <w:r w:rsidR="00BD2BA2">
        <w:t>/gabinete</w:t>
      </w:r>
      <w:r>
        <w:t xml:space="preserve"> por toda uma vida</w:t>
      </w:r>
      <w:r>
        <w:rPr>
          <w:spacing w:val="1"/>
        </w:rPr>
        <w:t xml:space="preserve"> </w:t>
      </w:r>
      <w:r>
        <w:t xml:space="preserve">profissional. A ampliação da visão seria uma construção </w:t>
      </w:r>
      <w:r w:rsidR="00BD2BA2">
        <w:t>possível</w:t>
      </w:r>
      <w:r>
        <w:t xml:space="preserve"> qualquer tempo da</w:t>
      </w:r>
      <w:r>
        <w:rPr>
          <w:spacing w:val="1"/>
        </w:rPr>
        <w:t xml:space="preserve"> </w:t>
      </w:r>
      <w:r>
        <w:t>vida</w:t>
      </w:r>
      <w:r w:rsidR="00BD2BA2">
        <w:t xml:space="preserve"> profissional</w:t>
      </w:r>
      <w:r>
        <w:t xml:space="preserve">, inclusive durante a formação acadêmica e a atuação </w:t>
      </w:r>
      <w:r w:rsidR="00BD2BA2">
        <w:t>na jurisdição. N</w:t>
      </w:r>
      <w:r>
        <w:t>ão e</w:t>
      </w:r>
      <w:r w:rsidR="00BD2BA2">
        <w:t>se trata de um</w:t>
      </w:r>
      <w:r>
        <w:rPr>
          <w:spacing w:val="1"/>
        </w:rPr>
        <w:t xml:space="preserve"> </w:t>
      </w:r>
      <w:r>
        <w:t>perfil</w:t>
      </w:r>
      <w:r w:rsidR="00BD2BA2">
        <w:t xml:space="preserve"> “</w:t>
      </w:r>
      <w:r>
        <w:rPr>
          <w:spacing w:val="-57"/>
        </w:rPr>
        <w:t xml:space="preserve"> </w:t>
      </w:r>
      <w:r>
        <w:t>filantrópico</w:t>
      </w:r>
      <w:r w:rsidR="00BD2BA2">
        <w:t>” mas</w:t>
      </w:r>
      <w:r>
        <w:t>,</w:t>
      </w:r>
      <w:r>
        <w:rPr>
          <w:spacing w:val="1"/>
        </w:rPr>
        <w:t xml:space="preserve"> </w:t>
      </w:r>
      <w:r>
        <w:t>da</w:t>
      </w:r>
      <w:r>
        <w:rPr>
          <w:spacing w:val="1"/>
        </w:rPr>
        <w:t xml:space="preserve"> </w:t>
      </w:r>
      <w:r>
        <w:t>superação</w:t>
      </w:r>
      <w:r>
        <w:rPr>
          <w:spacing w:val="1"/>
        </w:rPr>
        <w:t xml:space="preserve"> </w:t>
      </w:r>
      <w:r>
        <w:t>do</w:t>
      </w:r>
      <w:r>
        <w:rPr>
          <w:spacing w:val="1"/>
        </w:rPr>
        <w:t xml:space="preserve"> </w:t>
      </w:r>
      <w:r>
        <w:t>perfil</w:t>
      </w:r>
      <w:r>
        <w:rPr>
          <w:spacing w:val="1"/>
        </w:rPr>
        <w:t xml:space="preserve"> </w:t>
      </w:r>
      <w:r>
        <w:t>filantrópico</w:t>
      </w:r>
      <w:r>
        <w:rPr>
          <w:spacing w:val="1"/>
        </w:rPr>
        <w:t xml:space="preserve"> </w:t>
      </w:r>
      <w:r>
        <w:t>para</w:t>
      </w:r>
      <w:r>
        <w:rPr>
          <w:spacing w:val="1"/>
        </w:rPr>
        <w:t xml:space="preserve"> </w:t>
      </w:r>
      <w:r>
        <w:t>a</w:t>
      </w:r>
      <w:r>
        <w:rPr>
          <w:spacing w:val="1"/>
        </w:rPr>
        <w:t xml:space="preserve"> </w:t>
      </w:r>
      <w:r>
        <w:t>incorporação de uma nova perspectiva de cidadania, mais ampla onde a “benevolência”</w:t>
      </w:r>
      <w:r>
        <w:rPr>
          <w:spacing w:val="1"/>
        </w:rPr>
        <w:t xml:space="preserve"> </w:t>
      </w:r>
      <w:r>
        <w:t xml:space="preserve">e a “filantropia” perdem o sentido de existência enquanto práticas de cidadania – </w:t>
      </w:r>
      <w:r w:rsidR="00BD2BA2">
        <w:t>a</w:t>
      </w:r>
      <w:r>
        <w:t xml:space="preserve"> visão</w:t>
      </w:r>
      <w:r w:rsidR="00BD2BA2">
        <w:t xml:space="preserve"> passa a ser substituição pela perspectiva da </w:t>
      </w:r>
      <w:r>
        <w:t>interdependência</w:t>
      </w:r>
      <w:r w:rsidR="00BD2BA2">
        <w:t xml:space="preserve"> - </w:t>
      </w:r>
      <w:r>
        <w:t>co-existência de cidadanias que se afetam</w:t>
      </w:r>
      <w:r>
        <w:rPr>
          <w:spacing w:val="-57"/>
        </w:rPr>
        <w:t xml:space="preserve"> </w:t>
      </w:r>
      <w:r w:rsidR="00BD2BA2">
        <w:rPr>
          <w:spacing w:val="-57"/>
        </w:rPr>
        <w:t xml:space="preserve">      </w:t>
      </w:r>
      <w:r>
        <w:t>mutuamente.</w:t>
      </w:r>
    </w:p>
    <w:p w14:paraId="5C210DE7" w14:textId="77777777" w:rsidR="00A77EE1" w:rsidRDefault="00A77EE1" w:rsidP="00087F33">
      <w:pPr>
        <w:pStyle w:val="Corpodetexto"/>
        <w:ind w:right="695" w:firstLine="719"/>
        <w:jc w:val="both"/>
      </w:pPr>
    </w:p>
    <w:p w14:paraId="1F8ED637" w14:textId="77777777" w:rsidR="00D27CAF" w:rsidRDefault="00D27CAF" w:rsidP="00BD2BA2">
      <w:pPr>
        <w:ind w:left="1440" w:right="698"/>
        <w:jc w:val="both"/>
      </w:pPr>
      <w:r>
        <w:t>Um</w:t>
      </w:r>
      <w:r>
        <w:rPr>
          <w:spacing w:val="38"/>
        </w:rPr>
        <w:t xml:space="preserve"> </w:t>
      </w:r>
      <w:r>
        <w:t>sistema</w:t>
      </w:r>
      <w:r>
        <w:rPr>
          <w:spacing w:val="42"/>
        </w:rPr>
        <w:t xml:space="preserve"> </w:t>
      </w:r>
      <w:r>
        <w:t>aristocrático,</w:t>
      </w:r>
      <w:r>
        <w:rPr>
          <w:spacing w:val="41"/>
        </w:rPr>
        <w:t xml:space="preserve"> </w:t>
      </w:r>
      <w:r>
        <w:t>obviamente</w:t>
      </w:r>
      <w:r>
        <w:rPr>
          <w:spacing w:val="42"/>
        </w:rPr>
        <w:t xml:space="preserve"> </w:t>
      </w:r>
      <w:r>
        <w:t>não</w:t>
      </w:r>
      <w:r>
        <w:rPr>
          <w:spacing w:val="42"/>
        </w:rPr>
        <w:t xml:space="preserve"> </w:t>
      </w:r>
      <w:r>
        <w:t>gosta</w:t>
      </w:r>
      <w:r>
        <w:rPr>
          <w:spacing w:val="43"/>
        </w:rPr>
        <w:t xml:space="preserve"> </w:t>
      </w:r>
      <w:r>
        <w:t>de</w:t>
      </w:r>
      <w:r>
        <w:rPr>
          <w:spacing w:val="40"/>
        </w:rPr>
        <w:t xml:space="preserve"> </w:t>
      </w:r>
      <w:r>
        <w:t>uma</w:t>
      </w:r>
      <w:r>
        <w:rPr>
          <w:spacing w:val="42"/>
        </w:rPr>
        <w:t xml:space="preserve"> </w:t>
      </w:r>
      <w:r>
        <w:t>pessoa</w:t>
      </w:r>
      <w:r>
        <w:rPr>
          <w:spacing w:val="43"/>
        </w:rPr>
        <w:t xml:space="preserve"> </w:t>
      </w:r>
      <w:r>
        <w:t>que</w:t>
      </w:r>
      <w:r>
        <w:rPr>
          <w:spacing w:val="40"/>
        </w:rPr>
        <w:t xml:space="preserve"> </w:t>
      </w:r>
      <w:r>
        <w:t>tenha</w:t>
      </w:r>
      <w:r>
        <w:rPr>
          <w:spacing w:val="42"/>
        </w:rPr>
        <w:t xml:space="preserve"> </w:t>
      </w:r>
      <w:r>
        <w:t>uma</w:t>
      </w:r>
      <w:r>
        <w:rPr>
          <w:spacing w:val="-52"/>
        </w:rPr>
        <w:t xml:space="preserve"> </w:t>
      </w:r>
      <w:r>
        <w:t>visão de mundo tão ampla. Isso me incomoda, muito, porque traz muitas angústias,</w:t>
      </w:r>
      <w:r>
        <w:rPr>
          <w:spacing w:val="1"/>
        </w:rPr>
        <w:t xml:space="preserve"> </w:t>
      </w:r>
      <w:r>
        <w:t>porque</w:t>
      </w:r>
      <w:r>
        <w:rPr>
          <w:spacing w:val="32"/>
        </w:rPr>
        <w:t xml:space="preserve"> </w:t>
      </w:r>
      <w:r>
        <w:t>na</w:t>
      </w:r>
      <w:r>
        <w:rPr>
          <w:spacing w:val="34"/>
        </w:rPr>
        <w:t xml:space="preserve"> </w:t>
      </w:r>
      <w:r>
        <w:t>medida</w:t>
      </w:r>
      <w:r>
        <w:rPr>
          <w:spacing w:val="32"/>
        </w:rPr>
        <w:t xml:space="preserve"> </w:t>
      </w:r>
      <w:r>
        <w:t>em</w:t>
      </w:r>
      <w:r>
        <w:rPr>
          <w:spacing w:val="30"/>
        </w:rPr>
        <w:t xml:space="preserve"> </w:t>
      </w:r>
      <w:r>
        <w:t>que</w:t>
      </w:r>
      <w:r>
        <w:rPr>
          <w:spacing w:val="32"/>
        </w:rPr>
        <w:t xml:space="preserve"> </w:t>
      </w:r>
      <w:r>
        <w:t>você</w:t>
      </w:r>
      <w:r>
        <w:rPr>
          <w:spacing w:val="33"/>
        </w:rPr>
        <w:t xml:space="preserve"> </w:t>
      </w:r>
      <w:r>
        <w:t>enxerga</w:t>
      </w:r>
      <w:r>
        <w:rPr>
          <w:spacing w:val="33"/>
        </w:rPr>
        <w:t xml:space="preserve"> </w:t>
      </w:r>
      <w:r>
        <w:t>a</w:t>
      </w:r>
      <w:r>
        <w:rPr>
          <w:spacing w:val="34"/>
        </w:rPr>
        <w:t xml:space="preserve"> </w:t>
      </w:r>
      <w:r>
        <w:t>realidade</w:t>
      </w:r>
      <w:r>
        <w:rPr>
          <w:spacing w:val="30"/>
        </w:rPr>
        <w:t xml:space="preserve"> </w:t>
      </w:r>
      <w:r>
        <w:t>que</w:t>
      </w:r>
      <w:r>
        <w:rPr>
          <w:spacing w:val="33"/>
        </w:rPr>
        <w:t xml:space="preserve"> </w:t>
      </w:r>
      <w:r>
        <w:t>te</w:t>
      </w:r>
      <w:r>
        <w:rPr>
          <w:spacing w:val="33"/>
        </w:rPr>
        <w:t xml:space="preserve"> </w:t>
      </w:r>
      <w:r>
        <w:t>circunda,</w:t>
      </w:r>
      <w:r>
        <w:rPr>
          <w:spacing w:val="34"/>
        </w:rPr>
        <w:t xml:space="preserve"> </w:t>
      </w:r>
      <w:r>
        <w:t>você</w:t>
      </w:r>
      <w:r>
        <w:rPr>
          <w:spacing w:val="32"/>
        </w:rPr>
        <w:t xml:space="preserve"> </w:t>
      </w:r>
      <w:r>
        <w:t>sofre</w:t>
      </w:r>
      <w:r>
        <w:rPr>
          <w:spacing w:val="-52"/>
        </w:rPr>
        <w:t xml:space="preserve"> </w:t>
      </w:r>
      <w:r>
        <w:t>mais com algumas coisas que você vê dentro da instituição que são coisas do</w:t>
      </w:r>
      <w:r>
        <w:rPr>
          <w:spacing w:val="1"/>
        </w:rPr>
        <w:t xml:space="preserve"> </w:t>
      </w:r>
      <w:r>
        <w:t>sistema. Te deixa, as vezes, muito sofrida. Mas você sabe que ao mesmo tempo,</w:t>
      </w:r>
      <w:r>
        <w:rPr>
          <w:spacing w:val="1"/>
        </w:rPr>
        <w:t xml:space="preserve"> </w:t>
      </w:r>
      <w:r>
        <w:t>conhecendo as realidades, você pode devagarzinho tentar mudar, o que não pode é</w:t>
      </w:r>
      <w:r>
        <w:rPr>
          <w:spacing w:val="1"/>
        </w:rPr>
        <w:t xml:space="preserve"> </w:t>
      </w:r>
      <w:r>
        <w:t>desistir. Sempre tendo a percepção de que não há o mundo perfeito. (Cristina</w:t>
      </w:r>
      <w:r>
        <w:rPr>
          <w:spacing w:val="1"/>
        </w:rPr>
        <w:t xml:space="preserve"> </w:t>
      </w:r>
      <w:r>
        <w:t>Tereza</w:t>
      </w:r>
      <w:r>
        <w:rPr>
          <w:spacing w:val="-1"/>
        </w:rPr>
        <w:t xml:space="preserve"> </w:t>
      </w:r>
      <w:r>
        <w:t>Gaulia. Março</w:t>
      </w:r>
      <w:r>
        <w:rPr>
          <w:spacing w:val="-2"/>
        </w:rPr>
        <w:t xml:space="preserve"> </w:t>
      </w:r>
      <w:r>
        <w:t>de 2017).</w:t>
      </w:r>
    </w:p>
    <w:p w14:paraId="77D3F16D" w14:textId="77777777" w:rsidR="00D27CAF" w:rsidRDefault="00D27CAF" w:rsidP="00087F33">
      <w:pPr>
        <w:pStyle w:val="Corpodetexto"/>
        <w:rPr>
          <w:sz w:val="31"/>
        </w:rPr>
      </w:pPr>
    </w:p>
    <w:p w14:paraId="115F2C91" w14:textId="53691909" w:rsidR="00D27CAF" w:rsidRDefault="00D27CAF" w:rsidP="00087F33">
      <w:pPr>
        <w:pStyle w:val="Corpodetexto"/>
        <w:ind w:right="696" w:firstLine="707"/>
        <w:jc w:val="both"/>
      </w:pPr>
      <w:r>
        <w:t>A análise de trajetória da experiência de implementação da justiça itinerante do</w:t>
      </w:r>
      <w:r>
        <w:rPr>
          <w:spacing w:val="1"/>
        </w:rPr>
        <w:t xml:space="preserve"> </w:t>
      </w:r>
      <w:r>
        <w:t>TJRJ</w:t>
      </w:r>
      <w:r>
        <w:rPr>
          <w:spacing w:val="1"/>
        </w:rPr>
        <w:t xml:space="preserve"> </w:t>
      </w:r>
      <w:r>
        <w:t>sugere</w:t>
      </w:r>
      <w:r>
        <w:rPr>
          <w:spacing w:val="1"/>
        </w:rPr>
        <w:t xml:space="preserve"> </w:t>
      </w:r>
      <w:r>
        <w:t>uma</w:t>
      </w:r>
      <w:r>
        <w:rPr>
          <w:spacing w:val="1"/>
        </w:rPr>
        <w:t xml:space="preserve"> </w:t>
      </w:r>
      <w:r>
        <w:t>possibilidade</w:t>
      </w:r>
      <w:r>
        <w:rPr>
          <w:spacing w:val="1"/>
        </w:rPr>
        <w:t xml:space="preserve"> </w:t>
      </w:r>
      <w:r>
        <w:t>adiante</w:t>
      </w:r>
      <w:r>
        <w:rPr>
          <w:spacing w:val="1"/>
        </w:rPr>
        <w:t xml:space="preserve"> </w:t>
      </w:r>
      <w:r>
        <w:t>da</w:t>
      </w:r>
      <w:r>
        <w:rPr>
          <w:spacing w:val="1"/>
        </w:rPr>
        <w:t xml:space="preserve"> </w:t>
      </w:r>
      <w:r>
        <w:t>teoria</w:t>
      </w:r>
      <w:r>
        <w:rPr>
          <w:spacing w:val="1"/>
        </w:rPr>
        <w:t xml:space="preserve"> </w:t>
      </w:r>
      <w:r>
        <w:t>de</w:t>
      </w:r>
      <w:r>
        <w:rPr>
          <w:spacing w:val="1"/>
        </w:rPr>
        <w:t xml:space="preserve"> </w:t>
      </w:r>
      <w:r>
        <w:t>Holston</w:t>
      </w:r>
      <w:r>
        <w:rPr>
          <w:spacing w:val="1"/>
        </w:rPr>
        <w:t xml:space="preserve"> </w:t>
      </w:r>
      <w:r>
        <w:t>(2013)</w:t>
      </w:r>
      <w:r>
        <w:rPr>
          <w:spacing w:val="60"/>
        </w:rPr>
        <w:t xml:space="preserve"> </w:t>
      </w:r>
      <w:r>
        <w:t>quanto</w:t>
      </w:r>
      <w:r>
        <w:rPr>
          <w:spacing w:val="60"/>
        </w:rPr>
        <w:t xml:space="preserve"> </w:t>
      </w:r>
      <w:r>
        <w:t>aos</w:t>
      </w:r>
      <w:r>
        <w:rPr>
          <w:spacing w:val="1"/>
        </w:rPr>
        <w:t xml:space="preserve"> </w:t>
      </w:r>
      <w:r>
        <w:t>caminhos de insurgência da cidadania. Se o entrincheiramento e a insurgência atuam</w:t>
      </w:r>
      <w:r>
        <w:rPr>
          <w:spacing w:val="1"/>
        </w:rPr>
        <w:t xml:space="preserve"> </w:t>
      </w:r>
      <w:r>
        <w:t>como</w:t>
      </w:r>
      <w:r>
        <w:rPr>
          <w:spacing w:val="1"/>
        </w:rPr>
        <w:t xml:space="preserve"> </w:t>
      </w:r>
      <w:r>
        <w:t>vasos</w:t>
      </w:r>
      <w:r>
        <w:rPr>
          <w:spacing w:val="1"/>
        </w:rPr>
        <w:t xml:space="preserve"> </w:t>
      </w:r>
      <w:r>
        <w:t>comunicantes</w:t>
      </w:r>
      <w:r>
        <w:rPr>
          <w:spacing w:val="1"/>
        </w:rPr>
        <w:t xml:space="preserve"> </w:t>
      </w:r>
      <w:r>
        <w:t>e</w:t>
      </w:r>
      <w:r>
        <w:rPr>
          <w:spacing w:val="1"/>
        </w:rPr>
        <w:t xml:space="preserve"> </w:t>
      </w:r>
      <w:r>
        <w:t>para</w:t>
      </w:r>
      <w:r>
        <w:rPr>
          <w:spacing w:val="1"/>
        </w:rPr>
        <w:t xml:space="preserve"> </w:t>
      </w:r>
      <w:r>
        <w:t>cada</w:t>
      </w:r>
      <w:r>
        <w:rPr>
          <w:spacing w:val="1"/>
        </w:rPr>
        <w:t xml:space="preserve"> </w:t>
      </w:r>
      <w:r>
        <w:t>novidade</w:t>
      </w:r>
      <w:r>
        <w:rPr>
          <w:spacing w:val="1"/>
        </w:rPr>
        <w:t xml:space="preserve"> </w:t>
      </w:r>
      <w:r>
        <w:t>disruptiva</w:t>
      </w:r>
      <w:r>
        <w:rPr>
          <w:spacing w:val="1"/>
        </w:rPr>
        <w:t xml:space="preserve"> </w:t>
      </w:r>
      <w:r>
        <w:t>há</w:t>
      </w:r>
      <w:r>
        <w:rPr>
          <w:spacing w:val="1"/>
        </w:rPr>
        <w:t xml:space="preserve"> </w:t>
      </w:r>
      <w:r>
        <w:t>um</w:t>
      </w:r>
      <w:r>
        <w:rPr>
          <w:spacing w:val="1"/>
        </w:rPr>
        <w:t xml:space="preserve"> </w:t>
      </w:r>
      <w:r>
        <w:t>movimento</w:t>
      </w:r>
      <w:r>
        <w:rPr>
          <w:spacing w:val="1"/>
        </w:rPr>
        <w:t xml:space="preserve"> </w:t>
      </w:r>
      <w:r>
        <w:t>de</w:t>
      </w:r>
      <w:r>
        <w:rPr>
          <w:spacing w:val="1"/>
        </w:rPr>
        <w:t xml:space="preserve"> </w:t>
      </w:r>
      <w:r>
        <w:t>fagocitose capaz de corroer subversivamente e tornar a inovação conservadora, existe</w:t>
      </w:r>
      <w:r>
        <w:rPr>
          <w:spacing w:val="1"/>
        </w:rPr>
        <w:t xml:space="preserve"> </w:t>
      </w:r>
      <w:r>
        <w:t>uma</w:t>
      </w:r>
      <w:r>
        <w:rPr>
          <w:spacing w:val="1"/>
        </w:rPr>
        <w:t xml:space="preserve"> </w:t>
      </w:r>
      <w:r>
        <w:t>fórmula</w:t>
      </w:r>
      <w:r>
        <w:rPr>
          <w:spacing w:val="1"/>
        </w:rPr>
        <w:t xml:space="preserve"> </w:t>
      </w:r>
      <w:r>
        <w:t>ao</w:t>
      </w:r>
      <w:r>
        <w:rPr>
          <w:spacing w:val="1"/>
        </w:rPr>
        <w:t xml:space="preserve"> </w:t>
      </w:r>
      <w:r>
        <w:t>avesso,</w:t>
      </w:r>
      <w:r>
        <w:rPr>
          <w:spacing w:val="1"/>
        </w:rPr>
        <w:t xml:space="preserve"> </w:t>
      </w:r>
      <w:r>
        <w:t>que</w:t>
      </w:r>
      <w:r>
        <w:rPr>
          <w:spacing w:val="1"/>
        </w:rPr>
        <w:t xml:space="preserve"> </w:t>
      </w:r>
      <w:r>
        <w:t>se</w:t>
      </w:r>
      <w:r>
        <w:rPr>
          <w:spacing w:val="1"/>
        </w:rPr>
        <w:t xml:space="preserve"> </w:t>
      </w:r>
      <w:r>
        <w:t>pretende</w:t>
      </w:r>
      <w:r>
        <w:rPr>
          <w:spacing w:val="1"/>
        </w:rPr>
        <w:t xml:space="preserve"> </w:t>
      </w:r>
      <w:r>
        <w:t>conservadora,</w:t>
      </w:r>
      <w:r>
        <w:rPr>
          <w:spacing w:val="1"/>
        </w:rPr>
        <w:t xml:space="preserve"> </w:t>
      </w:r>
      <w:r>
        <w:t>mas</w:t>
      </w:r>
      <w:r>
        <w:rPr>
          <w:spacing w:val="1"/>
        </w:rPr>
        <w:t xml:space="preserve"> </w:t>
      </w:r>
      <w:r>
        <w:t>é</w:t>
      </w:r>
      <w:r>
        <w:rPr>
          <w:spacing w:val="1"/>
        </w:rPr>
        <w:t xml:space="preserve"> </w:t>
      </w:r>
      <w:r>
        <w:t>subversiva</w:t>
      </w:r>
      <w:r>
        <w:rPr>
          <w:spacing w:val="60"/>
        </w:rPr>
        <w:t xml:space="preserve"> </w:t>
      </w:r>
      <w:r>
        <w:t>na</w:t>
      </w:r>
      <w:r>
        <w:rPr>
          <w:spacing w:val="1"/>
        </w:rPr>
        <w:t xml:space="preserve"> </w:t>
      </w:r>
      <w:r>
        <w:t>normalização</w:t>
      </w:r>
      <w:r>
        <w:rPr>
          <w:spacing w:val="9"/>
        </w:rPr>
        <w:t xml:space="preserve"> </w:t>
      </w:r>
      <w:r>
        <w:t>do</w:t>
      </w:r>
      <w:r>
        <w:rPr>
          <w:spacing w:val="9"/>
        </w:rPr>
        <w:t xml:space="preserve"> </w:t>
      </w:r>
      <w:r>
        <w:t>que</w:t>
      </w:r>
      <w:r>
        <w:rPr>
          <w:spacing w:val="10"/>
        </w:rPr>
        <w:t xml:space="preserve"> </w:t>
      </w:r>
      <w:r>
        <w:t>em</w:t>
      </w:r>
      <w:r>
        <w:rPr>
          <w:spacing w:val="9"/>
        </w:rPr>
        <w:t xml:space="preserve"> </w:t>
      </w:r>
      <w:r>
        <w:t>verdade</w:t>
      </w:r>
      <w:r>
        <w:rPr>
          <w:spacing w:val="10"/>
        </w:rPr>
        <w:t xml:space="preserve"> </w:t>
      </w:r>
      <w:r>
        <w:t>é</w:t>
      </w:r>
      <w:r>
        <w:rPr>
          <w:spacing w:val="8"/>
        </w:rPr>
        <w:t xml:space="preserve"> </w:t>
      </w:r>
      <w:r>
        <w:t>uma</w:t>
      </w:r>
      <w:r>
        <w:rPr>
          <w:spacing w:val="8"/>
        </w:rPr>
        <w:t xml:space="preserve"> </w:t>
      </w:r>
      <w:r>
        <w:lastRenderedPageBreak/>
        <w:t>inovação.</w:t>
      </w:r>
      <w:r>
        <w:rPr>
          <w:spacing w:val="9"/>
        </w:rPr>
        <w:t xml:space="preserve"> </w:t>
      </w:r>
      <w:r>
        <w:t>É</w:t>
      </w:r>
      <w:r>
        <w:rPr>
          <w:spacing w:val="9"/>
        </w:rPr>
        <w:t xml:space="preserve"> </w:t>
      </w:r>
      <w:r>
        <w:t>o</w:t>
      </w:r>
      <w:r>
        <w:rPr>
          <w:spacing w:val="11"/>
        </w:rPr>
        <w:t xml:space="preserve"> </w:t>
      </w:r>
      <w:r>
        <w:t>método</w:t>
      </w:r>
      <w:r>
        <w:rPr>
          <w:spacing w:val="9"/>
        </w:rPr>
        <w:t xml:space="preserve"> </w:t>
      </w:r>
      <w:r>
        <w:t>que</w:t>
      </w:r>
      <w:r>
        <w:rPr>
          <w:spacing w:val="10"/>
        </w:rPr>
        <w:t xml:space="preserve"> </w:t>
      </w:r>
      <w:r>
        <w:t>chamarei</w:t>
      </w:r>
      <w:r>
        <w:rPr>
          <w:spacing w:val="9"/>
        </w:rPr>
        <w:t xml:space="preserve"> </w:t>
      </w:r>
      <w:r>
        <w:t>de</w:t>
      </w:r>
      <w:r w:rsidR="00A77EE1">
        <w:t xml:space="preserve"> </w:t>
      </w:r>
      <w:r>
        <w:t>“levemente</w:t>
      </w:r>
      <w:r>
        <w:rPr>
          <w:spacing w:val="7"/>
        </w:rPr>
        <w:t xml:space="preserve"> </w:t>
      </w:r>
      <w:r>
        <w:t>fora</w:t>
      </w:r>
      <w:r>
        <w:rPr>
          <w:spacing w:val="6"/>
        </w:rPr>
        <w:t xml:space="preserve"> </w:t>
      </w:r>
      <w:r>
        <w:t>da</w:t>
      </w:r>
      <w:r>
        <w:rPr>
          <w:spacing w:val="8"/>
        </w:rPr>
        <w:t xml:space="preserve"> </w:t>
      </w:r>
      <w:r>
        <w:t>zona</w:t>
      </w:r>
      <w:r>
        <w:rPr>
          <w:spacing w:val="7"/>
        </w:rPr>
        <w:t xml:space="preserve"> </w:t>
      </w:r>
      <w:r>
        <w:t>de</w:t>
      </w:r>
      <w:r>
        <w:rPr>
          <w:spacing w:val="7"/>
        </w:rPr>
        <w:t xml:space="preserve"> </w:t>
      </w:r>
      <w:r>
        <w:t>conforto”</w:t>
      </w:r>
      <w:r>
        <w:rPr>
          <w:spacing w:val="8"/>
        </w:rPr>
        <w:t xml:space="preserve"> </w:t>
      </w:r>
      <w:r>
        <w:t>que</w:t>
      </w:r>
      <w:r>
        <w:rPr>
          <w:spacing w:val="7"/>
        </w:rPr>
        <w:t xml:space="preserve"> </w:t>
      </w:r>
      <w:r>
        <w:t>se</w:t>
      </w:r>
      <w:r>
        <w:rPr>
          <w:spacing w:val="7"/>
        </w:rPr>
        <w:t xml:space="preserve"> </w:t>
      </w:r>
      <w:r>
        <w:t>caracteriza</w:t>
      </w:r>
      <w:r>
        <w:rPr>
          <w:spacing w:val="7"/>
        </w:rPr>
        <w:t xml:space="preserve"> </w:t>
      </w:r>
      <w:r>
        <w:t>pelo</w:t>
      </w:r>
      <w:r>
        <w:rPr>
          <w:spacing w:val="9"/>
        </w:rPr>
        <w:t xml:space="preserve"> </w:t>
      </w:r>
      <w:r>
        <w:t>retorno</w:t>
      </w:r>
      <w:r>
        <w:rPr>
          <w:spacing w:val="8"/>
        </w:rPr>
        <w:t xml:space="preserve"> </w:t>
      </w:r>
      <w:r>
        <w:t>da</w:t>
      </w:r>
      <w:r>
        <w:rPr>
          <w:spacing w:val="7"/>
        </w:rPr>
        <w:t xml:space="preserve"> </w:t>
      </w:r>
      <w:r>
        <w:t>visão</w:t>
      </w:r>
      <w:r>
        <w:rPr>
          <w:spacing w:val="9"/>
        </w:rPr>
        <w:t xml:space="preserve"> </w:t>
      </w:r>
      <w:r>
        <w:t>ampliada</w:t>
      </w:r>
      <w:r>
        <w:rPr>
          <w:spacing w:val="-58"/>
        </w:rPr>
        <w:t xml:space="preserve"> </w:t>
      </w:r>
      <w:r>
        <w:t>a sua rede hermética de pares. Isso é diferente da estratégia de atuação revolucionária</w:t>
      </w:r>
      <w:r>
        <w:rPr>
          <w:spacing w:val="1"/>
        </w:rPr>
        <w:t xml:space="preserve"> </w:t>
      </w:r>
      <w:r>
        <w:t>“fora da caixa” ou do encontro das cidadanias nos espaços públicos. É o que percebo ao</w:t>
      </w:r>
      <w:r>
        <w:rPr>
          <w:spacing w:val="1"/>
        </w:rPr>
        <w:t xml:space="preserve"> </w:t>
      </w:r>
      <w:r>
        <w:t>estudar a estratégia de sustentabilidade bem sucedida da desembargadora Gáulia que em</w:t>
      </w:r>
      <w:r>
        <w:rPr>
          <w:spacing w:val="-57"/>
        </w:rPr>
        <w:t xml:space="preserve"> </w:t>
      </w:r>
      <w:r>
        <w:t>momento algum confronta ou desafia o tribunal a mudança estrutural radical no sentido</w:t>
      </w:r>
      <w:r>
        <w:rPr>
          <w:spacing w:val="1"/>
        </w:rPr>
        <w:t xml:space="preserve"> </w:t>
      </w:r>
      <w:r>
        <w:t>da democratização cidadã. Sustenta um discurso institucional afinado com o discurso</w:t>
      </w:r>
      <w:r>
        <w:rPr>
          <w:spacing w:val="1"/>
        </w:rPr>
        <w:t xml:space="preserve"> </w:t>
      </w:r>
      <w:r>
        <w:t>institucional aristocrático do tribunal. Dá o pontapé inicial com time de</w:t>
      </w:r>
      <w:r>
        <w:rPr>
          <w:spacing w:val="1"/>
        </w:rPr>
        <w:t xml:space="preserve"> </w:t>
      </w:r>
      <w:r>
        <w:t>trabalho “que tem perfil”. Uma vez estabelecida a prática, utiliza a velha blindagem da</w:t>
      </w:r>
      <w:r>
        <w:rPr>
          <w:spacing w:val="1"/>
        </w:rPr>
        <w:t xml:space="preserve"> </w:t>
      </w:r>
      <w:r>
        <w:t xml:space="preserve">legislação e negociação entre pares como garantia de consolidação institucional. </w:t>
      </w:r>
    </w:p>
    <w:p w14:paraId="0B3D78FE" w14:textId="77777777" w:rsidR="00D27CAF" w:rsidRDefault="00D27CAF" w:rsidP="00087F33">
      <w:pPr>
        <w:pStyle w:val="Corpodetexto"/>
        <w:ind w:right="694"/>
        <w:jc w:val="both"/>
      </w:pPr>
    </w:p>
    <w:p w14:paraId="5057523C" w14:textId="77777777" w:rsidR="00D27CAF" w:rsidRPr="004A2E56" w:rsidRDefault="00D27CAF" w:rsidP="00BD2BA2">
      <w:pPr>
        <w:pStyle w:val="Corpodetexto"/>
        <w:ind w:left="1260" w:right="694"/>
        <w:jc w:val="both"/>
        <w:rPr>
          <w:iCs/>
          <w:sz w:val="22"/>
          <w:szCs w:val="22"/>
        </w:rPr>
      </w:pPr>
      <w:r w:rsidRPr="004A2E56">
        <w:rPr>
          <w:iCs/>
          <w:sz w:val="22"/>
          <w:szCs w:val="22"/>
        </w:rPr>
        <w:t xml:space="preserve">Olha, eu já trabalhei..., eu tenho toda uma trajetória de </w:t>
      </w:r>
      <w:r w:rsidRPr="004A2E56">
        <w:rPr>
          <w:bCs/>
          <w:iCs/>
          <w:sz w:val="22"/>
          <w:szCs w:val="22"/>
        </w:rPr>
        <w:t>trabalho prático</w:t>
      </w:r>
      <w:r w:rsidRPr="004A2E56">
        <w:rPr>
          <w:b/>
          <w:iCs/>
          <w:sz w:val="22"/>
          <w:szCs w:val="22"/>
        </w:rPr>
        <w:t xml:space="preserve"> </w:t>
      </w:r>
      <w:r w:rsidRPr="004A2E56">
        <w:rPr>
          <w:iCs/>
          <w:sz w:val="22"/>
          <w:szCs w:val="22"/>
        </w:rPr>
        <w:t>dentro do poder judiciário</w:t>
      </w:r>
      <w:r w:rsidRPr="004A2E56">
        <w:rPr>
          <w:iCs/>
          <w:spacing w:val="1"/>
          <w:sz w:val="22"/>
          <w:szCs w:val="22"/>
        </w:rPr>
        <w:t xml:space="preserve"> </w:t>
      </w:r>
      <w:r w:rsidRPr="004A2E56">
        <w:rPr>
          <w:iCs/>
          <w:sz w:val="22"/>
          <w:szCs w:val="22"/>
        </w:rPr>
        <w:t>que</w:t>
      </w:r>
      <w:r w:rsidRPr="004A2E56">
        <w:rPr>
          <w:iCs/>
          <w:spacing w:val="1"/>
          <w:sz w:val="22"/>
          <w:szCs w:val="22"/>
        </w:rPr>
        <w:t xml:space="preserve"> </w:t>
      </w:r>
      <w:r w:rsidRPr="004A2E56">
        <w:rPr>
          <w:iCs/>
          <w:sz w:val="22"/>
          <w:szCs w:val="22"/>
        </w:rPr>
        <w:t>me</w:t>
      </w:r>
      <w:r w:rsidRPr="004A2E56">
        <w:rPr>
          <w:iCs/>
          <w:spacing w:val="1"/>
          <w:sz w:val="22"/>
          <w:szCs w:val="22"/>
        </w:rPr>
        <w:t xml:space="preserve"> </w:t>
      </w:r>
      <w:r w:rsidRPr="004A2E56">
        <w:rPr>
          <w:iCs/>
          <w:sz w:val="22"/>
          <w:szCs w:val="22"/>
        </w:rPr>
        <w:t>dá</w:t>
      </w:r>
      <w:r w:rsidRPr="004A2E56">
        <w:rPr>
          <w:iCs/>
          <w:spacing w:val="1"/>
          <w:sz w:val="22"/>
          <w:szCs w:val="22"/>
        </w:rPr>
        <w:t xml:space="preserve"> </w:t>
      </w:r>
      <w:r w:rsidRPr="004A2E56">
        <w:rPr>
          <w:iCs/>
          <w:sz w:val="22"/>
          <w:szCs w:val="22"/>
        </w:rPr>
        <w:t>‘fairplay’(...)</w:t>
      </w:r>
      <w:r w:rsidRPr="004A2E56">
        <w:rPr>
          <w:iCs/>
          <w:spacing w:val="1"/>
          <w:sz w:val="22"/>
          <w:szCs w:val="22"/>
        </w:rPr>
        <w:t xml:space="preserve"> </w:t>
      </w:r>
      <w:r w:rsidRPr="004A2E56">
        <w:rPr>
          <w:iCs/>
          <w:sz w:val="22"/>
          <w:szCs w:val="22"/>
        </w:rPr>
        <w:t>a</w:t>
      </w:r>
      <w:r w:rsidRPr="004A2E56">
        <w:rPr>
          <w:iCs/>
          <w:spacing w:val="1"/>
          <w:sz w:val="22"/>
          <w:szCs w:val="22"/>
        </w:rPr>
        <w:t xml:space="preserve"> </w:t>
      </w:r>
      <w:r w:rsidRPr="004A2E56">
        <w:rPr>
          <w:iCs/>
          <w:sz w:val="22"/>
          <w:szCs w:val="22"/>
        </w:rPr>
        <w:t>mim</w:t>
      </w:r>
      <w:r w:rsidRPr="004A2E56">
        <w:rPr>
          <w:iCs/>
          <w:spacing w:val="1"/>
          <w:sz w:val="22"/>
          <w:szCs w:val="22"/>
        </w:rPr>
        <w:t xml:space="preserve"> </w:t>
      </w:r>
      <w:r w:rsidRPr="004A2E56">
        <w:rPr>
          <w:iCs/>
          <w:sz w:val="22"/>
          <w:szCs w:val="22"/>
        </w:rPr>
        <w:t>esta</w:t>
      </w:r>
      <w:r w:rsidRPr="004A2E56">
        <w:rPr>
          <w:iCs/>
          <w:spacing w:val="1"/>
          <w:sz w:val="22"/>
          <w:szCs w:val="22"/>
        </w:rPr>
        <w:t xml:space="preserve"> </w:t>
      </w:r>
      <w:r w:rsidRPr="004A2E56">
        <w:rPr>
          <w:iCs/>
          <w:sz w:val="22"/>
          <w:szCs w:val="22"/>
        </w:rPr>
        <w:t>sendo</w:t>
      </w:r>
      <w:r w:rsidRPr="004A2E56">
        <w:rPr>
          <w:iCs/>
          <w:spacing w:val="1"/>
          <w:sz w:val="22"/>
          <w:szCs w:val="22"/>
        </w:rPr>
        <w:t xml:space="preserve"> </w:t>
      </w:r>
      <w:r w:rsidRPr="004A2E56">
        <w:rPr>
          <w:iCs/>
          <w:sz w:val="22"/>
          <w:szCs w:val="22"/>
        </w:rPr>
        <w:t>possibilitado</w:t>
      </w:r>
      <w:r w:rsidRPr="004A2E56">
        <w:rPr>
          <w:iCs/>
          <w:spacing w:val="1"/>
          <w:sz w:val="22"/>
          <w:szCs w:val="22"/>
        </w:rPr>
        <w:t xml:space="preserve"> </w:t>
      </w:r>
      <w:r w:rsidRPr="004A2E56">
        <w:rPr>
          <w:iCs/>
          <w:sz w:val="22"/>
          <w:szCs w:val="22"/>
        </w:rPr>
        <w:t>perdurar</w:t>
      </w:r>
      <w:r w:rsidRPr="004A2E56">
        <w:rPr>
          <w:iCs/>
          <w:spacing w:val="1"/>
          <w:sz w:val="22"/>
          <w:szCs w:val="22"/>
        </w:rPr>
        <w:t xml:space="preserve"> </w:t>
      </w:r>
      <w:r w:rsidRPr="004A2E56">
        <w:rPr>
          <w:iCs/>
          <w:sz w:val="22"/>
          <w:szCs w:val="22"/>
        </w:rPr>
        <w:t>nesta</w:t>
      </w:r>
      <w:r w:rsidRPr="004A2E56">
        <w:rPr>
          <w:iCs/>
          <w:spacing w:val="1"/>
          <w:sz w:val="22"/>
          <w:szCs w:val="22"/>
        </w:rPr>
        <w:t xml:space="preserve"> </w:t>
      </w:r>
      <w:r w:rsidRPr="004A2E56">
        <w:rPr>
          <w:iCs/>
          <w:sz w:val="22"/>
          <w:szCs w:val="22"/>
        </w:rPr>
        <w:t>coordenação.</w:t>
      </w:r>
      <w:r w:rsidRPr="004A2E56">
        <w:rPr>
          <w:iCs/>
          <w:spacing w:val="1"/>
          <w:sz w:val="22"/>
          <w:szCs w:val="22"/>
        </w:rPr>
        <w:t xml:space="preserve"> </w:t>
      </w:r>
      <w:r w:rsidRPr="004A2E56">
        <w:rPr>
          <w:iCs/>
          <w:sz w:val="22"/>
          <w:szCs w:val="22"/>
        </w:rPr>
        <w:t>Que</w:t>
      </w:r>
      <w:r w:rsidRPr="004A2E56">
        <w:rPr>
          <w:iCs/>
          <w:spacing w:val="1"/>
          <w:sz w:val="22"/>
          <w:szCs w:val="22"/>
        </w:rPr>
        <w:t xml:space="preserve"> </w:t>
      </w:r>
      <w:r w:rsidRPr="004A2E56">
        <w:rPr>
          <w:iCs/>
          <w:sz w:val="22"/>
          <w:szCs w:val="22"/>
        </w:rPr>
        <w:t>é</w:t>
      </w:r>
      <w:r w:rsidRPr="004A2E56">
        <w:rPr>
          <w:iCs/>
          <w:spacing w:val="1"/>
          <w:sz w:val="22"/>
          <w:szCs w:val="22"/>
        </w:rPr>
        <w:t xml:space="preserve"> </w:t>
      </w:r>
      <w:r w:rsidRPr="004A2E56">
        <w:rPr>
          <w:iCs/>
          <w:sz w:val="22"/>
          <w:szCs w:val="22"/>
        </w:rPr>
        <w:t>uma</w:t>
      </w:r>
      <w:r w:rsidRPr="004A2E56">
        <w:rPr>
          <w:iCs/>
          <w:spacing w:val="1"/>
          <w:sz w:val="22"/>
          <w:szCs w:val="22"/>
        </w:rPr>
        <w:t xml:space="preserve"> </w:t>
      </w:r>
      <w:r w:rsidRPr="004A2E56">
        <w:rPr>
          <w:iCs/>
          <w:sz w:val="22"/>
          <w:szCs w:val="22"/>
        </w:rPr>
        <w:t>coordenação</w:t>
      </w:r>
      <w:r w:rsidRPr="004A2E56">
        <w:rPr>
          <w:iCs/>
          <w:spacing w:val="1"/>
          <w:sz w:val="22"/>
          <w:szCs w:val="22"/>
        </w:rPr>
        <w:t xml:space="preserve"> </w:t>
      </w:r>
      <w:r w:rsidRPr="004A2E56">
        <w:rPr>
          <w:iCs/>
          <w:sz w:val="22"/>
          <w:szCs w:val="22"/>
        </w:rPr>
        <w:t>que</w:t>
      </w:r>
      <w:r w:rsidRPr="004A2E56">
        <w:rPr>
          <w:iCs/>
          <w:spacing w:val="1"/>
          <w:sz w:val="22"/>
          <w:szCs w:val="22"/>
        </w:rPr>
        <w:t xml:space="preserve"> </w:t>
      </w:r>
      <w:r w:rsidRPr="004A2E56">
        <w:rPr>
          <w:iCs/>
          <w:sz w:val="22"/>
          <w:szCs w:val="22"/>
        </w:rPr>
        <w:t>dá</w:t>
      </w:r>
      <w:r w:rsidRPr="004A2E56">
        <w:rPr>
          <w:iCs/>
          <w:spacing w:val="1"/>
          <w:sz w:val="22"/>
          <w:szCs w:val="22"/>
        </w:rPr>
        <w:t xml:space="preserve"> </w:t>
      </w:r>
      <w:r w:rsidRPr="004A2E56">
        <w:rPr>
          <w:iCs/>
          <w:sz w:val="22"/>
          <w:szCs w:val="22"/>
        </w:rPr>
        <w:t>muito</w:t>
      </w:r>
      <w:r w:rsidRPr="004A2E56">
        <w:rPr>
          <w:iCs/>
          <w:spacing w:val="1"/>
          <w:sz w:val="22"/>
          <w:szCs w:val="22"/>
        </w:rPr>
        <w:t xml:space="preserve"> </w:t>
      </w:r>
      <w:r w:rsidRPr="004A2E56">
        <w:rPr>
          <w:iCs/>
          <w:sz w:val="22"/>
          <w:szCs w:val="22"/>
        </w:rPr>
        <w:t>trabalho.</w:t>
      </w:r>
      <w:r w:rsidRPr="004A2E56">
        <w:rPr>
          <w:iCs/>
          <w:spacing w:val="1"/>
          <w:sz w:val="22"/>
          <w:szCs w:val="22"/>
        </w:rPr>
        <w:t xml:space="preserve"> </w:t>
      </w:r>
      <w:r w:rsidRPr="004A2E56">
        <w:rPr>
          <w:iCs/>
          <w:sz w:val="22"/>
          <w:szCs w:val="22"/>
        </w:rPr>
        <w:t>(...)</w:t>
      </w:r>
      <w:r w:rsidRPr="004A2E56">
        <w:rPr>
          <w:iCs/>
          <w:spacing w:val="1"/>
          <w:sz w:val="22"/>
          <w:szCs w:val="22"/>
        </w:rPr>
        <w:t xml:space="preserve"> </w:t>
      </w:r>
      <w:r w:rsidRPr="004A2E56">
        <w:rPr>
          <w:iCs/>
          <w:sz w:val="22"/>
          <w:szCs w:val="22"/>
        </w:rPr>
        <w:t>por</w:t>
      </w:r>
      <w:r w:rsidRPr="004A2E56">
        <w:rPr>
          <w:iCs/>
          <w:spacing w:val="1"/>
          <w:sz w:val="22"/>
          <w:szCs w:val="22"/>
        </w:rPr>
        <w:t xml:space="preserve"> </w:t>
      </w:r>
      <w:r w:rsidRPr="004A2E56">
        <w:rPr>
          <w:iCs/>
          <w:sz w:val="22"/>
          <w:szCs w:val="22"/>
        </w:rPr>
        <w:t>que</w:t>
      </w:r>
      <w:r w:rsidRPr="004A2E56">
        <w:rPr>
          <w:iCs/>
          <w:spacing w:val="1"/>
          <w:sz w:val="22"/>
          <w:szCs w:val="22"/>
        </w:rPr>
        <w:t xml:space="preserve"> </w:t>
      </w:r>
      <w:r w:rsidRPr="004A2E56">
        <w:rPr>
          <w:iCs/>
          <w:sz w:val="22"/>
          <w:szCs w:val="22"/>
        </w:rPr>
        <w:t>o</w:t>
      </w:r>
      <w:r w:rsidRPr="004A2E56">
        <w:rPr>
          <w:iCs/>
          <w:spacing w:val="1"/>
          <w:sz w:val="22"/>
          <w:szCs w:val="22"/>
        </w:rPr>
        <w:t xml:space="preserve"> </w:t>
      </w:r>
      <w:r w:rsidRPr="004A2E56">
        <w:rPr>
          <w:iCs/>
          <w:sz w:val="22"/>
          <w:szCs w:val="22"/>
        </w:rPr>
        <w:t>juiz</w:t>
      </w:r>
      <w:r w:rsidRPr="004A2E56">
        <w:rPr>
          <w:iCs/>
          <w:spacing w:val="1"/>
          <w:sz w:val="22"/>
          <w:szCs w:val="22"/>
        </w:rPr>
        <w:t xml:space="preserve"> </w:t>
      </w:r>
      <w:r w:rsidRPr="004A2E56">
        <w:rPr>
          <w:iCs/>
          <w:sz w:val="22"/>
          <w:szCs w:val="22"/>
        </w:rPr>
        <w:t>telefona</w:t>
      </w:r>
      <w:r w:rsidRPr="004A2E56">
        <w:rPr>
          <w:iCs/>
          <w:spacing w:val="1"/>
          <w:sz w:val="22"/>
          <w:szCs w:val="22"/>
        </w:rPr>
        <w:t xml:space="preserve"> </w:t>
      </w:r>
      <w:r w:rsidRPr="004A2E56">
        <w:rPr>
          <w:iCs/>
          <w:sz w:val="22"/>
          <w:szCs w:val="22"/>
        </w:rPr>
        <w:t>e</w:t>
      </w:r>
      <w:r w:rsidRPr="004A2E56">
        <w:rPr>
          <w:iCs/>
          <w:spacing w:val="1"/>
          <w:sz w:val="22"/>
          <w:szCs w:val="22"/>
        </w:rPr>
        <w:t xml:space="preserve"> </w:t>
      </w:r>
      <w:r w:rsidRPr="004A2E56">
        <w:rPr>
          <w:iCs/>
          <w:sz w:val="22"/>
          <w:szCs w:val="22"/>
        </w:rPr>
        <w:t>fala</w:t>
      </w:r>
      <w:r w:rsidRPr="004A2E56">
        <w:rPr>
          <w:iCs/>
          <w:spacing w:val="1"/>
          <w:sz w:val="22"/>
          <w:szCs w:val="22"/>
        </w:rPr>
        <w:t xml:space="preserve"> </w:t>
      </w:r>
      <w:r w:rsidRPr="004A2E56">
        <w:rPr>
          <w:iCs/>
          <w:sz w:val="22"/>
          <w:szCs w:val="22"/>
        </w:rPr>
        <w:t>assim</w:t>
      </w:r>
      <w:r w:rsidRPr="004A2E56">
        <w:rPr>
          <w:iCs/>
          <w:spacing w:val="1"/>
          <w:sz w:val="22"/>
          <w:szCs w:val="22"/>
        </w:rPr>
        <w:t xml:space="preserve"> </w:t>
      </w:r>
      <w:r w:rsidRPr="004A2E56">
        <w:rPr>
          <w:iCs/>
          <w:sz w:val="22"/>
          <w:szCs w:val="22"/>
        </w:rPr>
        <w:t>[gesticulação</w:t>
      </w:r>
      <w:r w:rsidRPr="004A2E56">
        <w:rPr>
          <w:iCs/>
          <w:spacing w:val="50"/>
          <w:sz w:val="22"/>
          <w:szCs w:val="22"/>
        </w:rPr>
        <w:t xml:space="preserve"> </w:t>
      </w:r>
      <w:r w:rsidRPr="004A2E56">
        <w:rPr>
          <w:iCs/>
          <w:sz w:val="22"/>
          <w:szCs w:val="22"/>
        </w:rPr>
        <w:t>de</w:t>
      </w:r>
      <w:r w:rsidRPr="004A2E56">
        <w:rPr>
          <w:iCs/>
          <w:spacing w:val="1"/>
          <w:sz w:val="22"/>
          <w:szCs w:val="22"/>
        </w:rPr>
        <w:t xml:space="preserve"> </w:t>
      </w:r>
      <w:r w:rsidRPr="004A2E56">
        <w:rPr>
          <w:iCs/>
          <w:sz w:val="22"/>
          <w:szCs w:val="22"/>
        </w:rPr>
        <w:t>reclamações com expressões faciais, sons e risos], ou então o juiz vai lá e se desentende com o defensor,</w:t>
      </w:r>
      <w:r w:rsidRPr="004A2E56">
        <w:rPr>
          <w:iCs/>
          <w:spacing w:val="1"/>
          <w:sz w:val="22"/>
          <w:szCs w:val="22"/>
        </w:rPr>
        <w:t xml:space="preserve"> </w:t>
      </w:r>
      <w:r w:rsidRPr="004A2E56">
        <w:rPr>
          <w:iCs/>
          <w:sz w:val="22"/>
          <w:szCs w:val="22"/>
        </w:rPr>
        <w:t>aí eu vou lá e digo, ‘ai meu deus do céu, chama o juiz aqui’ e digo ‘olha, pelo amor de Deus, deixa eu te</w:t>
      </w:r>
      <w:r w:rsidRPr="004A2E56">
        <w:rPr>
          <w:iCs/>
          <w:spacing w:val="1"/>
          <w:sz w:val="22"/>
          <w:szCs w:val="22"/>
        </w:rPr>
        <w:t xml:space="preserve"> </w:t>
      </w:r>
      <w:r w:rsidRPr="004A2E56">
        <w:rPr>
          <w:iCs/>
          <w:sz w:val="22"/>
          <w:szCs w:val="22"/>
        </w:rPr>
        <w:t>perguntar</w:t>
      </w:r>
      <w:r w:rsidRPr="004A2E56">
        <w:rPr>
          <w:iCs/>
          <w:spacing w:val="11"/>
          <w:sz w:val="22"/>
          <w:szCs w:val="22"/>
        </w:rPr>
        <w:t xml:space="preserve"> </w:t>
      </w:r>
      <w:r w:rsidRPr="004A2E56">
        <w:rPr>
          <w:iCs/>
          <w:sz w:val="22"/>
          <w:szCs w:val="22"/>
        </w:rPr>
        <w:t>uma</w:t>
      </w:r>
      <w:r w:rsidRPr="004A2E56">
        <w:rPr>
          <w:iCs/>
          <w:spacing w:val="11"/>
          <w:sz w:val="22"/>
          <w:szCs w:val="22"/>
        </w:rPr>
        <w:t xml:space="preserve"> </w:t>
      </w:r>
      <w:r w:rsidRPr="004A2E56">
        <w:rPr>
          <w:iCs/>
          <w:sz w:val="22"/>
          <w:szCs w:val="22"/>
        </w:rPr>
        <w:t>coisa,</w:t>
      </w:r>
      <w:r w:rsidRPr="004A2E56">
        <w:rPr>
          <w:iCs/>
          <w:spacing w:val="13"/>
          <w:sz w:val="22"/>
          <w:szCs w:val="22"/>
        </w:rPr>
        <w:t xml:space="preserve"> </w:t>
      </w:r>
      <w:r w:rsidRPr="004A2E56">
        <w:rPr>
          <w:iCs/>
          <w:sz w:val="22"/>
          <w:szCs w:val="22"/>
        </w:rPr>
        <w:t>a</w:t>
      </w:r>
      <w:r w:rsidRPr="004A2E56">
        <w:rPr>
          <w:iCs/>
          <w:spacing w:val="11"/>
          <w:sz w:val="22"/>
          <w:szCs w:val="22"/>
        </w:rPr>
        <w:t xml:space="preserve"> </w:t>
      </w:r>
      <w:r w:rsidRPr="004A2E56">
        <w:rPr>
          <w:iCs/>
          <w:sz w:val="22"/>
          <w:szCs w:val="22"/>
        </w:rPr>
        <w:t>justiça</w:t>
      </w:r>
      <w:r w:rsidRPr="004A2E56">
        <w:rPr>
          <w:iCs/>
          <w:spacing w:val="13"/>
          <w:sz w:val="22"/>
          <w:szCs w:val="22"/>
        </w:rPr>
        <w:t xml:space="preserve"> </w:t>
      </w:r>
      <w:r w:rsidRPr="004A2E56">
        <w:rPr>
          <w:iCs/>
          <w:sz w:val="22"/>
          <w:szCs w:val="22"/>
        </w:rPr>
        <w:t>itinerante</w:t>
      </w:r>
      <w:r w:rsidRPr="004A2E56">
        <w:rPr>
          <w:iCs/>
          <w:spacing w:val="13"/>
          <w:sz w:val="22"/>
          <w:szCs w:val="22"/>
        </w:rPr>
        <w:t xml:space="preserve"> </w:t>
      </w:r>
      <w:r w:rsidRPr="004A2E56">
        <w:rPr>
          <w:iCs/>
          <w:sz w:val="22"/>
          <w:szCs w:val="22"/>
        </w:rPr>
        <w:t>funciona</w:t>
      </w:r>
      <w:r w:rsidRPr="004A2E56">
        <w:rPr>
          <w:iCs/>
          <w:spacing w:val="13"/>
          <w:sz w:val="22"/>
          <w:szCs w:val="22"/>
        </w:rPr>
        <w:t xml:space="preserve"> </w:t>
      </w:r>
      <w:r w:rsidRPr="004A2E56">
        <w:rPr>
          <w:iCs/>
          <w:sz w:val="22"/>
          <w:szCs w:val="22"/>
        </w:rPr>
        <w:t>sem</w:t>
      </w:r>
      <w:r w:rsidRPr="004A2E56">
        <w:rPr>
          <w:iCs/>
          <w:spacing w:val="14"/>
          <w:sz w:val="22"/>
          <w:szCs w:val="22"/>
        </w:rPr>
        <w:t xml:space="preserve"> </w:t>
      </w:r>
      <w:r w:rsidRPr="004A2E56">
        <w:rPr>
          <w:iCs/>
          <w:sz w:val="22"/>
          <w:szCs w:val="22"/>
        </w:rPr>
        <w:t>o</w:t>
      </w:r>
      <w:r w:rsidRPr="004A2E56">
        <w:rPr>
          <w:iCs/>
          <w:spacing w:val="11"/>
          <w:sz w:val="22"/>
          <w:szCs w:val="22"/>
        </w:rPr>
        <w:t xml:space="preserve"> </w:t>
      </w:r>
      <w:r w:rsidRPr="004A2E56">
        <w:rPr>
          <w:iCs/>
          <w:sz w:val="22"/>
          <w:szCs w:val="22"/>
        </w:rPr>
        <w:t>defensor</w:t>
      </w:r>
      <w:r w:rsidRPr="004A2E56">
        <w:rPr>
          <w:iCs/>
          <w:spacing w:val="11"/>
          <w:sz w:val="22"/>
          <w:szCs w:val="22"/>
        </w:rPr>
        <w:t xml:space="preserve"> </w:t>
      </w:r>
      <w:r w:rsidRPr="004A2E56">
        <w:rPr>
          <w:iCs/>
          <w:sz w:val="22"/>
          <w:szCs w:val="22"/>
        </w:rPr>
        <w:t>público?’</w:t>
      </w:r>
      <w:r w:rsidRPr="004A2E56">
        <w:rPr>
          <w:iCs/>
          <w:spacing w:val="11"/>
          <w:sz w:val="22"/>
          <w:szCs w:val="22"/>
        </w:rPr>
        <w:t xml:space="preserve"> </w:t>
      </w:r>
      <w:r w:rsidRPr="004A2E56">
        <w:rPr>
          <w:iCs/>
          <w:sz w:val="22"/>
          <w:szCs w:val="22"/>
        </w:rPr>
        <w:t>‘não’</w:t>
      </w:r>
      <w:r w:rsidRPr="004A2E56">
        <w:rPr>
          <w:iCs/>
          <w:spacing w:val="10"/>
          <w:sz w:val="22"/>
          <w:szCs w:val="22"/>
        </w:rPr>
        <w:t xml:space="preserve"> </w:t>
      </w:r>
      <w:r w:rsidRPr="004A2E56">
        <w:rPr>
          <w:iCs/>
          <w:sz w:val="22"/>
          <w:szCs w:val="22"/>
        </w:rPr>
        <w:t>[reproduz</w:t>
      </w:r>
      <w:r w:rsidRPr="004A2E56">
        <w:rPr>
          <w:iCs/>
          <w:spacing w:val="12"/>
          <w:sz w:val="22"/>
          <w:szCs w:val="22"/>
        </w:rPr>
        <w:t xml:space="preserve"> </w:t>
      </w:r>
      <w:r w:rsidRPr="004A2E56">
        <w:rPr>
          <w:iCs/>
          <w:sz w:val="22"/>
          <w:szCs w:val="22"/>
        </w:rPr>
        <w:t>a</w:t>
      </w:r>
      <w:r w:rsidRPr="004A2E56">
        <w:rPr>
          <w:iCs/>
          <w:spacing w:val="13"/>
          <w:sz w:val="22"/>
          <w:szCs w:val="22"/>
        </w:rPr>
        <w:t xml:space="preserve"> </w:t>
      </w:r>
      <w:r w:rsidRPr="004A2E56">
        <w:rPr>
          <w:iCs/>
          <w:sz w:val="22"/>
          <w:szCs w:val="22"/>
        </w:rPr>
        <w:t>resposta</w:t>
      </w:r>
      <w:r w:rsidRPr="004A2E56">
        <w:rPr>
          <w:iCs/>
          <w:spacing w:val="-48"/>
          <w:sz w:val="22"/>
          <w:szCs w:val="22"/>
        </w:rPr>
        <w:t xml:space="preserve"> </w:t>
      </w:r>
      <w:r w:rsidRPr="004A2E56">
        <w:rPr>
          <w:iCs/>
          <w:sz w:val="22"/>
          <w:szCs w:val="22"/>
        </w:rPr>
        <w:t>do juiz]. ‘então, pelo amor de Deus, precisamos da defensoria pública, vamos chamá-los para trabalhar</w:t>
      </w:r>
      <w:r w:rsidRPr="004A2E56">
        <w:rPr>
          <w:iCs/>
          <w:spacing w:val="1"/>
          <w:sz w:val="22"/>
          <w:szCs w:val="22"/>
        </w:rPr>
        <w:t xml:space="preserve"> </w:t>
      </w:r>
      <w:r w:rsidRPr="004A2E56">
        <w:rPr>
          <w:iCs/>
          <w:sz w:val="22"/>
          <w:szCs w:val="22"/>
        </w:rPr>
        <w:t>ao</w:t>
      </w:r>
      <w:r w:rsidRPr="004A2E56">
        <w:rPr>
          <w:iCs/>
          <w:spacing w:val="20"/>
          <w:sz w:val="22"/>
          <w:szCs w:val="22"/>
        </w:rPr>
        <w:t xml:space="preserve"> </w:t>
      </w:r>
      <w:r w:rsidRPr="004A2E56">
        <w:rPr>
          <w:iCs/>
          <w:sz w:val="22"/>
          <w:szCs w:val="22"/>
        </w:rPr>
        <w:t>nosso</w:t>
      </w:r>
      <w:r w:rsidRPr="004A2E56">
        <w:rPr>
          <w:iCs/>
          <w:spacing w:val="21"/>
          <w:sz w:val="22"/>
          <w:szCs w:val="22"/>
        </w:rPr>
        <w:t xml:space="preserve"> </w:t>
      </w:r>
      <w:r w:rsidRPr="004A2E56">
        <w:rPr>
          <w:iCs/>
          <w:sz w:val="22"/>
          <w:szCs w:val="22"/>
        </w:rPr>
        <w:t>lado,</w:t>
      </w:r>
      <w:r w:rsidRPr="004A2E56">
        <w:rPr>
          <w:iCs/>
          <w:spacing w:val="20"/>
          <w:sz w:val="22"/>
          <w:szCs w:val="22"/>
        </w:rPr>
        <w:t xml:space="preserve"> </w:t>
      </w:r>
      <w:r w:rsidRPr="004A2E56">
        <w:rPr>
          <w:iCs/>
          <w:sz w:val="22"/>
          <w:szCs w:val="22"/>
        </w:rPr>
        <w:t>não</w:t>
      </w:r>
      <w:r w:rsidRPr="004A2E56">
        <w:rPr>
          <w:iCs/>
          <w:spacing w:val="21"/>
          <w:sz w:val="22"/>
          <w:szCs w:val="22"/>
        </w:rPr>
        <w:t xml:space="preserve"> </w:t>
      </w:r>
      <w:r w:rsidRPr="004A2E56">
        <w:rPr>
          <w:iCs/>
          <w:sz w:val="22"/>
          <w:szCs w:val="22"/>
        </w:rPr>
        <w:t>adianta</w:t>
      </w:r>
      <w:r w:rsidRPr="004A2E56">
        <w:rPr>
          <w:iCs/>
          <w:spacing w:val="18"/>
          <w:sz w:val="22"/>
          <w:szCs w:val="22"/>
        </w:rPr>
        <w:t xml:space="preserve"> </w:t>
      </w:r>
      <w:r w:rsidRPr="004A2E56">
        <w:rPr>
          <w:iCs/>
          <w:sz w:val="22"/>
          <w:szCs w:val="22"/>
        </w:rPr>
        <w:t>brigar</w:t>
      </w:r>
      <w:r w:rsidRPr="004A2E56">
        <w:rPr>
          <w:iCs/>
          <w:spacing w:val="20"/>
          <w:sz w:val="22"/>
          <w:szCs w:val="22"/>
        </w:rPr>
        <w:t xml:space="preserve"> </w:t>
      </w:r>
      <w:r w:rsidRPr="004A2E56">
        <w:rPr>
          <w:iCs/>
          <w:sz w:val="22"/>
          <w:szCs w:val="22"/>
        </w:rPr>
        <w:t>com</w:t>
      </w:r>
      <w:r w:rsidRPr="004A2E56">
        <w:rPr>
          <w:iCs/>
          <w:spacing w:val="19"/>
          <w:sz w:val="22"/>
          <w:szCs w:val="22"/>
        </w:rPr>
        <w:t xml:space="preserve"> </w:t>
      </w:r>
      <w:r w:rsidRPr="004A2E56">
        <w:rPr>
          <w:iCs/>
          <w:sz w:val="22"/>
          <w:szCs w:val="22"/>
        </w:rPr>
        <w:t>a</w:t>
      </w:r>
      <w:r w:rsidRPr="004A2E56">
        <w:rPr>
          <w:iCs/>
          <w:spacing w:val="21"/>
          <w:sz w:val="22"/>
          <w:szCs w:val="22"/>
        </w:rPr>
        <w:t xml:space="preserve"> </w:t>
      </w:r>
      <w:r w:rsidRPr="004A2E56">
        <w:rPr>
          <w:iCs/>
          <w:sz w:val="22"/>
          <w:szCs w:val="22"/>
        </w:rPr>
        <w:t>pessoa.</w:t>
      </w:r>
      <w:r w:rsidRPr="004A2E56">
        <w:rPr>
          <w:iCs/>
          <w:spacing w:val="20"/>
          <w:sz w:val="22"/>
          <w:szCs w:val="22"/>
        </w:rPr>
        <w:t xml:space="preserve"> </w:t>
      </w:r>
      <w:r w:rsidRPr="004A2E56">
        <w:rPr>
          <w:iCs/>
          <w:sz w:val="22"/>
          <w:szCs w:val="22"/>
        </w:rPr>
        <w:t>É</w:t>
      </w:r>
      <w:r w:rsidRPr="004A2E56">
        <w:rPr>
          <w:iCs/>
          <w:spacing w:val="21"/>
          <w:sz w:val="22"/>
          <w:szCs w:val="22"/>
        </w:rPr>
        <w:t xml:space="preserve"> </w:t>
      </w:r>
      <w:r w:rsidRPr="004A2E56">
        <w:rPr>
          <w:iCs/>
          <w:sz w:val="22"/>
          <w:szCs w:val="22"/>
        </w:rPr>
        <w:t>uma</w:t>
      </w:r>
      <w:r w:rsidRPr="004A2E56">
        <w:rPr>
          <w:iCs/>
          <w:spacing w:val="18"/>
          <w:sz w:val="22"/>
          <w:szCs w:val="22"/>
        </w:rPr>
        <w:t xml:space="preserve"> </w:t>
      </w:r>
      <w:r w:rsidRPr="004A2E56">
        <w:rPr>
          <w:iCs/>
          <w:sz w:val="22"/>
          <w:szCs w:val="22"/>
        </w:rPr>
        <w:t>pessoa</w:t>
      </w:r>
      <w:r w:rsidRPr="004A2E56">
        <w:rPr>
          <w:iCs/>
          <w:spacing w:val="21"/>
          <w:sz w:val="22"/>
          <w:szCs w:val="22"/>
        </w:rPr>
        <w:t xml:space="preserve"> </w:t>
      </w:r>
      <w:r w:rsidRPr="004A2E56">
        <w:rPr>
          <w:iCs/>
          <w:sz w:val="22"/>
          <w:szCs w:val="22"/>
        </w:rPr>
        <w:t>que</w:t>
      </w:r>
      <w:r w:rsidRPr="004A2E56">
        <w:rPr>
          <w:iCs/>
          <w:spacing w:val="20"/>
          <w:sz w:val="22"/>
          <w:szCs w:val="22"/>
        </w:rPr>
        <w:t xml:space="preserve"> </w:t>
      </w:r>
      <w:r w:rsidRPr="004A2E56">
        <w:rPr>
          <w:iCs/>
          <w:sz w:val="22"/>
          <w:szCs w:val="22"/>
        </w:rPr>
        <w:t>teve</w:t>
      </w:r>
      <w:r w:rsidRPr="004A2E56">
        <w:rPr>
          <w:iCs/>
          <w:spacing w:val="21"/>
          <w:sz w:val="22"/>
          <w:szCs w:val="22"/>
        </w:rPr>
        <w:t xml:space="preserve"> </w:t>
      </w:r>
      <w:r w:rsidRPr="004A2E56">
        <w:rPr>
          <w:iCs/>
          <w:sz w:val="22"/>
          <w:szCs w:val="22"/>
        </w:rPr>
        <w:t>a</w:t>
      </w:r>
      <w:r w:rsidRPr="004A2E56">
        <w:rPr>
          <w:iCs/>
          <w:spacing w:val="20"/>
          <w:sz w:val="22"/>
          <w:szCs w:val="22"/>
        </w:rPr>
        <w:t xml:space="preserve"> </w:t>
      </w:r>
      <w:r w:rsidRPr="004A2E56">
        <w:rPr>
          <w:iCs/>
          <w:sz w:val="22"/>
          <w:szCs w:val="22"/>
        </w:rPr>
        <w:t>mesma</w:t>
      </w:r>
      <w:r w:rsidRPr="004A2E56">
        <w:rPr>
          <w:iCs/>
          <w:spacing w:val="21"/>
          <w:sz w:val="22"/>
          <w:szCs w:val="22"/>
        </w:rPr>
        <w:t xml:space="preserve"> </w:t>
      </w:r>
      <w:r w:rsidRPr="004A2E56">
        <w:rPr>
          <w:iCs/>
          <w:sz w:val="22"/>
          <w:szCs w:val="22"/>
        </w:rPr>
        <w:t>formação</w:t>
      </w:r>
      <w:r w:rsidRPr="004A2E56">
        <w:rPr>
          <w:iCs/>
          <w:spacing w:val="20"/>
          <w:sz w:val="22"/>
          <w:szCs w:val="22"/>
        </w:rPr>
        <w:t xml:space="preserve"> </w:t>
      </w:r>
      <w:r w:rsidRPr="004A2E56">
        <w:rPr>
          <w:iCs/>
          <w:sz w:val="22"/>
          <w:szCs w:val="22"/>
        </w:rPr>
        <w:t>que</w:t>
      </w:r>
      <w:r w:rsidRPr="004A2E56">
        <w:rPr>
          <w:iCs/>
          <w:spacing w:val="21"/>
          <w:sz w:val="22"/>
          <w:szCs w:val="22"/>
        </w:rPr>
        <w:t xml:space="preserve"> </w:t>
      </w:r>
      <w:r w:rsidRPr="004A2E56">
        <w:rPr>
          <w:iCs/>
          <w:sz w:val="22"/>
          <w:szCs w:val="22"/>
        </w:rPr>
        <w:t>você</w:t>
      </w:r>
      <w:r w:rsidRPr="004A2E56">
        <w:rPr>
          <w:iCs/>
          <w:spacing w:val="-48"/>
          <w:sz w:val="22"/>
          <w:szCs w:val="22"/>
        </w:rPr>
        <w:t xml:space="preserve"> </w:t>
      </w:r>
      <w:r w:rsidRPr="004A2E56">
        <w:rPr>
          <w:iCs/>
          <w:sz w:val="22"/>
          <w:szCs w:val="22"/>
        </w:rPr>
        <w:t>teve. Ela ainda não esta seduzida, ela ainda não entendeu a proposta... não é por ai’ [referindo-se a</w:t>
      </w:r>
      <w:r w:rsidRPr="004A2E56">
        <w:rPr>
          <w:iCs/>
          <w:spacing w:val="1"/>
          <w:sz w:val="22"/>
          <w:szCs w:val="22"/>
        </w:rPr>
        <w:t xml:space="preserve"> </w:t>
      </w:r>
      <w:r w:rsidRPr="004A2E56">
        <w:rPr>
          <w:iCs/>
          <w:sz w:val="22"/>
          <w:szCs w:val="22"/>
        </w:rPr>
        <w:t>estratégia</w:t>
      </w:r>
      <w:r w:rsidRPr="004A2E56">
        <w:rPr>
          <w:iCs/>
          <w:spacing w:val="1"/>
          <w:sz w:val="22"/>
          <w:szCs w:val="22"/>
        </w:rPr>
        <w:t xml:space="preserve"> </w:t>
      </w:r>
      <w:r w:rsidRPr="004A2E56">
        <w:rPr>
          <w:iCs/>
          <w:sz w:val="22"/>
          <w:szCs w:val="22"/>
        </w:rPr>
        <w:t>do</w:t>
      </w:r>
      <w:r w:rsidRPr="004A2E56">
        <w:rPr>
          <w:iCs/>
          <w:spacing w:val="1"/>
          <w:sz w:val="22"/>
          <w:szCs w:val="22"/>
        </w:rPr>
        <w:t xml:space="preserve"> </w:t>
      </w:r>
      <w:r w:rsidRPr="004A2E56">
        <w:rPr>
          <w:iCs/>
          <w:sz w:val="22"/>
          <w:szCs w:val="22"/>
        </w:rPr>
        <w:t>confrontamento]</w:t>
      </w:r>
      <w:r>
        <w:rPr>
          <w:iCs/>
          <w:sz w:val="22"/>
          <w:szCs w:val="22"/>
        </w:rPr>
        <w:t xml:space="preserve"> </w:t>
      </w:r>
      <w:r w:rsidRPr="004A2E56">
        <w:rPr>
          <w:iCs/>
          <w:sz w:val="22"/>
          <w:szCs w:val="22"/>
        </w:rPr>
        <w:t>(Juiz</w:t>
      </w:r>
      <w:r w:rsidRPr="004A2E56">
        <w:rPr>
          <w:iCs/>
          <w:spacing w:val="-1"/>
          <w:sz w:val="22"/>
          <w:szCs w:val="22"/>
        </w:rPr>
        <w:t xml:space="preserve"> </w:t>
      </w:r>
      <w:r w:rsidRPr="004A2E56">
        <w:rPr>
          <w:iCs/>
          <w:sz w:val="22"/>
          <w:szCs w:val="22"/>
        </w:rPr>
        <w:t>da</w:t>
      </w:r>
      <w:r w:rsidRPr="004A2E56">
        <w:rPr>
          <w:iCs/>
          <w:spacing w:val="-2"/>
          <w:sz w:val="22"/>
          <w:szCs w:val="22"/>
        </w:rPr>
        <w:t xml:space="preserve"> </w:t>
      </w:r>
      <w:r w:rsidRPr="004A2E56">
        <w:rPr>
          <w:iCs/>
          <w:sz w:val="22"/>
          <w:szCs w:val="22"/>
        </w:rPr>
        <w:t>justiça</w:t>
      </w:r>
      <w:r w:rsidRPr="004A2E56">
        <w:rPr>
          <w:iCs/>
          <w:spacing w:val="-1"/>
          <w:sz w:val="22"/>
          <w:szCs w:val="22"/>
        </w:rPr>
        <w:t xml:space="preserve"> </w:t>
      </w:r>
      <w:r w:rsidRPr="004A2E56">
        <w:rPr>
          <w:iCs/>
          <w:sz w:val="22"/>
          <w:szCs w:val="22"/>
        </w:rPr>
        <w:t>itinerante em</w:t>
      </w:r>
      <w:r w:rsidRPr="004A2E56">
        <w:rPr>
          <w:iCs/>
          <w:spacing w:val="-3"/>
          <w:sz w:val="22"/>
          <w:szCs w:val="22"/>
        </w:rPr>
        <w:t xml:space="preserve"> </w:t>
      </w:r>
      <w:r w:rsidRPr="004A2E56">
        <w:rPr>
          <w:iCs/>
          <w:sz w:val="22"/>
          <w:szCs w:val="22"/>
        </w:rPr>
        <w:t>entrevista em</w:t>
      </w:r>
      <w:r w:rsidRPr="004A2E56">
        <w:rPr>
          <w:iCs/>
          <w:spacing w:val="-3"/>
          <w:sz w:val="22"/>
          <w:szCs w:val="22"/>
        </w:rPr>
        <w:t xml:space="preserve"> </w:t>
      </w:r>
      <w:r w:rsidRPr="004A2E56">
        <w:rPr>
          <w:iCs/>
          <w:sz w:val="22"/>
          <w:szCs w:val="22"/>
        </w:rPr>
        <w:t>março</w:t>
      </w:r>
      <w:r w:rsidRPr="004A2E56">
        <w:rPr>
          <w:iCs/>
          <w:spacing w:val="1"/>
          <w:sz w:val="22"/>
          <w:szCs w:val="22"/>
        </w:rPr>
        <w:t xml:space="preserve"> </w:t>
      </w:r>
      <w:r w:rsidRPr="004A2E56">
        <w:rPr>
          <w:iCs/>
          <w:sz w:val="22"/>
          <w:szCs w:val="22"/>
        </w:rPr>
        <w:t>de</w:t>
      </w:r>
      <w:r w:rsidRPr="004A2E56">
        <w:rPr>
          <w:iCs/>
          <w:spacing w:val="-1"/>
          <w:sz w:val="22"/>
          <w:szCs w:val="22"/>
        </w:rPr>
        <w:t xml:space="preserve"> </w:t>
      </w:r>
      <w:r w:rsidRPr="004A2E56">
        <w:rPr>
          <w:iCs/>
          <w:sz w:val="22"/>
          <w:szCs w:val="22"/>
        </w:rPr>
        <w:t>2016)</w:t>
      </w:r>
    </w:p>
    <w:p w14:paraId="40FA96D9" w14:textId="77777777" w:rsidR="00D27CAF" w:rsidRDefault="00D27CAF" w:rsidP="00087F33">
      <w:pPr>
        <w:pStyle w:val="Corpodetexto"/>
        <w:ind w:right="694"/>
        <w:jc w:val="both"/>
      </w:pPr>
    </w:p>
    <w:p w14:paraId="6879CE82" w14:textId="77777777" w:rsidR="00D27CAF" w:rsidRDefault="00D27CAF" w:rsidP="00087F33">
      <w:pPr>
        <w:pStyle w:val="Corpodetexto"/>
        <w:ind w:right="694" w:firstLine="378"/>
        <w:jc w:val="both"/>
      </w:pPr>
      <w:r>
        <w:t>O</w:t>
      </w:r>
      <w:r>
        <w:rPr>
          <w:spacing w:val="1"/>
        </w:rPr>
        <w:t xml:space="preserve"> </w:t>
      </w:r>
      <w:r>
        <w:t>marco desse processo de conquista gradativa de legitimidade institucional, está no fato</w:t>
      </w:r>
      <w:r>
        <w:rPr>
          <w:spacing w:val="1"/>
        </w:rPr>
        <w:t xml:space="preserve"> </w:t>
      </w:r>
      <w:r>
        <w:t>simbólico da vinculação administrativa da justiça itinerante: nasce na coordenadoria de</w:t>
      </w:r>
      <w:r>
        <w:rPr>
          <w:spacing w:val="1"/>
        </w:rPr>
        <w:t xml:space="preserve"> </w:t>
      </w:r>
      <w:r>
        <w:t>projetos especiais – um projeto social – e hoje está sob a mesma gestão administrativa</w:t>
      </w:r>
      <w:r>
        <w:rPr>
          <w:spacing w:val="1"/>
        </w:rPr>
        <w:t xml:space="preserve"> </w:t>
      </w:r>
      <w:r>
        <w:t>que faz a gestão das varas comuns – um serviço comum de justiça. Passou de projeto</w:t>
      </w:r>
      <w:r>
        <w:rPr>
          <w:spacing w:val="1"/>
        </w:rPr>
        <w:t xml:space="preserve"> </w:t>
      </w:r>
      <w:r>
        <w:t>especial</w:t>
      </w:r>
      <w:r>
        <w:rPr>
          <w:spacing w:val="1"/>
        </w:rPr>
        <w:t xml:space="preserve"> </w:t>
      </w:r>
      <w:r>
        <w:t>“filantrópico”,</w:t>
      </w:r>
      <w:r>
        <w:rPr>
          <w:spacing w:val="1"/>
        </w:rPr>
        <w:t xml:space="preserve"> </w:t>
      </w:r>
      <w:r>
        <w:t>para</w:t>
      </w:r>
      <w:r>
        <w:rPr>
          <w:spacing w:val="1"/>
        </w:rPr>
        <w:t xml:space="preserve"> </w:t>
      </w:r>
      <w:r>
        <w:t>braço</w:t>
      </w:r>
      <w:r>
        <w:rPr>
          <w:spacing w:val="1"/>
        </w:rPr>
        <w:t xml:space="preserve"> </w:t>
      </w:r>
      <w:r>
        <w:t>da</w:t>
      </w:r>
      <w:r>
        <w:rPr>
          <w:spacing w:val="1"/>
        </w:rPr>
        <w:t xml:space="preserve"> </w:t>
      </w:r>
      <w:r>
        <w:t>justiça</w:t>
      </w:r>
      <w:r>
        <w:rPr>
          <w:spacing w:val="1"/>
        </w:rPr>
        <w:t xml:space="preserve"> </w:t>
      </w:r>
      <w:r>
        <w:t>comum</w:t>
      </w:r>
      <w:r>
        <w:rPr>
          <w:spacing w:val="1"/>
        </w:rPr>
        <w:t xml:space="preserve"> </w:t>
      </w:r>
      <w:r>
        <w:t>do</w:t>
      </w:r>
      <w:r>
        <w:rPr>
          <w:spacing w:val="1"/>
        </w:rPr>
        <w:t xml:space="preserve"> </w:t>
      </w:r>
      <w:r>
        <w:t>TJRJ.</w:t>
      </w:r>
      <w:r>
        <w:rPr>
          <w:spacing w:val="1"/>
        </w:rPr>
        <w:t xml:space="preserve"> </w:t>
      </w:r>
      <w:r>
        <w:t>Um</w:t>
      </w:r>
      <w:r>
        <w:rPr>
          <w:spacing w:val="1"/>
        </w:rPr>
        <w:t xml:space="preserve"> </w:t>
      </w:r>
      <w:r>
        <w:t>processo</w:t>
      </w:r>
      <w:r>
        <w:rPr>
          <w:spacing w:val="1"/>
        </w:rPr>
        <w:t xml:space="preserve"> </w:t>
      </w:r>
      <w:r>
        <w:t>de</w:t>
      </w:r>
      <w:r>
        <w:rPr>
          <w:spacing w:val="1"/>
        </w:rPr>
        <w:t xml:space="preserve"> </w:t>
      </w:r>
      <w:r>
        <w:t>construção</w:t>
      </w:r>
      <w:r>
        <w:rPr>
          <w:spacing w:val="1"/>
        </w:rPr>
        <w:t xml:space="preserve"> </w:t>
      </w:r>
      <w:r>
        <w:t>gradativo de</w:t>
      </w:r>
      <w:r>
        <w:rPr>
          <w:spacing w:val="1"/>
        </w:rPr>
        <w:t xml:space="preserve"> </w:t>
      </w:r>
      <w:r>
        <w:t>mais de</w:t>
      </w:r>
      <w:r>
        <w:rPr>
          <w:spacing w:val="-1"/>
        </w:rPr>
        <w:t xml:space="preserve"> </w:t>
      </w:r>
      <w:r>
        <w:t>uma década.</w:t>
      </w:r>
    </w:p>
    <w:p w14:paraId="6BC59E95" w14:textId="55068D8B" w:rsidR="00D27CAF" w:rsidRDefault="00D27CAF" w:rsidP="00BD2BA2">
      <w:pPr>
        <w:pStyle w:val="Corpodetexto"/>
        <w:ind w:right="700" w:firstLine="707"/>
        <w:jc w:val="both"/>
      </w:pPr>
      <w:r>
        <w:t>As experiências disruptivas de insurgência, como sugere Holston (2013), são</w:t>
      </w:r>
      <w:r>
        <w:rPr>
          <w:spacing w:val="1"/>
        </w:rPr>
        <w:t xml:space="preserve"> </w:t>
      </w:r>
      <w:r>
        <w:t>mais rápidas e explosivas no sentido do confrontamento com o padrão entrincheirado</w:t>
      </w:r>
      <w:r>
        <w:rPr>
          <w:spacing w:val="1"/>
        </w:rPr>
        <w:t xml:space="preserve"> </w:t>
      </w:r>
      <w:r>
        <w:t>que pretende eliminar ou superar. No entanto, a prática sugere que não basta romper, é</w:t>
      </w:r>
      <w:r>
        <w:rPr>
          <w:spacing w:val="1"/>
        </w:rPr>
        <w:t xml:space="preserve"> </w:t>
      </w:r>
      <w:r>
        <w:t>preciso também sustentar a construção do novo. A ruptura sem a inovação construtiva</w:t>
      </w:r>
      <w:r>
        <w:rPr>
          <w:spacing w:val="1"/>
        </w:rPr>
        <w:t xml:space="preserve"> </w:t>
      </w:r>
      <w:r>
        <w:t>apenas</w:t>
      </w:r>
      <w:r>
        <w:rPr>
          <w:spacing w:val="12"/>
        </w:rPr>
        <w:t xml:space="preserve"> </w:t>
      </w:r>
      <w:r>
        <w:t>abre</w:t>
      </w:r>
      <w:r>
        <w:rPr>
          <w:spacing w:val="10"/>
        </w:rPr>
        <w:t xml:space="preserve"> </w:t>
      </w:r>
      <w:r>
        <w:t>o</w:t>
      </w:r>
      <w:r>
        <w:rPr>
          <w:spacing w:val="11"/>
        </w:rPr>
        <w:t xml:space="preserve"> </w:t>
      </w:r>
      <w:r>
        <w:t>vazio,</w:t>
      </w:r>
      <w:r>
        <w:rPr>
          <w:spacing w:val="12"/>
        </w:rPr>
        <w:t xml:space="preserve"> </w:t>
      </w:r>
      <w:r>
        <w:t>que</w:t>
      </w:r>
      <w:r>
        <w:rPr>
          <w:spacing w:val="10"/>
        </w:rPr>
        <w:t xml:space="preserve"> </w:t>
      </w:r>
      <w:r>
        <w:t>será</w:t>
      </w:r>
      <w:r>
        <w:rPr>
          <w:spacing w:val="10"/>
        </w:rPr>
        <w:t xml:space="preserve"> </w:t>
      </w:r>
      <w:r>
        <w:t>preenchido</w:t>
      </w:r>
      <w:r>
        <w:rPr>
          <w:spacing w:val="12"/>
        </w:rPr>
        <w:t xml:space="preserve"> </w:t>
      </w:r>
      <w:r>
        <w:t>pelos</w:t>
      </w:r>
      <w:r>
        <w:rPr>
          <w:spacing w:val="12"/>
        </w:rPr>
        <w:t xml:space="preserve"> </w:t>
      </w:r>
      <w:r>
        <w:t>velhos</w:t>
      </w:r>
      <w:r>
        <w:rPr>
          <w:spacing w:val="12"/>
        </w:rPr>
        <w:t xml:space="preserve"> </w:t>
      </w:r>
      <w:r>
        <w:t>hábitos</w:t>
      </w:r>
      <w:r>
        <w:rPr>
          <w:spacing w:val="12"/>
        </w:rPr>
        <w:t xml:space="preserve"> </w:t>
      </w:r>
      <w:r>
        <w:t>procedimentais</w:t>
      </w:r>
      <w:r>
        <w:rPr>
          <w:spacing w:val="12"/>
        </w:rPr>
        <w:t xml:space="preserve"> </w:t>
      </w:r>
      <w:r>
        <w:t>(o</w:t>
      </w:r>
      <w:r w:rsidR="00BD2BA2">
        <w:t xml:space="preserve"> </w:t>
      </w:r>
      <w:r>
        <w:t>constructo anterior). O novo não se constrói todo de uma só vez, pois é constructo</w:t>
      </w:r>
      <w:r>
        <w:rPr>
          <w:spacing w:val="1"/>
        </w:rPr>
        <w:t xml:space="preserve"> </w:t>
      </w:r>
      <w:r>
        <w:t>coletivo</w:t>
      </w:r>
      <w:r>
        <w:rPr>
          <w:spacing w:val="1"/>
        </w:rPr>
        <w:t xml:space="preserve"> </w:t>
      </w:r>
      <w:r>
        <w:t>e</w:t>
      </w:r>
      <w:r>
        <w:rPr>
          <w:spacing w:val="1"/>
        </w:rPr>
        <w:t xml:space="preserve"> </w:t>
      </w:r>
      <w:r>
        <w:t>demanda</w:t>
      </w:r>
      <w:r>
        <w:rPr>
          <w:spacing w:val="1"/>
        </w:rPr>
        <w:t xml:space="preserve"> </w:t>
      </w:r>
      <w:r>
        <w:t>o</w:t>
      </w:r>
      <w:r>
        <w:rPr>
          <w:spacing w:val="1"/>
        </w:rPr>
        <w:t xml:space="preserve"> </w:t>
      </w:r>
      <w:r>
        <w:t>engajamento</w:t>
      </w:r>
      <w:r>
        <w:rPr>
          <w:spacing w:val="1"/>
        </w:rPr>
        <w:t xml:space="preserve"> </w:t>
      </w:r>
      <w:r>
        <w:t>das</w:t>
      </w:r>
      <w:r>
        <w:rPr>
          <w:spacing w:val="1"/>
        </w:rPr>
        <w:t xml:space="preserve"> </w:t>
      </w:r>
      <w:r>
        <w:t>subjetividades</w:t>
      </w:r>
      <w:r>
        <w:rPr>
          <w:spacing w:val="1"/>
        </w:rPr>
        <w:t xml:space="preserve"> </w:t>
      </w:r>
      <w:r>
        <w:t>que</w:t>
      </w:r>
      <w:r>
        <w:rPr>
          <w:spacing w:val="1"/>
        </w:rPr>
        <w:t xml:space="preserve"> </w:t>
      </w:r>
      <w:r>
        <w:t>estão</w:t>
      </w:r>
      <w:r>
        <w:rPr>
          <w:spacing w:val="1"/>
        </w:rPr>
        <w:t xml:space="preserve"> </w:t>
      </w:r>
      <w:r>
        <w:t>em</w:t>
      </w:r>
      <w:r>
        <w:rPr>
          <w:spacing w:val="1"/>
        </w:rPr>
        <w:t xml:space="preserve"> </w:t>
      </w:r>
      <w:r>
        <w:t>diferentes</w:t>
      </w:r>
      <w:r>
        <w:rPr>
          <w:spacing w:val="1"/>
        </w:rPr>
        <w:t xml:space="preserve"> </w:t>
      </w:r>
      <w:r>
        <w:t>temporalidades e padrões comportamentais, especialmente em um país de diversidade</w:t>
      </w:r>
      <w:r>
        <w:rPr>
          <w:spacing w:val="1"/>
        </w:rPr>
        <w:t xml:space="preserve"> </w:t>
      </w:r>
      <w:r>
        <w:t>extrema como o Brasil e/ou em uma cidade como o Rio de Janeiro. O levemente fora da</w:t>
      </w:r>
      <w:r>
        <w:rPr>
          <w:spacing w:val="-57"/>
        </w:rPr>
        <w:t xml:space="preserve"> </w:t>
      </w:r>
      <w:r>
        <w:t>caixa</w:t>
      </w:r>
      <w:r>
        <w:rPr>
          <w:spacing w:val="7"/>
        </w:rPr>
        <w:t xml:space="preserve"> </w:t>
      </w:r>
      <w:r>
        <w:t>exige</w:t>
      </w:r>
      <w:r>
        <w:rPr>
          <w:spacing w:val="7"/>
        </w:rPr>
        <w:t xml:space="preserve"> </w:t>
      </w:r>
      <w:r>
        <w:t>a</w:t>
      </w:r>
      <w:r>
        <w:rPr>
          <w:spacing w:val="7"/>
        </w:rPr>
        <w:t xml:space="preserve"> </w:t>
      </w:r>
      <w:r>
        <w:t>paciência</w:t>
      </w:r>
      <w:r>
        <w:rPr>
          <w:spacing w:val="7"/>
        </w:rPr>
        <w:t xml:space="preserve"> </w:t>
      </w:r>
      <w:r>
        <w:t>que</w:t>
      </w:r>
      <w:r>
        <w:rPr>
          <w:spacing w:val="7"/>
        </w:rPr>
        <w:t xml:space="preserve"> </w:t>
      </w:r>
      <w:r>
        <w:t>atua</w:t>
      </w:r>
      <w:r>
        <w:rPr>
          <w:spacing w:val="10"/>
        </w:rPr>
        <w:t xml:space="preserve"> </w:t>
      </w:r>
      <w:r>
        <w:t>sem</w:t>
      </w:r>
      <w:r>
        <w:rPr>
          <w:spacing w:val="8"/>
        </w:rPr>
        <w:t xml:space="preserve"> </w:t>
      </w:r>
      <w:r>
        <w:t>pressa,</w:t>
      </w:r>
      <w:r>
        <w:rPr>
          <w:spacing w:val="7"/>
        </w:rPr>
        <w:t xml:space="preserve"> </w:t>
      </w:r>
      <w:r>
        <w:t>mas</w:t>
      </w:r>
      <w:r>
        <w:rPr>
          <w:spacing w:val="8"/>
        </w:rPr>
        <w:t xml:space="preserve"> </w:t>
      </w:r>
      <w:r>
        <w:t>também</w:t>
      </w:r>
      <w:r>
        <w:rPr>
          <w:spacing w:val="8"/>
        </w:rPr>
        <w:t xml:space="preserve"> </w:t>
      </w:r>
      <w:r>
        <w:t>sem</w:t>
      </w:r>
      <w:r>
        <w:rPr>
          <w:spacing w:val="8"/>
        </w:rPr>
        <w:t xml:space="preserve"> </w:t>
      </w:r>
      <w:r>
        <w:t>pausa,</w:t>
      </w:r>
      <w:r>
        <w:rPr>
          <w:spacing w:val="8"/>
        </w:rPr>
        <w:t xml:space="preserve"> </w:t>
      </w:r>
      <w:r>
        <w:t>resistindo</w:t>
      </w:r>
      <w:r>
        <w:rPr>
          <w:spacing w:val="8"/>
        </w:rPr>
        <w:t xml:space="preserve"> </w:t>
      </w:r>
      <w:r>
        <w:t>até</w:t>
      </w:r>
      <w:r>
        <w:rPr>
          <w:spacing w:val="7"/>
        </w:rPr>
        <w:t xml:space="preserve"> </w:t>
      </w:r>
      <w:r>
        <w:t>que</w:t>
      </w:r>
      <w:r>
        <w:rPr>
          <w:spacing w:val="-58"/>
        </w:rPr>
        <w:t xml:space="preserve"> </w:t>
      </w:r>
      <w:r>
        <w:t>a resistência torna-se o novo “</w:t>
      </w:r>
      <w:r>
        <w:rPr>
          <w:i/>
        </w:rPr>
        <w:t>standard</w:t>
      </w:r>
      <w:r>
        <w:t>” (padrão) entrincheirado a ser rompido. Essa</w:t>
      </w:r>
      <w:r>
        <w:rPr>
          <w:spacing w:val="1"/>
        </w:rPr>
        <w:t xml:space="preserve"> </w:t>
      </w:r>
      <w:r>
        <w:t>segunda opção parece ter sido a estratégia de implementação de sucesso da prática de</w:t>
      </w:r>
      <w:r>
        <w:rPr>
          <w:spacing w:val="1"/>
        </w:rPr>
        <w:t xml:space="preserve"> </w:t>
      </w:r>
      <w:r>
        <w:t>justiça</w:t>
      </w:r>
      <w:r>
        <w:rPr>
          <w:spacing w:val="1"/>
        </w:rPr>
        <w:t xml:space="preserve"> </w:t>
      </w:r>
      <w:r>
        <w:t>itinerante</w:t>
      </w:r>
      <w:r>
        <w:rPr>
          <w:spacing w:val="1"/>
        </w:rPr>
        <w:t xml:space="preserve"> </w:t>
      </w:r>
      <w:r>
        <w:t>do</w:t>
      </w:r>
      <w:r>
        <w:rPr>
          <w:spacing w:val="1"/>
        </w:rPr>
        <w:t xml:space="preserve"> </w:t>
      </w:r>
      <w:r>
        <w:t>TJRJ</w:t>
      </w:r>
      <w:r>
        <w:rPr>
          <w:spacing w:val="1"/>
        </w:rPr>
        <w:t xml:space="preserve"> </w:t>
      </w:r>
      <w:r>
        <w:t>que</w:t>
      </w:r>
      <w:r>
        <w:rPr>
          <w:spacing w:val="1"/>
        </w:rPr>
        <w:t xml:space="preserve"> </w:t>
      </w:r>
      <w:r>
        <w:t>requer</w:t>
      </w:r>
      <w:r>
        <w:rPr>
          <w:spacing w:val="1"/>
        </w:rPr>
        <w:t xml:space="preserve"> </w:t>
      </w:r>
      <w:r>
        <w:t>recorrente</w:t>
      </w:r>
      <w:r>
        <w:rPr>
          <w:spacing w:val="1"/>
        </w:rPr>
        <w:t xml:space="preserve"> </w:t>
      </w:r>
      <w:r>
        <w:t>atuação</w:t>
      </w:r>
      <w:r>
        <w:rPr>
          <w:spacing w:val="1"/>
        </w:rPr>
        <w:t xml:space="preserve"> </w:t>
      </w:r>
      <w:r>
        <w:t>do</w:t>
      </w:r>
      <w:r>
        <w:rPr>
          <w:spacing w:val="1"/>
        </w:rPr>
        <w:t xml:space="preserve"> </w:t>
      </w:r>
      <w:r>
        <w:t>grupo</w:t>
      </w:r>
      <w:r>
        <w:rPr>
          <w:spacing w:val="1"/>
        </w:rPr>
        <w:t xml:space="preserve"> </w:t>
      </w:r>
      <w:r>
        <w:t>inicial</w:t>
      </w:r>
      <w:r>
        <w:rPr>
          <w:spacing w:val="61"/>
        </w:rPr>
        <w:t xml:space="preserve"> </w:t>
      </w:r>
      <w:r>
        <w:t>de</w:t>
      </w:r>
      <w:r>
        <w:rPr>
          <w:spacing w:val="1"/>
        </w:rPr>
        <w:t xml:space="preserve"> </w:t>
      </w:r>
      <w:r>
        <w:t>idealizadores</w:t>
      </w:r>
      <w:r>
        <w:rPr>
          <w:spacing w:val="-1"/>
        </w:rPr>
        <w:t xml:space="preserve"> </w:t>
      </w:r>
      <w:r>
        <w:t>em rearranjos</w:t>
      </w:r>
      <w:r>
        <w:rPr>
          <w:spacing w:val="-1"/>
        </w:rPr>
        <w:t xml:space="preserve"> </w:t>
      </w:r>
      <w:r>
        <w:t>institucionais intra</w:t>
      </w:r>
      <w:r>
        <w:rPr>
          <w:spacing w:val="-2"/>
        </w:rPr>
        <w:t xml:space="preserve"> </w:t>
      </w:r>
      <w:r>
        <w:t>e</w:t>
      </w:r>
      <w:r>
        <w:rPr>
          <w:spacing w:val="-2"/>
        </w:rPr>
        <w:t xml:space="preserve"> </w:t>
      </w:r>
      <w:r>
        <w:t>inter órgãos de justiça.</w:t>
      </w:r>
    </w:p>
    <w:p w14:paraId="1761B4A4" w14:textId="755C6780" w:rsidR="00D27CAF" w:rsidRDefault="00D27CAF" w:rsidP="00087F33">
      <w:pPr>
        <w:pStyle w:val="Corpodetexto"/>
        <w:ind w:right="697" w:firstLine="707"/>
        <w:jc w:val="both"/>
      </w:pPr>
      <w:r>
        <w:t>Elementos de avaliação econômica sugerem que o sucesso ainda não avaliado</w:t>
      </w:r>
      <w:r>
        <w:rPr>
          <w:spacing w:val="1"/>
        </w:rPr>
        <w:t xml:space="preserve"> </w:t>
      </w:r>
      <w:r>
        <w:t>oficialmente desse tipo de prática não é apenas em cidadania institucional. Apesar do</w:t>
      </w:r>
      <w:r>
        <w:rPr>
          <w:spacing w:val="1"/>
        </w:rPr>
        <w:t xml:space="preserve"> </w:t>
      </w:r>
      <w:r>
        <w:t>esforço</w:t>
      </w:r>
      <w:r>
        <w:rPr>
          <w:spacing w:val="19"/>
        </w:rPr>
        <w:t xml:space="preserve"> </w:t>
      </w:r>
      <w:r>
        <w:t>do</w:t>
      </w:r>
      <w:r>
        <w:rPr>
          <w:spacing w:val="21"/>
        </w:rPr>
        <w:t xml:space="preserve"> </w:t>
      </w:r>
      <w:r>
        <w:t>relatório</w:t>
      </w:r>
      <w:r>
        <w:rPr>
          <w:spacing w:val="19"/>
        </w:rPr>
        <w:t xml:space="preserve"> </w:t>
      </w:r>
      <w:r>
        <w:t>do</w:t>
      </w:r>
      <w:r>
        <w:rPr>
          <w:spacing w:val="21"/>
        </w:rPr>
        <w:t xml:space="preserve"> </w:t>
      </w:r>
      <w:r>
        <w:t>CNJ</w:t>
      </w:r>
      <w:r>
        <w:rPr>
          <w:rStyle w:val="Refdenotaderodap"/>
        </w:rPr>
        <w:footnoteReference w:id="24"/>
      </w:r>
      <w:r>
        <w:rPr>
          <w:spacing w:val="18"/>
        </w:rPr>
        <w:t xml:space="preserve"> </w:t>
      </w:r>
      <w:r>
        <w:t>em</w:t>
      </w:r>
      <w:r>
        <w:rPr>
          <w:spacing w:val="22"/>
        </w:rPr>
        <w:t xml:space="preserve"> </w:t>
      </w:r>
      <w:r>
        <w:t>mostrar</w:t>
      </w:r>
      <w:r>
        <w:rPr>
          <w:spacing w:val="21"/>
        </w:rPr>
        <w:t xml:space="preserve"> </w:t>
      </w:r>
      <w:r>
        <w:t>graficamente</w:t>
      </w:r>
      <w:r>
        <w:rPr>
          <w:spacing w:val="20"/>
        </w:rPr>
        <w:t xml:space="preserve"> </w:t>
      </w:r>
      <w:r>
        <w:lastRenderedPageBreak/>
        <w:t>como</w:t>
      </w:r>
      <w:r>
        <w:rPr>
          <w:spacing w:val="20"/>
        </w:rPr>
        <w:t xml:space="preserve"> </w:t>
      </w:r>
      <w:r>
        <w:t>a</w:t>
      </w:r>
      <w:r>
        <w:rPr>
          <w:spacing w:val="18"/>
        </w:rPr>
        <w:t xml:space="preserve"> </w:t>
      </w:r>
      <w:r>
        <w:t>aquisição</w:t>
      </w:r>
      <w:r>
        <w:rPr>
          <w:spacing w:val="-58"/>
        </w:rPr>
        <w:t xml:space="preserve"> </w:t>
      </w:r>
      <w:r>
        <w:t>de materiais impacta o orçamento anual, os gastos com recursos humanos são 89% da</w:t>
      </w:r>
      <w:r>
        <w:rPr>
          <w:spacing w:val="1"/>
        </w:rPr>
        <w:t xml:space="preserve"> </w:t>
      </w:r>
      <w:r>
        <w:t xml:space="preserve">despesa total do sistema de justiça: </w:t>
      </w:r>
      <w:r>
        <w:rPr>
          <w:i/>
        </w:rPr>
        <w:t>A despesa média mensal do Poder Judiciário foi de</w:t>
      </w:r>
      <w:r>
        <w:rPr>
          <w:i/>
          <w:spacing w:val="1"/>
        </w:rPr>
        <w:t xml:space="preserve"> </w:t>
      </w:r>
      <w:r>
        <w:rPr>
          <w:i/>
        </w:rPr>
        <w:t>aproximadamente R$ 46 mil por magistrado, R$ 12 mil por servidor, R$ 3,4 mil por</w:t>
      </w:r>
      <w:r>
        <w:rPr>
          <w:i/>
          <w:spacing w:val="1"/>
        </w:rPr>
        <w:t xml:space="preserve"> </w:t>
      </w:r>
      <w:r>
        <w:rPr>
          <w:i/>
        </w:rPr>
        <w:t>terceirizado e de R$ 774 por estagiário, no ano de 2015</w:t>
      </w:r>
      <w:r w:rsidR="00A77EE1">
        <w:rPr>
          <w:rStyle w:val="Refdenotaderodap"/>
          <w:i/>
        </w:rPr>
        <w:footnoteReference w:id="25"/>
      </w:r>
      <w:r>
        <w:t>. De acordo</w:t>
      </w:r>
      <w:r>
        <w:rPr>
          <w:spacing w:val="1"/>
        </w:rPr>
        <w:t xml:space="preserve"> </w:t>
      </w:r>
      <w:r>
        <w:t>com o relatório do TJRJ (2017) o tribunal tem um alto custo com o que denomina</w:t>
      </w:r>
      <w:r>
        <w:rPr>
          <w:spacing w:val="1"/>
        </w:rPr>
        <w:t xml:space="preserve"> </w:t>
      </w:r>
      <w:r>
        <w:t>“valorização do magistrado”</w:t>
      </w:r>
      <w:r>
        <w:rPr>
          <w:rStyle w:val="Refdenotaderodap"/>
        </w:rPr>
        <w:footnoteReference w:id="26"/>
      </w:r>
      <w:r>
        <w:t>. O capítulo que descreve os gastos com servidores não</w:t>
      </w:r>
      <w:r>
        <w:rPr>
          <w:spacing w:val="1"/>
        </w:rPr>
        <w:t xml:space="preserve"> </w:t>
      </w:r>
      <w:r>
        <w:t>magistrados</w:t>
      </w:r>
      <w:r>
        <w:rPr>
          <w:spacing w:val="1"/>
        </w:rPr>
        <w:t xml:space="preserve"> </w:t>
      </w:r>
      <w:r>
        <w:t>contém</w:t>
      </w:r>
      <w:r>
        <w:rPr>
          <w:spacing w:val="1"/>
        </w:rPr>
        <w:t xml:space="preserve"> </w:t>
      </w:r>
      <w:r>
        <w:t>apenas</w:t>
      </w:r>
      <w:r>
        <w:rPr>
          <w:spacing w:val="1"/>
        </w:rPr>
        <w:t xml:space="preserve"> </w:t>
      </w:r>
      <w:r>
        <w:t>um</w:t>
      </w:r>
      <w:r>
        <w:rPr>
          <w:spacing w:val="1"/>
        </w:rPr>
        <w:t xml:space="preserve"> </w:t>
      </w:r>
      <w:r>
        <w:t>parágrafo,</w:t>
      </w:r>
      <w:r>
        <w:rPr>
          <w:spacing w:val="1"/>
        </w:rPr>
        <w:t xml:space="preserve"> </w:t>
      </w:r>
      <w:r>
        <w:t>basicamente</w:t>
      </w:r>
      <w:r>
        <w:rPr>
          <w:spacing w:val="1"/>
        </w:rPr>
        <w:t xml:space="preserve"> </w:t>
      </w:r>
      <w:r>
        <w:t>com</w:t>
      </w:r>
      <w:r>
        <w:rPr>
          <w:spacing w:val="1"/>
        </w:rPr>
        <w:t xml:space="preserve"> </w:t>
      </w:r>
      <w:r>
        <w:t>tópicos</w:t>
      </w:r>
      <w:r>
        <w:rPr>
          <w:spacing w:val="1"/>
        </w:rPr>
        <w:t xml:space="preserve"> </w:t>
      </w:r>
      <w:r>
        <w:t>ligados</w:t>
      </w:r>
      <w:r>
        <w:rPr>
          <w:spacing w:val="1"/>
        </w:rPr>
        <w:t xml:space="preserve"> </w:t>
      </w:r>
      <w:r>
        <w:t>à</w:t>
      </w:r>
      <w:r>
        <w:rPr>
          <w:spacing w:val="1"/>
        </w:rPr>
        <w:t xml:space="preserve"> </w:t>
      </w:r>
      <w:r>
        <w:t>valorização</w:t>
      </w:r>
      <w:r>
        <w:rPr>
          <w:spacing w:val="1"/>
        </w:rPr>
        <w:t xml:space="preserve"> </w:t>
      </w:r>
      <w:r>
        <w:t>do</w:t>
      </w:r>
      <w:r>
        <w:rPr>
          <w:spacing w:val="1"/>
        </w:rPr>
        <w:t xml:space="preserve"> </w:t>
      </w:r>
      <w:r>
        <w:t>profissional</w:t>
      </w:r>
      <w:r>
        <w:rPr>
          <w:spacing w:val="1"/>
        </w:rPr>
        <w:t xml:space="preserve"> </w:t>
      </w:r>
      <w:r>
        <w:t>no</w:t>
      </w:r>
      <w:r>
        <w:rPr>
          <w:spacing w:val="1"/>
        </w:rPr>
        <w:t xml:space="preserve"> </w:t>
      </w:r>
      <w:r>
        <w:t>contexto</w:t>
      </w:r>
      <w:r>
        <w:rPr>
          <w:spacing w:val="1"/>
        </w:rPr>
        <w:t xml:space="preserve"> </w:t>
      </w:r>
      <w:r>
        <w:t>de</w:t>
      </w:r>
      <w:r>
        <w:rPr>
          <w:spacing w:val="1"/>
        </w:rPr>
        <w:t xml:space="preserve"> </w:t>
      </w:r>
      <w:r>
        <w:t>trabalho,</w:t>
      </w:r>
      <w:r>
        <w:rPr>
          <w:spacing w:val="1"/>
        </w:rPr>
        <w:t xml:space="preserve"> </w:t>
      </w:r>
      <w:r>
        <w:t>com</w:t>
      </w:r>
      <w:r>
        <w:rPr>
          <w:spacing w:val="1"/>
        </w:rPr>
        <w:t xml:space="preserve"> </w:t>
      </w:r>
      <w:r>
        <w:t>melhores</w:t>
      </w:r>
      <w:r>
        <w:rPr>
          <w:spacing w:val="1"/>
        </w:rPr>
        <w:t xml:space="preserve"> </w:t>
      </w:r>
      <w:r>
        <w:t>condições</w:t>
      </w:r>
      <w:r>
        <w:rPr>
          <w:spacing w:val="1"/>
        </w:rPr>
        <w:t xml:space="preserve"> </w:t>
      </w:r>
      <w:r>
        <w:t>de</w:t>
      </w:r>
      <w:r>
        <w:rPr>
          <w:spacing w:val="1"/>
        </w:rPr>
        <w:t xml:space="preserve"> </w:t>
      </w:r>
      <w:r>
        <w:t>trabalho, sem muitos benefícios fora do contexto do âmbito profissional. Não há tanta</w:t>
      </w:r>
      <w:r>
        <w:rPr>
          <w:spacing w:val="1"/>
        </w:rPr>
        <w:t xml:space="preserve"> </w:t>
      </w:r>
      <w:r>
        <w:t>complementação</w:t>
      </w:r>
      <w:r>
        <w:rPr>
          <w:spacing w:val="1"/>
        </w:rPr>
        <w:t xml:space="preserve"> </w:t>
      </w:r>
      <w:r>
        <w:t>de</w:t>
      </w:r>
      <w:r>
        <w:rPr>
          <w:spacing w:val="1"/>
        </w:rPr>
        <w:t xml:space="preserve"> </w:t>
      </w:r>
      <w:r>
        <w:t>remuneração.</w:t>
      </w:r>
      <w:r>
        <w:rPr>
          <w:vertAlign w:val="superscript"/>
        </w:rPr>
        <w:t>25</w:t>
      </w:r>
      <w:r>
        <w:rPr>
          <w:spacing w:val="1"/>
        </w:rPr>
        <w:t xml:space="preserve"> </w:t>
      </w:r>
      <w:r>
        <w:t>A</w:t>
      </w:r>
      <w:r>
        <w:rPr>
          <w:spacing w:val="1"/>
        </w:rPr>
        <w:t xml:space="preserve"> </w:t>
      </w:r>
      <w:r>
        <w:t>justiça</w:t>
      </w:r>
      <w:r>
        <w:rPr>
          <w:spacing w:val="1"/>
        </w:rPr>
        <w:t xml:space="preserve"> </w:t>
      </w:r>
      <w:r>
        <w:t>estadual</w:t>
      </w:r>
      <w:r>
        <w:rPr>
          <w:spacing w:val="1"/>
        </w:rPr>
        <w:t xml:space="preserve"> </w:t>
      </w:r>
      <w:r>
        <w:t>tem</w:t>
      </w:r>
      <w:r>
        <w:rPr>
          <w:spacing w:val="1"/>
        </w:rPr>
        <w:t xml:space="preserve"> </w:t>
      </w:r>
      <w:r>
        <w:t>hoje</w:t>
      </w:r>
      <w:r>
        <w:rPr>
          <w:spacing w:val="1"/>
        </w:rPr>
        <w:t xml:space="preserve"> </w:t>
      </w:r>
      <w:r>
        <w:t>no</w:t>
      </w:r>
      <w:r>
        <w:rPr>
          <w:spacing w:val="1"/>
        </w:rPr>
        <w:t xml:space="preserve"> </w:t>
      </w:r>
      <w:r>
        <w:t>Brasil</w:t>
      </w:r>
      <w:r>
        <w:rPr>
          <w:spacing w:val="1"/>
        </w:rPr>
        <w:t xml:space="preserve"> </w:t>
      </w:r>
      <w:r>
        <w:t>5,4</w:t>
      </w:r>
      <w:r>
        <w:rPr>
          <w:spacing w:val="1"/>
        </w:rPr>
        <w:t xml:space="preserve"> </w:t>
      </w:r>
      <w:r>
        <w:t>magistrados para cada 100.000 habitantes. No TJRJ, para cada juiz há 18.518 pessoas.</w:t>
      </w:r>
      <w:r>
        <w:rPr>
          <w:spacing w:val="1"/>
        </w:rPr>
        <w:t xml:space="preserve"> </w:t>
      </w:r>
      <w:r>
        <w:t>Conforme informa o Relatório Justiça em Números, na primeira instância do TJRJ, em</w:t>
      </w:r>
      <w:r>
        <w:rPr>
          <w:spacing w:val="1"/>
        </w:rPr>
        <w:t xml:space="preserve"> </w:t>
      </w:r>
      <w:r>
        <w:t>2015,</w:t>
      </w:r>
      <w:r>
        <w:rPr>
          <w:spacing w:val="-1"/>
        </w:rPr>
        <w:t xml:space="preserve"> </w:t>
      </w:r>
      <w:r>
        <w:t>há</w:t>
      </w:r>
      <w:r>
        <w:rPr>
          <w:spacing w:val="-1"/>
        </w:rPr>
        <w:t xml:space="preserve"> </w:t>
      </w:r>
      <w:r>
        <w:t>o registro de</w:t>
      </w:r>
      <w:r>
        <w:rPr>
          <w:spacing w:val="-2"/>
        </w:rPr>
        <w:t xml:space="preserve"> </w:t>
      </w:r>
      <w:r>
        <w:t>3.599 novos casos por magistrado.</w:t>
      </w:r>
    </w:p>
    <w:p w14:paraId="1A5BAA75" w14:textId="77777777" w:rsidR="00D27CAF" w:rsidRDefault="00D27CAF" w:rsidP="00087F33">
      <w:pPr>
        <w:pStyle w:val="Corpodetexto"/>
        <w:ind w:right="702" w:firstLine="719"/>
        <w:jc w:val="both"/>
      </w:pPr>
      <w:r>
        <w:t>Na justiça itinerante do</w:t>
      </w:r>
      <w:r>
        <w:rPr>
          <w:spacing w:val="1"/>
        </w:rPr>
        <w:t xml:space="preserve"> </w:t>
      </w:r>
      <w:r>
        <w:t>TJRJ,</w:t>
      </w:r>
      <w:r>
        <w:rPr>
          <w:spacing w:val="1"/>
        </w:rPr>
        <w:t xml:space="preserve"> </w:t>
      </w:r>
      <w:r>
        <w:t>um</w:t>
      </w:r>
      <w:r>
        <w:rPr>
          <w:spacing w:val="1"/>
        </w:rPr>
        <w:t xml:space="preserve"> </w:t>
      </w:r>
      <w:r>
        <w:t>juiz</w:t>
      </w:r>
      <w:r>
        <w:rPr>
          <w:spacing w:val="1"/>
        </w:rPr>
        <w:t xml:space="preserve"> </w:t>
      </w:r>
      <w:r>
        <w:t>gere e</w:t>
      </w:r>
      <w:r>
        <w:rPr>
          <w:spacing w:val="1"/>
        </w:rPr>
        <w:t xml:space="preserve"> </w:t>
      </w:r>
      <w:r>
        <w:t>presta</w:t>
      </w:r>
      <w:r>
        <w:rPr>
          <w:spacing w:val="1"/>
        </w:rPr>
        <w:t xml:space="preserve"> </w:t>
      </w:r>
      <w:r>
        <w:t>serviços</w:t>
      </w:r>
      <w:r>
        <w:rPr>
          <w:spacing w:val="60"/>
        </w:rPr>
        <w:t xml:space="preserve"> </w:t>
      </w:r>
      <w:r>
        <w:t>de justiça para</w:t>
      </w:r>
      <w:r>
        <w:rPr>
          <w:spacing w:val="1"/>
        </w:rPr>
        <w:t xml:space="preserve"> </w:t>
      </w:r>
      <w:r>
        <w:t>5.803</w:t>
      </w:r>
      <w:r>
        <w:rPr>
          <w:spacing w:val="39"/>
        </w:rPr>
        <w:t xml:space="preserve"> </w:t>
      </w:r>
      <w:r>
        <w:t>pessoas</w:t>
      </w:r>
      <w:r>
        <w:rPr>
          <w:spacing w:val="39"/>
        </w:rPr>
        <w:t xml:space="preserve"> </w:t>
      </w:r>
      <w:r>
        <w:t>por</w:t>
      </w:r>
      <w:r>
        <w:rPr>
          <w:spacing w:val="38"/>
        </w:rPr>
        <w:t xml:space="preserve"> </w:t>
      </w:r>
      <w:r>
        <w:t>ano,</w:t>
      </w:r>
      <w:r>
        <w:rPr>
          <w:spacing w:val="39"/>
        </w:rPr>
        <w:t xml:space="preserve"> </w:t>
      </w:r>
      <w:r>
        <w:t>atuando</w:t>
      </w:r>
      <w:r>
        <w:rPr>
          <w:spacing w:val="39"/>
        </w:rPr>
        <w:t xml:space="preserve"> </w:t>
      </w:r>
      <w:r>
        <w:t>apenas</w:t>
      </w:r>
      <w:r>
        <w:rPr>
          <w:spacing w:val="39"/>
        </w:rPr>
        <w:t xml:space="preserve"> </w:t>
      </w:r>
      <w:r>
        <w:t>uma</w:t>
      </w:r>
      <w:r>
        <w:rPr>
          <w:spacing w:val="39"/>
        </w:rPr>
        <w:t xml:space="preserve"> </w:t>
      </w:r>
      <w:r>
        <w:t>vez</w:t>
      </w:r>
      <w:r>
        <w:rPr>
          <w:spacing w:val="40"/>
        </w:rPr>
        <w:t xml:space="preserve"> </w:t>
      </w:r>
      <w:r>
        <w:t>por</w:t>
      </w:r>
      <w:r>
        <w:rPr>
          <w:spacing w:val="38"/>
        </w:rPr>
        <w:t xml:space="preserve"> </w:t>
      </w:r>
      <w:r>
        <w:t>semana.</w:t>
      </w:r>
      <w:r>
        <w:rPr>
          <w:spacing w:val="38"/>
        </w:rPr>
        <w:t xml:space="preserve"> </w:t>
      </w:r>
      <w:r>
        <w:t>Equivale dizer que a performance deste juiz em cinco dias da semana no ano de justiça itinerante</w:t>
      </w:r>
      <w:r>
        <w:rPr>
          <w:spacing w:val="1"/>
        </w:rPr>
        <w:t xml:space="preserve"> </w:t>
      </w:r>
      <w:r>
        <w:t>é, em média, de 29.015 atendimentos integrais. Em uma estrutura como a do fórum</w:t>
      </w:r>
      <w:r>
        <w:rPr>
          <w:spacing w:val="1"/>
        </w:rPr>
        <w:t xml:space="preserve"> </w:t>
      </w:r>
      <w:r>
        <w:t>central do TJRJ pensar em um juiz atendendo 18.518 novos processos por ano (número</w:t>
      </w:r>
      <w:r>
        <w:rPr>
          <w:spacing w:val="1"/>
        </w:rPr>
        <w:t xml:space="preserve"> </w:t>
      </w:r>
      <w:r>
        <w:t>de pessoas por juiz no Estado do Rio de Janeiro) pode parecer irreal, mas nos ônibus de</w:t>
      </w:r>
      <w:r>
        <w:rPr>
          <w:spacing w:val="1"/>
        </w:rPr>
        <w:t xml:space="preserve"> </w:t>
      </w:r>
      <w:r>
        <w:t>justiça itinerante, por meio de metodologia estruturada em parcerias e capilarização,</w:t>
      </w:r>
      <w:r>
        <w:rPr>
          <w:spacing w:val="1"/>
        </w:rPr>
        <w:t xml:space="preserve"> </w:t>
      </w:r>
      <w:r>
        <w:t>ele/ela</w:t>
      </w:r>
      <w:r>
        <w:rPr>
          <w:spacing w:val="10"/>
        </w:rPr>
        <w:t xml:space="preserve"> </w:t>
      </w:r>
      <w:r>
        <w:t>atende</w:t>
      </w:r>
      <w:r>
        <w:rPr>
          <w:spacing w:val="9"/>
        </w:rPr>
        <w:t xml:space="preserve"> </w:t>
      </w:r>
      <w:r>
        <w:t>29.017</w:t>
      </w:r>
      <w:r>
        <w:rPr>
          <w:spacing w:val="9"/>
        </w:rPr>
        <w:t xml:space="preserve"> </w:t>
      </w:r>
      <w:r>
        <w:t>pessoas</w:t>
      </w:r>
      <w:r>
        <w:rPr>
          <w:spacing w:val="8"/>
        </w:rPr>
        <w:t xml:space="preserve"> </w:t>
      </w:r>
      <w:r>
        <w:t>por</w:t>
      </w:r>
      <w:r>
        <w:rPr>
          <w:spacing w:val="11"/>
        </w:rPr>
        <w:t xml:space="preserve"> </w:t>
      </w:r>
      <w:r>
        <w:t>ano.</w:t>
      </w:r>
      <w:r>
        <w:rPr>
          <w:spacing w:val="8"/>
        </w:rPr>
        <w:t xml:space="preserve"> </w:t>
      </w:r>
      <w:r>
        <w:t>Um</w:t>
      </w:r>
      <w:r>
        <w:rPr>
          <w:spacing w:val="9"/>
        </w:rPr>
        <w:t xml:space="preserve"> </w:t>
      </w:r>
      <w:r>
        <w:t>juiz</w:t>
      </w:r>
      <w:r>
        <w:rPr>
          <w:spacing w:val="9"/>
        </w:rPr>
        <w:t xml:space="preserve"> </w:t>
      </w:r>
      <w:r>
        <w:t>na</w:t>
      </w:r>
      <w:r>
        <w:rPr>
          <w:spacing w:val="10"/>
        </w:rPr>
        <w:t xml:space="preserve"> </w:t>
      </w:r>
      <w:r>
        <w:t>justiça</w:t>
      </w:r>
      <w:r>
        <w:rPr>
          <w:spacing w:val="6"/>
        </w:rPr>
        <w:t xml:space="preserve"> </w:t>
      </w:r>
      <w:r>
        <w:t>itinerante</w:t>
      </w:r>
      <w:r>
        <w:rPr>
          <w:spacing w:val="11"/>
        </w:rPr>
        <w:t xml:space="preserve"> </w:t>
      </w:r>
      <w:r>
        <w:t>atende</w:t>
      </w:r>
      <w:r>
        <w:rPr>
          <w:spacing w:val="9"/>
        </w:rPr>
        <w:t xml:space="preserve"> </w:t>
      </w:r>
      <w:r>
        <w:t>mais</w:t>
      </w:r>
      <w:r>
        <w:rPr>
          <w:spacing w:val="9"/>
        </w:rPr>
        <w:t xml:space="preserve"> </w:t>
      </w:r>
      <w:r>
        <w:t>do</w:t>
      </w:r>
      <w:r>
        <w:rPr>
          <w:spacing w:val="8"/>
        </w:rPr>
        <w:t xml:space="preserve"> </w:t>
      </w:r>
      <w:r>
        <w:t>que</w:t>
      </w:r>
      <w:r>
        <w:rPr>
          <w:spacing w:val="-57"/>
        </w:rPr>
        <w:t xml:space="preserve"> </w:t>
      </w:r>
      <w:r>
        <w:t>a quantidade média nacional de pessoas existentes no país por número de juízes e</w:t>
      </w:r>
      <w:r>
        <w:rPr>
          <w:spacing w:val="1"/>
        </w:rPr>
        <w:t xml:space="preserve"> </w:t>
      </w:r>
      <w:r>
        <w:t>performa em média, oito vezes mais do que o colega juiz do TJRJ que atua em sedes</w:t>
      </w:r>
      <w:r>
        <w:rPr>
          <w:spacing w:val="1"/>
        </w:rPr>
        <w:t xml:space="preserve"> </w:t>
      </w:r>
      <w:r>
        <w:t>edificadas</w:t>
      </w:r>
      <w:r>
        <w:rPr>
          <w:spacing w:val="-1"/>
        </w:rPr>
        <w:t xml:space="preserve"> </w:t>
      </w:r>
      <w:r>
        <w:t>do tribunal de</w:t>
      </w:r>
      <w:r>
        <w:rPr>
          <w:spacing w:val="1"/>
        </w:rPr>
        <w:t xml:space="preserve"> </w:t>
      </w:r>
      <w:r>
        <w:t>justiça.</w:t>
      </w:r>
    </w:p>
    <w:p w14:paraId="49A70ACB" w14:textId="77777777" w:rsidR="00D27CAF" w:rsidRDefault="00D27CAF" w:rsidP="00087F33">
      <w:pPr>
        <w:pStyle w:val="Corpodetexto"/>
        <w:ind w:right="695" w:firstLine="707"/>
        <w:jc w:val="both"/>
      </w:pPr>
      <w:r>
        <w:t>Os números também chamam a atenção quando comparados os custos da justiça</w:t>
      </w:r>
      <w:r>
        <w:rPr>
          <w:spacing w:val="1"/>
        </w:rPr>
        <w:t xml:space="preserve"> </w:t>
      </w:r>
      <w:r>
        <w:t>itinerante</w:t>
      </w:r>
      <w:r>
        <w:rPr>
          <w:spacing w:val="1"/>
        </w:rPr>
        <w:t xml:space="preserve"> </w:t>
      </w:r>
      <w:r>
        <w:t>com</w:t>
      </w:r>
      <w:r>
        <w:rPr>
          <w:spacing w:val="1"/>
        </w:rPr>
        <w:t xml:space="preserve"> </w:t>
      </w:r>
      <w:r>
        <w:t>a</w:t>
      </w:r>
      <w:r>
        <w:rPr>
          <w:spacing w:val="1"/>
        </w:rPr>
        <w:t xml:space="preserve"> </w:t>
      </w:r>
      <w:r>
        <w:t>justiça</w:t>
      </w:r>
      <w:r>
        <w:rPr>
          <w:spacing w:val="1"/>
        </w:rPr>
        <w:t xml:space="preserve"> </w:t>
      </w:r>
      <w:r>
        <w:t>comum.</w:t>
      </w:r>
      <w:r>
        <w:rPr>
          <w:spacing w:val="1"/>
        </w:rPr>
        <w:t xml:space="preserve"> </w:t>
      </w:r>
      <w:r>
        <w:t>Assumindo</w:t>
      </w:r>
      <w:r>
        <w:rPr>
          <w:spacing w:val="1"/>
        </w:rPr>
        <w:t xml:space="preserve"> </w:t>
      </w:r>
      <w:r>
        <w:t>para</w:t>
      </w:r>
      <w:r>
        <w:rPr>
          <w:spacing w:val="1"/>
        </w:rPr>
        <w:t xml:space="preserve"> </w:t>
      </w:r>
      <w:r>
        <w:t>fins</w:t>
      </w:r>
      <w:r>
        <w:rPr>
          <w:spacing w:val="1"/>
        </w:rPr>
        <w:t xml:space="preserve"> </w:t>
      </w:r>
      <w:r>
        <w:t>de</w:t>
      </w:r>
      <w:r>
        <w:rPr>
          <w:spacing w:val="1"/>
        </w:rPr>
        <w:t xml:space="preserve"> </w:t>
      </w:r>
      <w:r>
        <w:t>comparação</w:t>
      </w:r>
      <w:r>
        <w:rPr>
          <w:spacing w:val="1"/>
        </w:rPr>
        <w:t xml:space="preserve"> </w:t>
      </w:r>
      <w:r>
        <w:t>a</w:t>
      </w:r>
      <w:r>
        <w:rPr>
          <w:spacing w:val="1"/>
        </w:rPr>
        <w:t xml:space="preserve"> </w:t>
      </w:r>
      <w:r>
        <w:t>prática</w:t>
      </w:r>
      <w:r>
        <w:rPr>
          <w:spacing w:val="1"/>
        </w:rPr>
        <w:t xml:space="preserve"> </w:t>
      </w:r>
      <w:r>
        <w:t>considerada pelo CNJ como a mais</w:t>
      </w:r>
      <w:r>
        <w:rPr>
          <w:spacing w:val="1"/>
        </w:rPr>
        <w:t xml:space="preserve"> </w:t>
      </w:r>
      <w:r>
        <w:t>barata do sistema de justiça: os juizados especiais.</w:t>
      </w:r>
      <w:r>
        <w:rPr>
          <w:spacing w:val="1"/>
        </w:rPr>
        <w:t xml:space="preserve"> </w:t>
      </w:r>
      <w:r>
        <w:t>Enquanto nos juizados especiais o custo unitário apurado pelo TJRJ em 2016 foi de R$</w:t>
      </w:r>
      <w:r>
        <w:rPr>
          <w:spacing w:val="1"/>
        </w:rPr>
        <w:t xml:space="preserve"> </w:t>
      </w:r>
      <w:r>
        <w:t>1.457,29</w:t>
      </w:r>
      <w:r>
        <w:rPr>
          <w:rStyle w:val="Refdenotaderodap"/>
        </w:rPr>
        <w:footnoteReference w:id="27"/>
      </w:r>
      <w:r>
        <w:t xml:space="preserve"> por atendimento (faltou complementar na mesma frase…</w:t>
      </w:r>
      <w:r>
        <w:rPr>
          <w:spacing w:val="1"/>
        </w:rPr>
        <w:t xml:space="preserve"> </w:t>
      </w:r>
      <w:r>
        <w:t>conectando com idéia da frase seguinte… ou suprime enquanto...). Segundo gestora da</w:t>
      </w:r>
      <w:r>
        <w:rPr>
          <w:spacing w:val="1"/>
        </w:rPr>
        <w:t xml:space="preserve"> </w:t>
      </w:r>
      <w:r>
        <w:t>justiça itinerante do TJRJ, em entrevista, um ônibus de justiça itinerante</w:t>
      </w:r>
      <w:r>
        <w:rPr>
          <w:spacing w:val="60"/>
        </w:rPr>
        <w:t xml:space="preserve"> </w:t>
      </w:r>
      <w:r>
        <w:t>tem um custo</w:t>
      </w:r>
      <w:r>
        <w:rPr>
          <w:spacing w:val="1"/>
        </w:rPr>
        <w:t xml:space="preserve"> </w:t>
      </w:r>
      <w:r>
        <w:t>de R$17.000,00 ao ano para atender cinco localidades uma vez na semana em cada uma</w:t>
      </w:r>
      <w:r>
        <w:rPr>
          <w:spacing w:val="1"/>
        </w:rPr>
        <w:t xml:space="preserve"> </w:t>
      </w:r>
      <w:r>
        <w:t>delas. O custo de atendimento médio dos ônibus por localidade é de R$3.400,00 ao</w:t>
      </w:r>
      <w:r>
        <w:rPr>
          <w:spacing w:val="1"/>
        </w:rPr>
        <w:t xml:space="preserve"> </w:t>
      </w:r>
      <w:r>
        <w:t>ano. Considerando que o número de atendimentos médio por localidade/mês é de 483</w:t>
      </w:r>
      <w:r>
        <w:rPr>
          <w:spacing w:val="1"/>
        </w:rPr>
        <w:t xml:space="preserve"> </w:t>
      </w:r>
      <w:r>
        <w:t>pessoas,</w:t>
      </w:r>
      <w:r>
        <w:rPr>
          <w:spacing w:val="1"/>
        </w:rPr>
        <w:t xml:space="preserve"> </w:t>
      </w:r>
      <w:r>
        <w:t>cinco</w:t>
      </w:r>
      <w:r>
        <w:rPr>
          <w:spacing w:val="1"/>
        </w:rPr>
        <w:t xml:space="preserve"> </w:t>
      </w:r>
      <w:r>
        <w:t>dias</w:t>
      </w:r>
      <w:r>
        <w:rPr>
          <w:spacing w:val="1"/>
        </w:rPr>
        <w:t xml:space="preserve"> </w:t>
      </w:r>
      <w:r>
        <w:t>de</w:t>
      </w:r>
      <w:r>
        <w:rPr>
          <w:spacing w:val="1"/>
        </w:rPr>
        <w:t xml:space="preserve"> </w:t>
      </w:r>
      <w:r>
        <w:lastRenderedPageBreak/>
        <w:t>atendimento</w:t>
      </w:r>
      <w:r>
        <w:rPr>
          <w:spacing w:val="1"/>
        </w:rPr>
        <w:t xml:space="preserve"> </w:t>
      </w:r>
      <w:r>
        <w:t>correspondem</w:t>
      </w:r>
      <w:r>
        <w:rPr>
          <w:spacing w:val="1"/>
        </w:rPr>
        <w:t xml:space="preserve"> </w:t>
      </w:r>
      <w:r>
        <w:t>à</w:t>
      </w:r>
      <w:r>
        <w:rPr>
          <w:spacing w:val="1"/>
        </w:rPr>
        <w:t xml:space="preserve"> </w:t>
      </w:r>
      <w:r>
        <w:t>2.418</w:t>
      </w:r>
      <w:r>
        <w:rPr>
          <w:spacing w:val="1"/>
        </w:rPr>
        <w:t xml:space="preserve"> </w:t>
      </w:r>
      <w:r>
        <w:t>pessoas</w:t>
      </w:r>
      <w:r>
        <w:rPr>
          <w:spacing w:val="1"/>
        </w:rPr>
        <w:t xml:space="preserve"> </w:t>
      </w:r>
      <w:r>
        <w:t>a</w:t>
      </w:r>
      <w:r>
        <w:rPr>
          <w:spacing w:val="1"/>
        </w:rPr>
        <w:t xml:space="preserve"> </w:t>
      </w:r>
      <w:r>
        <w:t>custo</w:t>
      </w:r>
      <w:r>
        <w:rPr>
          <w:spacing w:val="1"/>
        </w:rPr>
        <w:t xml:space="preserve"> </w:t>
      </w:r>
      <w:r>
        <w:t>de</w:t>
      </w:r>
      <w:r>
        <w:rPr>
          <w:spacing w:val="1"/>
        </w:rPr>
        <w:t xml:space="preserve"> </w:t>
      </w:r>
      <w:r>
        <w:t>R$17.000,00. Em outras palavras, estamos diante de um custo médio de R$7,03 por</w:t>
      </w:r>
      <w:r>
        <w:rPr>
          <w:spacing w:val="1"/>
        </w:rPr>
        <w:t xml:space="preserve"> </w:t>
      </w:r>
      <w:r>
        <w:t>pessoa</w:t>
      </w:r>
      <w:r>
        <w:rPr>
          <w:spacing w:val="1"/>
        </w:rPr>
        <w:t xml:space="preserve"> </w:t>
      </w:r>
      <w:r>
        <w:t>atendida.</w:t>
      </w:r>
      <w:r>
        <w:rPr>
          <w:spacing w:val="1"/>
        </w:rPr>
        <w:t xml:space="preserve"> </w:t>
      </w:r>
      <w:r>
        <w:t>Considerando</w:t>
      </w:r>
      <w:r>
        <w:rPr>
          <w:spacing w:val="1"/>
        </w:rPr>
        <w:t xml:space="preserve"> </w:t>
      </w:r>
      <w:r>
        <w:t>que</w:t>
      </w:r>
      <w:r>
        <w:rPr>
          <w:spacing w:val="1"/>
        </w:rPr>
        <w:t xml:space="preserve"> </w:t>
      </w:r>
      <w:r>
        <w:t>este</w:t>
      </w:r>
      <w:r>
        <w:rPr>
          <w:spacing w:val="1"/>
        </w:rPr>
        <w:t xml:space="preserve"> </w:t>
      </w:r>
      <w:r>
        <w:t>custo</w:t>
      </w:r>
      <w:r>
        <w:rPr>
          <w:spacing w:val="1"/>
        </w:rPr>
        <w:t xml:space="preserve"> </w:t>
      </w:r>
      <w:r>
        <w:t>de</w:t>
      </w:r>
      <w:r>
        <w:rPr>
          <w:spacing w:val="1"/>
        </w:rPr>
        <w:t xml:space="preserve"> </w:t>
      </w:r>
      <w:r>
        <w:t>R$7,03</w:t>
      </w:r>
      <w:r>
        <w:rPr>
          <w:spacing w:val="1"/>
        </w:rPr>
        <w:t xml:space="preserve"> </w:t>
      </w:r>
      <w:r>
        <w:t>é</w:t>
      </w:r>
      <w:r>
        <w:rPr>
          <w:spacing w:val="1"/>
        </w:rPr>
        <w:t xml:space="preserve"> </w:t>
      </w:r>
      <w:r>
        <w:t>apenas</w:t>
      </w:r>
      <w:r>
        <w:rPr>
          <w:spacing w:val="1"/>
        </w:rPr>
        <w:t xml:space="preserve"> </w:t>
      </w:r>
      <w:r>
        <w:t>de</w:t>
      </w:r>
      <w:r>
        <w:rPr>
          <w:spacing w:val="1"/>
        </w:rPr>
        <w:t xml:space="preserve"> </w:t>
      </w:r>
      <w:r>
        <w:t>insumos</w:t>
      </w:r>
      <w:r>
        <w:rPr>
          <w:spacing w:val="1"/>
        </w:rPr>
        <w:t xml:space="preserve"> </w:t>
      </w:r>
      <w:r>
        <w:t>e</w:t>
      </w:r>
      <w:r>
        <w:rPr>
          <w:spacing w:val="1"/>
        </w:rPr>
        <w:t xml:space="preserve"> </w:t>
      </w:r>
      <w:r>
        <w:t>adicionais</w:t>
      </w:r>
      <w:r>
        <w:rPr>
          <w:spacing w:val="1"/>
        </w:rPr>
        <w:t xml:space="preserve"> </w:t>
      </w:r>
      <w:r>
        <w:t>–</w:t>
      </w:r>
      <w:r>
        <w:rPr>
          <w:spacing w:val="1"/>
        </w:rPr>
        <w:t xml:space="preserve"> </w:t>
      </w:r>
      <w:r>
        <w:t>despesas</w:t>
      </w:r>
      <w:r>
        <w:rPr>
          <w:spacing w:val="1"/>
        </w:rPr>
        <w:t xml:space="preserve"> </w:t>
      </w:r>
      <w:r>
        <w:t>extras</w:t>
      </w:r>
      <w:r>
        <w:rPr>
          <w:spacing w:val="1"/>
        </w:rPr>
        <w:t xml:space="preserve"> </w:t>
      </w:r>
      <w:r>
        <w:t>-</w:t>
      </w:r>
      <w:r>
        <w:rPr>
          <w:spacing w:val="1"/>
        </w:rPr>
        <w:t xml:space="preserve"> </w:t>
      </w:r>
      <w:r>
        <w:t>sem</w:t>
      </w:r>
      <w:r>
        <w:rPr>
          <w:spacing w:val="1"/>
        </w:rPr>
        <w:t xml:space="preserve"> </w:t>
      </w:r>
      <w:r>
        <w:t>contar</w:t>
      </w:r>
      <w:r>
        <w:rPr>
          <w:spacing w:val="1"/>
        </w:rPr>
        <w:t xml:space="preserve"> </w:t>
      </w:r>
      <w:r>
        <w:t>com</w:t>
      </w:r>
      <w:r>
        <w:rPr>
          <w:spacing w:val="1"/>
        </w:rPr>
        <w:t xml:space="preserve"> </w:t>
      </w:r>
      <w:r>
        <w:t>salários</w:t>
      </w:r>
      <w:r>
        <w:rPr>
          <w:spacing w:val="1"/>
        </w:rPr>
        <w:t xml:space="preserve"> </w:t>
      </w:r>
      <w:r>
        <w:t>e</w:t>
      </w:r>
      <w:r>
        <w:rPr>
          <w:spacing w:val="1"/>
        </w:rPr>
        <w:t xml:space="preserve"> </w:t>
      </w:r>
      <w:r>
        <w:t>que</w:t>
      </w:r>
      <w:r>
        <w:rPr>
          <w:spacing w:val="1"/>
        </w:rPr>
        <w:t xml:space="preserve"> </w:t>
      </w:r>
      <w:r>
        <w:t>salários,</w:t>
      </w:r>
      <w:r>
        <w:rPr>
          <w:spacing w:val="1"/>
        </w:rPr>
        <w:t xml:space="preserve"> </w:t>
      </w:r>
      <w:r>
        <w:t>segundo</w:t>
      </w:r>
      <w:r>
        <w:rPr>
          <w:spacing w:val="60"/>
        </w:rPr>
        <w:t xml:space="preserve"> </w:t>
      </w:r>
      <w:r>
        <w:t>o</w:t>
      </w:r>
      <w:r>
        <w:rPr>
          <w:spacing w:val="1"/>
        </w:rPr>
        <w:t xml:space="preserve"> </w:t>
      </w:r>
      <w:r>
        <w:t>relatório do CNJ (2016), equivale a</w:t>
      </w:r>
      <w:r>
        <w:rPr>
          <w:spacing w:val="61"/>
        </w:rPr>
        <w:t xml:space="preserve"> </w:t>
      </w:r>
      <w:r>
        <w:t>89% do orçamento do sistema de justiça, o custo</w:t>
      </w:r>
      <w:r>
        <w:rPr>
          <w:spacing w:val="1"/>
        </w:rPr>
        <w:t xml:space="preserve"> </w:t>
      </w:r>
      <w:r>
        <w:t>por pessoa do atendimento na justiça itinerante, seria em média – com o acréscimo de</w:t>
      </w:r>
      <w:r>
        <w:rPr>
          <w:spacing w:val="1"/>
        </w:rPr>
        <w:t xml:space="preserve"> </w:t>
      </w:r>
      <w:r>
        <w:t>89%</w:t>
      </w:r>
      <w:r>
        <w:rPr>
          <w:spacing w:val="-1"/>
        </w:rPr>
        <w:t xml:space="preserve"> </w:t>
      </w:r>
      <w:r>
        <w:t>sobre</w:t>
      </w:r>
      <w:r>
        <w:rPr>
          <w:spacing w:val="-3"/>
        </w:rPr>
        <w:t xml:space="preserve"> </w:t>
      </w:r>
      <w:r>
        <w:t>esse</w:t>
      </w:r>
      <w:r>
        <w:rPr>
          <w:spacing w:val="-1"/>
        </w:rPr>
        <w:t xml:space="preserve"> </w:t>
      </w:r>
      <w:r>
        <w:t>custo</w:t>
      </w:r>
      <w:r>
        <w:rPr>
          <w:spacing w:val="1"/>
        </w:rPr>
        <w:t xml:space="preserve"> </w:t>
      </w:r>
      <w:r>
        <w:t>-</w:t>
      </w:r>
      <w:r>
        <w:rPr>
          <w:spacing w:val="-1"/>
        </w:rPr>
        <w:t xml:space="preserve"> </w:t>
      </w:r>
      <w:r>
        <w:t>de</w:t>
      </w:r>
      <w:r>
        <w:rPr>
          <w:spacing w:val="-1"/>
        </w:rPr>
        <w:t xml:space="preserve"> </w:t>
      </w:r>
      <w:r>
        <w:t>R$13,23 por</w:t>
      </w:r>
      <w:r>
        <w:rPr>
          <w:spacing w:val="-1"/>
        </w:rPr>
        <w:t xml:space="preserve"> </w:t>
      </w:r>
      <w:r>
        <w:t>pessoa para</w:t>
      </w:r>
      <w:r>
        <w:rPr>
          <w:spacing w:val="-1"/>
        </w:rPr>
        <w:t xml:space="preserve"> </w:t>
      </w:r>
      <w:r>
        <w:t>o sistema</w:t>
      </w:r>
      <w:r>
        <w:rPr>
          <w:spacing w:val="-1"/>
        </w:rPr>
        <w:t xml:space="preserve"> </w:t>
      </w:r>
      <w:r>
        <w:t>de</w:t>
      </w:r>
      <w:r>
        <w:rPr>
          <w:spacing w:val="-1"/>
        </w:rPr>
        <w:t xml:space="preserve"> </w:t>
      </w:r>
      <w:r>
        <w:t>justiça.</w:t>
      </w:r>
    </w:p>
    <w:p w14:paraId="2855E1BE" w14:textId="77777777" w:rsidR="00D27CAF" w:rsidRDefault="00D27CAF" w:rsidP="00087F33">
      <w:pPr>
        <w:pStyle w:val="Corpodetexto"/>
        <w:ind w:right="699" w:firstLine="707"/>
        <w:jc w:val="both"/>
      </w:pPr>
      <w:r>
        <w:t>Chama a atenção também a performance da celeridade processual a bordo dos</w:t>
      </w:r>
      <w:r>
        <w:rPr>
          <w:spacing w:val="1"/>
        </w:rPr>
        <w:t xml:space="preserve"> </w:t>
      </w:r>
      <w:r>
        <w:t>ônibus. O motivo: a significativa diferença no tempo de duração dos processos a bordo</w:t>
      </w:r>
      <w:r>
        <w:rPr>
          <w:spacing w:val="1"/>
        </w:rPr>
        <w:t xml:space="preserve"> </w:t>
      </w:r>
      <w:r>
        <w:t>dos ônibus.</w:t>
      </w:r>
    </w:p>
    <w:p w14:paraId="01C20141" w14:textId="77777777" w:rsidR="00D27CAF" w:rsidRDefault="00D27CAF" w:rsidP="00BD2BA2">
      <w:pPr>
        <w:ind w:left="1440" w:right="696"/>
        <w:jc w:val="both"/>
      </w:pPr>
      <w:r>
        <w:t>Existem pessoas que desistem dos processos no fórum e buscam a Itinerante. Só</w:t>
      </w:r>
      <w:r>
        <w:rPr>
          <w:spacing w:val="-52"/>
        </w:rPr>
        <w:t xml:space="preserve"> </w:t>
      </w:r>
      <w:r>
        <w:t>para você ser atendido pela defensoria, o tempo que você gasta para pegar a</w:t>
      </w:r>
      <w:r>
        <w:rPr>
          <w:spacing w:val="1"/>
        </w:rPr>
        <w:t xml:space="preserve"> </w:t>
      </w:r>
      <w:r>
        <w:t>senha é muito maior que o tempo de espera para o atendimento integral do</w:t>
      </w:r>
      <w:r>
        <w:rPr>
          <w:spacing w:val="1"/>
        </w:rPr>
        <w:t xml:space="preserve"> </w:t>
      </w:r>
      <w:r>
        <w:t>Itinerante, que resolve muitos casos no dia (...) eu recebi ligação de pessoas aqui</w:t>
      </w:r>
      <w:r>
        <w:rPr>
          <w:spacing w:val="-52"/>
        </w:rPr>
        <w:t xml:space="preserve"> </w:t>
      </w:r>
      <w:r>
        <w:t xml:space="preserve">dizendo: </w:t>
      </w:r>
      <w:r>
        <w:rPr>
          <w:i/>
        </w:rPr>
        <w:t>‘eu quero saber se meu divórcio está valendo, por que a minha tia, [ou</w:t>
      </w:r>
      <w:r>
        <w:rPr>
          <w:i/>
          <w:spacing w:val="-52"/>
        </w:rPr>
        <w:t xml:space="preserve"> </w:t>
      </w:r>
      <w:r>
        <w:rPr>
          <w:i/>
        </w:rPr>
        <w:t>a minha colega], o divórcio levou um ano para ser decidido, e o meu foi</w:t>
      </w:r>
      <w:r>
        <w:rPr>
          <w:i/>
          <w:spacing w:val="1"/>
        </w:rPr>
        <w:t xml:space="preserve"> </w:t>
      </w:r>
      <w:r>
        <w:rPr>
          <w:i/>
        </w:rPr>
        <w:t>decidido</w:t>
      </w:r>
      <w:r>
        <w:rPr>
          <w:i/>
          <w:spacing w:val="1"/>
        </w:rPr>
        <w:t xml:space="preserve"> </w:t>
      </w:r>
      <w:r>
        <w:rPr>
          <w:i/>
        </w:rPr>
        <w:t>na</w:t>
      </w:r>
      <w:r>
        <w:rPr>
          <w:i/>
          <w:spacing w:val="1"/>
        </w:rPr>
        <w:t xml:space="preserve"> </w:t>
      </w:r>
      <w:r>
        <w:rPr>
          <w:i/>
        </w:rPr>
        <w:t>hora,</w:t>
      </w:r>
      <w:r>
        <w:rPr>
          <w:i/>
          <w:spacing w:val="1"/>
        </w:rPr>
        <w:t xml:space="preserve"> </w:t>
      </w:r>
      <w:r>
        <w:rPr>
          <w:i/>
        </w:rPr>
        <w:t>tá</w:t>
      </w:r>
      <w:r>
        <w:rPr>
          <w:i/>
          <w:spacing w:val="1"/>
        </w:rPr>
        <w:t xml:space="preserve"> </w:t>
      </w:r>
      <w:r>
        <w:rPr>
          <w:i/>
        </w:rPr>
        <w:t>valendo</w:t>
      </w:r>
      <w:r>
        <w:rPr>
          <w:i/>
          <w:spacing w:val="1"/>
        </w:rPr>
        <w:t xml:space="preserve"> </w:t>
      </w:r>
      <w:r>
        <w:rPr>
          <w:i/>
        </w:rPr>
        <w:t>mesmo?’</w:t>
      </w:r>
      <w:r>
        <w:t>(Servidora</w:t>
      </w:r>
      <w:r>
        <w:rPr>
          <w:spacing w:val="1"/>
        </w:rPr>
        <w:t xml:space="preserve"> </w:t>
      </w:r>
      <w:r>
        <w:t>do</w:t>
      </w:r>
      <w:r>
        <w:rPr>
          <w:spacing w:val="1"/>
        </w:rPr>
        <w:t xml:space="preserve"> </w:t>
      </w:r>
      <w:r>
        <w:t>TJRJ,</w:t>
      </w:r>
      <w:r>
        <w:rPr>
          <w:spacing w:val="1"/>
        </w:rPr>
        <w:t xml:space="preserve"> </w:t>
      </w:r>
      <w:r>
        <w:t>responsável</w:t>
      </w:r>
      <w:r>
        <w:rPr>
          <w:spacing w:val="1"/>
        </w:rPr>
        <w:t xml:space="preserve"> </w:t>
      </w:r>
      <w:r>
        <w:t>administrativa</w:t>
      </w:r>
      <w:r>
        <w:rPr>
          <w:spacing w:val="-1"/>
        </w:rPr>
        <w:t xml:space="preserve"> </w:t>
      </w:r>
      <w:r>
        <w:t>pela</w:t>
      </w:r>
      <w:r>
        <w:rPr>
          <w:spacing w:val="-3"/>
        </w:rPr>
        <w:t xml:space="preserve"> </w:t>
      </w:r>
      <w:r>
        <w:t>Justiça</w:t>
      </w:r>
      <w:r>
        <w:rPr>
          <w:spacing w:val="-3"/>
        </w:rPr>
        <w:t xml:space="preserve"> </w:t>
      </w:r>
      <w:r>
        <w:t>Itinerante</w:t>
      </w:r>
      <w:r>
        <w:rPr>
          <w:spacing w:val="-1"/>
        </w:rPr>
        <w:t xml:space="preserve"> </w:t>
      </w:r>
      <w:r>
        <w:t>do</w:t>
      </w:r>
      <w:r>
        <w:rPr>
          <w:spacing w:val="-3"/>
        </w:rPr>
        <w:t xml:space="preserve"> </w:t>
      </w:r>
      <w:r>
        <w:t>TJRJ</w:t>
      </w:r>
      <w:r>
        <w:rPr>
          <w:spacing w:val="-1"/>
        </w:rPr>
        <w:t xml:space="preserve"> </w:t>
      </w:r>
      <w:r>
        <w:t>em</w:t>
      </w:r>
      <w:r>
        <w:rPr>
          <w:spacing w:val="-4"/>
        </w:rPr>
        <w:t xml:space="preserve"> </w:t>
      </w:r>
      <w:r>
        <w:t>entrevista</w:t>
      </w:r>
      <w:r>
        <w:rPr>
          <w:spacing w:val="-1"/>
        </w:rPr>
        <w:t xml:space="preserve"> </w:t>
      </w:r>
      <w:r>
        <w:t>em</w:t>
      </w:r>
      <w:r>
        <w:rPr>
          <w:spacing w:val="-5"/>
        </w:rPr>
        <w:t xml:space="preserve"> </w:t>
      </w:r>
      <w:r>
        <w:t>março</w:t>
      </w:r>
      <w:r>
        <w:rPr>
          <w:spacing w:val="-1"/>
        </w:rPr>
        <w:t xml:space="preserve"> </w:t>
      </w:r>
      <w:r>
        <w:t>de</w:t>
      </w:r>
      <w:r>
        <w:rPr>
          <w:spacing w:val="-1"/>
        </w:rPr>
        <w:t xml:space="preserve"> </w:t>
      </w:r>
      <w:r>
        <w:t>2017)</w:t>
      </w:r>
    </w:p>
    <w:p w14:paraId="0AB6DC2E" w14:textId="77777777" w:rsidR="00D27CAF" w:rsidRDefault="00D27CAF" w:rsidP="00087F33">
      <w:pPr>
        <w:pStyle w:val="Corpodetexto"/>
      </w:pPr>
    </w:p>
    <w:p w14:paraId="242981B8" w14:textId="77777777" w:rsidR="00D27CAF" w:rsidRDefault="00D27CAF" w:rsidP="00087F33">
      <w:pPr>
        <w:pStyle w:val="Corpodetexto"/>
        <w:ind w:right="698" w:firstLine="719"/>
        <w:jc w:val="both"/>
      </w:pPr>
      <w:r>
        <w:t>Os números e depoimentos sugerem estarmos diante de uma das estruturas mais</w:t>
      </w:r>
      <w:r>
        <w:rPr>
          <w:spacing w:val="1"/>
        </w:rPr>
        <w:t xml:space="preserve"> </w:t>
      </w:r>
      <w:r>
        <w:t>eficiente</w:t>
      </w:r>
      <w:r>
        <w:rPr>
          <w:spacing w:val="12"/>
        </w:rPr>
        <w:t xml:space="preserve"> </w:t>
      </w:r>
      <w:r>
        <w:t>de</w:t>
      </w:r>
      <w:r>
        <w:rPr>
          <w:spacing w:val="12"/>
        </w:rPr>
        <w:t xml:space="preserve"> </w:t>
      </w:r>
      <w:r>
        <w:t>prestação</w:t>
      </w:r>
      <w:r>
        <w:rPr>
          <w:spacing w:val="13"/>
        </w:rPr>
        <w:t xml:space="preserve"> </w:t>
      </w:r>
      <w:r>
        <w:t>jurisdicional</w:t>
      </w:r>
      <w:r>
        <w:rPr>
          <w:spacing w:val="13"/>
        </w:rPr>
        <w:t xml:space="preserve"> </w:t>
      </w:r>
      <w:r>
        <w:t>já</w:t>
      </w:r>
      <w:r>
        <w:rPr>
          <w:spacing w:val="12"/>
        </w:rPr>
        <w:t xml:space="preserve"> </w:t>
      </w:r>
      <w:r>
        <w:t>criada</w:t>
      </w:r>
      <w:r>
        <w:rPr>
          <w:spacing w:val="12"/>
        </w:rPr>
        <w:t xml:space="preserve"> </w:t>
      </w:r>
      <w:r>
        <w:t>na</w:t>
      </w:r>
      <w:r>
        <w:rPr>
          <w:spacing w:val="12"/>
        </w:rPr>
        <w:t xml:space="preserve"> </w:t>
      </w:r>
      <w:r>
        <w:t>história</w:t>
      </w:r>
      <w:r>
        <w:rPr>
          <w:spacing w:val="12"/>
        </w:rPr>
        <w:t xml:space="preserve"> </w:t>
      </w:r>
      <w:r>
        <w:t>da</w:t>
      </w:r>
      <w:r>
        <w:rPr>
          <w:spacing w:val="12"/>
        </w:rPr>
        <w:t xml:space="preserve"> </w:t>
      </w:r>
      <w:r>
        <w:t>justiça</w:t>
      </w:r>
      <w:r>
        <w:rPr>
          <w:spacing w:val="11"/>
        </w:rPr>
        <w:t xml:space="preserve"> </w:t>
      </w:r>
      <w:r>
        <w:t>brasileira.</w:t>
      </w:r>
      <w:r>
        <w:rPr>
          <w:spacing w:val="13"/>
        </w:rPr>
        <w:t xml:space="preserve"> </w:t>
      </w:r>
      <w:r>
        <w:t>Segundo</w:t>
      </w:r>
      <w:r>
        <w:rPr>
          <w:spacing w:val="13"/>
        </w:rPr>
        <w:t xml:space="preserve"> </w:t>
      </w:r>
      <w:r>
        <w:t>a equipe administrativa da justiça itinerante, quando reclamações chegam à corregedoria,</w:t>
      </w:r>
      <w:r>
        <w:rPr>
          <w:spacing w:val="1"/>
        </w:rPr>
        <w:t xml:space="preserve"> </w:t>
      </w:r>
      <w:r>
        <w:t>são referentes ao temor da suspensão ou fim das atividades do ônibus nas localidades.</w:t>
      </w:r>
      <w:r>
        <w:rPr>
          <w:spacing w:val="1"/>
        </w:rPr>
        <w:t xml:space="preserve"> </w:t>
      </w:r>
      <w:r>
        <w:t>Todos os funcionários entrevistados também relataram serem felizes nesse trabalho.</w:t>
      </w:r>
      <w:r>
        <w:rPr>
          <w:spacing w:val="1"/>
        </w:rPr>
        <w:t xml:space="preserve"> </w:t>
      </w:r>
      <w:r>
        <w:t>Segundo</w:t>
      </w:r>
      <w:r>
        <w:rPr>
          <w:spacing w:val="-1"/>
        </w:rPr>
        <w:t xml:space="preserve"> </w:t>
      </w:r>
      <w:r>
        <w:t>eles, menos</w:t>
      </w:r>
      <w:r>
        <w:rPr>
          <w:spacing w:val="-1"/>
        </w:rPr>
        <w:t xml:space="preserve"> </w:t>
      </w:r>
      <w:r>
        <w:t>estressante</w:t>
      </w:r>
      <w:r>
        <w:rPr>
          <w:spacing w:val="-1"/>
        </w:rPr>
        <w:t xml:space="preserve"> </w:t>
      </w:r>
      <w:r>
        <w:t>e</w:t>
      </w:r>
      <w:r>
        <w:rPr>
          <w:spacing w:val="-2"/>
        </w:rPr>
        <w:t xml:space="preserve"> </w:t>
      </w:r>
      <w:r>
        <w:t>mais</w:t>
      </w:r>
      <w:r>
        <w:rPr>
          <w:spacing w:val="2"/>
        </w:rPr>
        <w:t xml:space="preserve"> </w:t>
      </w:r>
      <w:r>
        <w:t>gratificante</w:t>
      </w:r>
      <w:r>
        <w:rPr>
          <w:spacing w:val="-1"/>
        </w:rPr>
        <w:t xml:space="preserve"> </w:t>
      </w:r>
      <w:r>
        <w:t>que</w:t>
      </w:r>
      <w:r>
        <w:rPr>
          <w:spacing w:val="-2"/>
        </w:rPr>
        <w:t xml:space="preserve"> </w:t>
      </w:r>
      <w:r>
        <w:t>o trabalho</w:t>
      </w:r>
      <w:r>
        <w:rPr>
          <w:spacing w:val="-1"/>
        </w:rPr>
        <w:t xml:space="preserve"> </w:t>
      </w:r>
      <w:r>
        <w:t>no tribunal.</w:t>
      </w:r>
    </w:p>
    <w:p w14:paraId="6762325E" w14:textId="77777777" w:rsidR="00D27CAF" w:rsidRDefault="00D27CAF" w:rsidP="00087F33">
      <w:pPr>
        <w:pStyle w:val="Corpodetexto"/>
        <w:ind w:right="695" w:firstLine="719"/>
        <w:jc w:val="both"/>
      </w:pPr>
      <w:r>
        <w:t>Apesar deste cenário – talvez desconhecido pela maioria dos gestores do sistema</w:t>
      </w:r>
      <w:r>
        <w:rPr>
          <w:spacing w:val="-57"/>
        </w:rPr>
        <w:t xml:space="preserve"> </w:t>
      </w:r>
      <w:r>
        <w:t>de justiça -, a principal estratégia de promoção de efetividade à prestação jurisdicional</w:t>
      </w:r>
      <w:r>
        <w:rPr>
          <w:spacing w:val="1"/>
        </w:rPr>
        <w:t xml:space="preserve"> </w:t>
      </w:r>
      <w:r>
        <w:t>adotada pelos tribunais e recomendada sob a bandeira da democratização do sistema de</w:t>
      </w:r>
      <w:r>
        <w:rPr>
          <w:spacing w:val="1"/>
        </w:rPr>
        <w:t xml:space="preserve"> </w:t>
      </w:r>
      <w:r>
        <w:t>justiça por pesquisadores é a construção de novas sedes edificadas</w:t>
      </w:r>
      <w:r>
        <w:rPr>
          <w:rStyle w:val="Refdenotaderodap"/>
        </w:rPr>
        <w:footnoteReference w:id="28"/>
      </w:r>
      <w:r>
        <w:t>. As iniciativas de</w:t>
      </w:r>
      <w:r>
        <w:rPr>
          <w:spacing w:val="1"/>
        </w:rPr>
        <w:t xml:space="preserve"> </w:t>
      </w:r>
      <w:r>
        <w:t>justiça</w:t>
      </w:r>
      <w:r>
        <w:rPr>
          <w:spacing w:val="1"/>
        </w:rPr>
        <w:t xml:space="preserve"> </w:t>
      </w:r>
      <w:r>
        <w:t>itinerante</w:t>
      </w:r>
      <w:r>
        <w:rPr>
          <w:spacing w:val="1"/>
        </w:rPr>
        <w:t xml:space="preserve"> </w:t>
      </w:r>
      <w:r>
        <w:t>não</w:t>
      </w:r>
      <w:r>
        <w:rPr>
          <w:spacing w:val="1"/>
        </w:rPr>
        <w:t xml:space="preserve"> </w:t>
      </w:r>
      <w:r>
        <w:t>são</w:t>
      </w:r>
      <w:r>
        <w:rPr>
          <w:spacing w:val="1"/>
        </w:rPr>
        <w:t xml:space="preserve"> </w:t>
      </w:r>
      <w:r>
        <w:t>prática</w:t>
      </w:r>
      <w:r>
        <w:rPr>
          <w:spacing w:val="1"/>
        </w:rPr>
        <w:t xml:space="preserve"> </w:t>
      </w:r>
      <w:r>
        <w:t>de</w:t>
      </w:r>
      <w:r>
        <w:rPr>
          <w:spacing w:val="1"/>
        </w:rPr>
        <w:t xml:space="preserve"> </w:t>
      </w:r>
      <w:r>
        <w:t>justiça</w:t>
      </w:r>
      <w:r>
        <w:rPr>
          <w:spacing w:val="1"/>
        </w:rPr>
        <w:t xml:space="preserve"> </w:t>
      </w:r>
      <w:r>
        <w:t>considerada</w:t>
      </w:r>
      <w:r>
        <w:rPr>
          <w:spacing w:val="1"/>
        </w:rPr>
        <w:t xml:space="preserve"> </w:t>
      </w:r>
      <w:r>
        <w:t>entre</w:t>
      </w:r>
      <w:r>
        <w:rPr>
          <w:spacing w:val="1"/>
        </w:rPr>
        <w:t xml:space="preserve"> </w:t>
      </w:r>
      <w:r>
        <w:t>os</w:t>
      </w:r>
      <w:r>
        <w:rPr>
          <w:spacing w:val="1"/>
        </w:rPr>
        <w:t xml:space="preserve"> </w:t>
      </w:r>
      <w:r>
        <w:t>indicadores</w:t>
      </w:r>
      <w:r>
        <w:rPr>
          <w:spacing w:val="1"/>
        </w:rPr>
        <w:t xml:space="preserve"> </w:t>
      </w:r>
      <w:r>
        <w:t>de</w:t>
      </w:r>
      <w:r>
        <w:rPr>
          <w:spacing w:val="1"/>
        </w:rPr>
        <w:t xml:space="preserve"> </w:t>
      </w:r>
      <w:r>
        <w:t>desempenho</w:t>
      </w:r>
      <w:r>
        <w:rPr>
          <w:spacing w:val="-1"/>
        </w:rPr>
        <w:t xml:space="preserve"> </w:t>
      </w:r>
      <w:r>
        <w:t>do CNJ</w:t>
      </w:r>
      <w:r>
        <w:rPr>
          <w:spacing w:val="2"/>
        </w:rPr>
        <w:t xml:space="preserve"> </w:t>
      </w:r>
      <w:r>
        <w:t>seja para</w:t>
      </w:r>
      <w:r>
        <w:rPr>
          <w:spacing w:val="-2"/>
        </w:rPr>
        <w:t xml:space="preserve"> </w:t>
      </w:r>
      <w:r>
        <w:t>metas</w:t>
      </w:r>
      <w:r>
        <w:rPr>
          <w:spacing w:val="-1"/>
        </w:rPr>
        <w:t xml:space="preserve"> </w:t>
      </w:r>
      <w:r>
        <w:t>ou para avaliação de</w:t>
      </w:r>
      <w:r>
        <w:rPr>
          <w:spacing w:val="-1"/>
        </w:rPr>
        <w:t xml:space="preserve"> </w:t>
      </w:r>
      <w:r>
        <w:t>resultados.</w:t>
      </w:r>
    </w:p>
    <w:p w14:paraId="3D333C7E" w14:textId="77777777" w:rsidR="00D27CAF" w:rsidRDefault="00D27CAF" w:rsidP="00087F33">
      <w:pPr>
        <w:pStyle w:val="Corpodetexto"/>
        <w:rPr>
          <w:sz w:val="26"/>
        </w:rPr>
      </w:pPr>
    </w:p>
    <w:p w14:paraId="71A484FD" w14:textId="111BDD5D" w:rsidR="00D27CAF" w:rsidRDefault="00D27CAF" w:rsidP="00087F33">
      <w:pPr>
        <w:pStyle w:val="Ttulo1"/>
        <w:numPr>
          <w:ilvl w:val="1"/>
          <w:numId w:val="1"/>
        </w:numPr>
        <w:tabs>
          <w:tab w:val="left" w:pos="1062"/>
        </w:tabs>
        <w:ind w:left="0" w:hanging="361"/>
      </w:pPr>
      <w:r>
        <w:t>Considerações</w:t>
      </w:r>
      <w:r>
        <w:rPr>
          <w:spacing w:val="-1"/>
        </w:rPr>
        <w:t xml:space="preserve"> </w:t>
      </w:r>
      <w:r>
        <w:t>finais</w:t>
      </w:r>
      <w:r w:rsidR="00BD2BA2">
        <w:t xml:space="preserve"> e conclusão</w:t>
      </w:r>
    </w:p>
    <w:p w14:paraId="38286BDB" w14:textId="77777777" w:rsidR="00BD2BA2" w:rsidRDefault="00BD2BA2" w:rsidP="00087F33">
      <w:pPr>
        <w:pStyle w:val="Corpodetexto"/>
        <w:ind w:right="696" w:firstLine="707"/>
        <w:jc w:val="both"/>
      </w:pPr>
    </w:p>
    <w:p w14:paraId="33A4760C" w14:textId="5E02247A" w:rsidR="00D27CAF" w:rsidRDefault="00D27CAF" w:rsidP="00BD2BA2">
      <w:pPr>
        <w:pStyle w:val="Corpodetexto"/>
        <w:ind w:right="696" w:firstLine="707"/>
        <w:jc w:val="both"/>
      </w:pPr>
      <w:r>
        <w:t>Reconheço muitas limitações nesta pesquisa e gostaria de apontar aqui algumas.</w:t>
      </w:r>
      <w:r>
        <w:rPr>
          <w:spacing w:val="1"/>
        </w:rPr>
        <w:t xml:space="preserve"> </w:t>
      </w:r>
      <w:r w:rsidR="00BD2BA2">
        <w:t>Primeiramente,</w:t>
      </w:r>
      <w:r>
        <w:t xml:space="preserve"> a necessidade de exploração de bancos de dados adicionais para perspectivas</w:t>
      </w:r>
      <w:r>
        <w:rPr>
          <w:spacing w:val="1"/>
        </w:rPr>
        <w:t xml:space="preserve"> </w:t>
      </w:r>
      <w:r>
        <w:t xml:space="preserve">mais conclusivas sobre o impacto da produção acadêmica nas políticas públicas </w:t>
      </w:r>
      <w:r w:rsidR="00BD2BA2">
        <w:t>judiciárias</w:t>
      </w:r>
      <w:r>
        <w:t>.</w:t>
      </w:r>
      <w:r>
        <w:rPr>
          <w:spacing w:val="1"/>
        </w:rPr>
        <w:t xml:space="preserve"> </w:t>
      </w:r>
      <w:r>
        <w:t>Esta</w:t>
      </w:r>
      <w:r>
        <w:rPr>
          <w:spacing w:val="1"/>
        </w:rPr>
        <w:t xml:space="preserve"> </w:t>
      </w:r>
      <w:r>
        <w:t>pesquisa</w:t>
      </w:r>
      <w:r>
        <w:rPr>
          <w:spacing w:val="1"/>
        </w:rPr>
        <w:t xml:space="preserve"> </w:t>
      </w:r>
      <w:r>
        <w:t>deixa</w:t>
      </w:r>
      <w:r>
        <w:rPr>
          <w:spacing w:val="1"/>
        </w:rPr>
        <w:t xml:space="preserve"> </w:t>
      </w:r>
      <w:r>
        <w:t>de</w:t>
      </w:r>
      <w:r>
        <w:rPr>
          <w:spacing w:val="1"/>
        </w:rPr>
        <w:t xml:space="preserve"> </w:t>
      </w:r>
      <w:r>
        <w:t>fora</w:t>
      </w:r>
      <w:r>
        <w:rPr>
          <w:spacing w:val="1"/>
        </w:rPr>
        <w:t xml:space="preserve"> </w:t>
      </w:r>
      <w:r>
        <w:t>a</w:t>
      </w:r>
      <w:r>
        <w:rPr>
          <w:spacing w:val="1"/>
        </w:rPr>
        <w:t xml:space="preserve"> </w:t>
      </w:r>
      <w:r>
        <w:t>produção</w:t>
      </w:r>
      <w:r>
        <w:rPr>
          <w:spacing w:val="1"/>
        </w:rPr>
        <w:t xml:space="preserve"> </w:t>
      </w:r>
      <w:r>
        <w:t>acadêmica</w:t>
      </w:r>
      <w:r>
        <w:rPr>
          <w:spacing w:val="1"/>
        </w:rPr>
        <w:t xml:space="preserve"> </w:t>
      </w:r>
      <w:r>
        <w:t>contida</w:t>
      </w:r>
      <w:r>
        <w:rPr>
          <w:spacing w:val="1"/>
        </w:rPr>
        <w:t xml:space="preserve"> </w:t>
      </w:r>
      <w:r>
        <w:t>em</w:t>
      </w:r>
      <w:r>
        <w:rPr>
          <w:spacing w:val="1"/>
        </w:rPr>
        <w:t xml:space="preserve"> </w:t>
      </w:r>
      <w:r>
        <w:t>bases</w:t>
      </w:r>
      <w:r>
        <w:rPr>
          <w:spacing w:val="1"/>
        </w:rPr>
        <w:t xml:space="preserve"> </w:t>
      </w:r>
      <w:r>
        <w:t>de</w:t>
      </w:r>
      <w:r>
        <w:rPr>
          <w:spacing w:val="1"/>
        </w:rPr>
        <w:t xml:space="preserve"> </w:t>
      </w:r>
      <w:r>
        <w:t>periódicos e eventos acadêmicos. Existem hoje no Brasil estudos empíricos em direito</w:t>
      </w:r>
      <w:r>
        <w:rPr>
          <w:spacing w:val="1"/>
        </w:rPr>
        <w:t xml:space="preserve"> </w:t>
      </w:r>
      <w:r>
        <w:t>que</w:t>
      </w:r>
      <w:r>
        <w:rPr>
          <w:spacing w:val="1"/>
        </w:rPr>
        <w:t xml:space="preserve"> </w:t>
      </w:r>
      <w:r>
        <w:t>vem</w:t>
      </w:r>
      <w:r>
        <w:rPr>
          <w:spacing w:val="1"/>
        </w:rPr>
        <w:t xml:space="preserve"> </w:t>
      </w:r>
      <w:r>
        <w:t>sendo</w:t>
      </w:r>
      <w:r>
        <w:rPr>
          <w:spacing w:val="1"/>
        </w:rPr>
        <w:t xml:space="preserve"> </w:t>
      </w:r>
      <w:r>
        <w:t>fomentados</w:t>
      </w:r>
      <w:r>
        <w:rPr>
          <w:spacing w:val="1"/>
        </w:rPr>
        <w:t xml:space="preserve"> </w:t>
      </w:r>
      <w:r>
        <w:t>em</w:t>
      </w:r>
      <w:r>
        <w:rPr>
          <w:spacing w:val="1"/>
        </w:rPr>
        <w:t xml:space="preserve"> </w:t>
      </w:r>
      <w:r>
        <w:t>redes</w:t>
      </w:r>
      <w:r>
        <w:rPr>
          <w:spacing w:val="1"/>
        </w:rPr>
        <w:t xml:space="preserve"> </w:t>
      </w:r>
      <w:r>
        <w:t>de</w:t>
      </w:r>
      <w:r>
        <w:rPr>
          <w:spacing w:val="1"/>
        </w:rPr>
        <w:t xml:space="preserve"> </w:t>
      </w:r>
      <w:r>
        <w:t>pesquisa,</w:t>
      </w:r>
      <w:r>
        <w:rPr>
          <w:spacing w:val="1"/>
        </w:rPr>
        <w:t xml:space="preserve"> </w:t>
      </w:r>
      <w:r>
        <w:t>em</w:t>
      </w:r>
      <w:r>
        <w:rPr>
          <w:spacing w:val="1"/>
        </w:rPr>
        <w:t xml:space="preserve"> </w:t>
      </w:r>
      <w:r>
        <w:t>especial</w:t>
      </w:r>
      <w:r>
        <w:rPr>
          <w:spacing w:val="1"/>
        </w:rPr>
        <w:t xml:space="preserve"> </w:t>
      </w:r>
      <w:r>
        <w:t>a</w:t>
      </w:r>
      <w:r>
        <w:rPr>
          <w:spacing w:val="1"/>
        </w:rPr>
        <w:t xml:space="preserve"> </w:t>
      </w:r>
      <w:r>
        <w:t>rede</w:t>
      </w:r>
      <w:r>
        <w:rPr>
          <w:spacing w:val="1"/>
        </w:rPr>
        <w:t xml:space="preserve"> </w:t>
      </w:r>
      <w:r>
        <w:t>de</w:t>
      </w:r>
      <w:r>
        <w:rPr>
          <w:spacing w:val="1"/>
        </w:rPr>
        <w:t xml:space="preserve"> </w:t>
      </w:r>
      <w:r>
        <w:t>estudos</w:t>
      </w:r>
      <w:r>
        <w:rPr>
          <w:spacing w:val="1"/>
        </w:rPr>
        <w:t xml:space="preserve"> </w:t>
      </w:r>
      <w:r>
        <w:t xml:space="preserve">empíricos em direito que vem </w:t>
      </w:r>
      <w:r>
        <w:lastRenderedPageBreak/>
        <w:t>fazendo um trabalho interessante</w:t>
      </w:r>
      <w:r w:rsidR="00BD2BA2">
        <w:t>, inovador</w:t>
      </w:r>
      <w:r>
        <w:t xml:space="preserve"> e crítico.</w:t>
      </w:r>
      <w:r>
        <w:rPr>
          <w:spacing w:val="1"/>
        </w:rPr>
        <w:t xml:space="preserve"> </w:t>
      </w:r>
      <w:r>
        <w:t xml:space="preserve">Quanto a análise sobre inovação nas políticas públicas </w:t>
      </w:r>
      <w:r w:rsidR="00BD2BA2">
        <w:t>judiciárias</w:t>
      </w:r>
      <w:r>
        <w:t>, há a possibilidade de</w:t>
      </w:r>
      <w:r>
        <w:rPr>
          <w:spacing w:val="1"/>
        </w:rPr>
        <w:t xml:space="preserve"> </w:t>
      </w:r>
      <w:r>
        <w:t>exploração</w:t>
      </w:r>
      <w:r>
        <w:rPr>
          <w:spacing w:val="1"/>
        </w:rPr>
        <w:t xml:space="preserve"> </w:t>
      </w:r>
      <w:r>
        <w:t>de</w:t>
      </w:r>
      <w:r>
        <w:rPr>
          <w:spacing w:val="1"/>
        </w:rPr>
        <w:t xml:space="preserve"> </w:t>
      </w:r>
      <w:r>
        <w:t>iniciativas</w:t>
      </w:r>
      <w:r>
        <w:rPr>
          <w:spacing w:val="1"/>
        </w:rPr>
        <w:t xml:space="preserve"> </w:t>
      </w:r>
      <w:r>
        <w:t>inscritas</w:t>
      </w:r>
      <w:r>
        <w:rPr>
          <w:spacing w:val="1"/>
        </w:rPr>
        <w:t xml:space="preserve"> </w:t>
      </w:r>
      <w:r>
        <w:t>no</w:t>
      </w:r>
      <w:r>
        <w:rPr>
          <w:spacing w:val="1"/>
        </w:rPr>
        <w:t xml:space="preserve"> </w:t>
      </w:r>
      <w:r>
        <w:t>concurso</w:t>
      </w:r>
      <w:r>
        <w:rPr>
          <w:spacing w:val="1"/>
        </w:rPr>
        <w:t xml:space="preserve"> </w:t>
      </w:r>
      <w:r>
        <w:rPr>
          <w:i/>
        </w:rPr>
        <w:t>Prêmio</w:t>
      </w:r>
      <w:r>
        <w:rPr>
          <w:i/>
          <w:spacing w:val="1"/>
        </w:rPr>
        <w:t xml:space="preserve"> </w:t>
      </w:r>
      <w:r>
        <w:rPr>
          <w:i/>
        </w:rPr>
        <w:t>Innovare</w:t>
      </w:r>
      <w:r>
        <w:rPr>
          <w:i/>
          <w:spacing w:val="1"/>
        </w:rPr>
        <w:t xml:space="preserve"> </w:t>
      </w:r>
      <w:r>
        <w:t>bem</w:t>
      </w:r>
      <w:r>
        <w:rPr>
          <w:spacing w:val="1"/>
        </w:rPr>
        <w:t xml:space="preserve"> </w:t>
      </w:r>
      <w:r>
        <w:t>como</w:t>
      </w:r>
      <w:r>
        <w:rPr>
          <w:spacing w:val="1"/>
        </w:rPr>
        <w:t xml:space="preserve"> </w:t>
      </w:r>
      <w:r>
        <w:t>dos</w:t>
      </w:r>
      <w:r>
        <w:rPr>
          <w:spacing w:val="1"/>
        </w:rPr>
        <w:t xml:space="preserve"> </w:t>
      </w:r>
      <w:r>
        <w:t>indicadores eleitos para os Relatórios “Justiça em Números”. Tal análise tornaria mais</w:t>
      </w:r>
      <w:r>
        <w:rPr>
          <w:spacing w:val="1"/>
        </w:rPr>
        <w:t xml:space="preserve"> </w:t>
      </w:r>
      <w:r>
        <w:t>robusto e preciso o mapeamento de condicionantes de inovação no sistema de justiça. A</w:t>
      </w:r>
      <w:r>
        <w:rPr>
          <w:spacing w:val="1"/>
        </w:rPr>
        <w:t xml:space="preserve"> </w:t>
      </w:r>
      <w:r>
        <w:t>análise</w:t>
      </w:r>
      <w:r>
        <w:rPr>
          <w:spacing w:val="1"/>
        </w:rPr>
        <w:t xml:space="preserve"> </w:t>
      </w:r>
      <w:r>
        <w:t>do</w:t>
      </w:r>
      <w:r>
        <w:rPr>
          <w:spacing w:val="1"/>
        </w:rPr>
        <w:t xml:space="preserve"> </w:t>
      </w:r>
      <w:r>
        <w:t>potencial</w:t>
      </w:r>
      <w:r>
        <w:rPr>
          <w:spacing w:val="1"/>
        </w:rPr>
        <w:t xml:space="preserve"> </w:t>
      </w:r>
      <w:r>
        <w:t>de</w:t>
      </w:r>
      <w:r>
        <w:rPr>
          <w:spacing w:val="1"/>
        </w:rPr>
        <w:t xml:space="preserve"> </w:t>
      </w:r>
      <w:r>
        <w:t>inovação</w:t>
      </w:r>
      <w:r>
        <w:rPr>
          <w:spacing w:val="1"/>
        </w:rPr>
        <w:t xml:space="preserve"> </w:t>
      </w:r>
      <w:r>
        <w:t>de</w:t>
      </w:r>
      <w:r>
        <w:rPr>
          <w:spacing w:val="1"/>
        </w:rPr>
        <w:t xml:space="preserve"> </w:t>
      </w:r>
      <w:r>
        <w:t>iniciativas</w:t>
      </w:r>
      <w:r>
        <w:rPr>
          <w:spacing w:val="1"/>
        </w:rPr>
        <w:t xml:space="preserve"> </w:t>
      </w:r>
      <w:r>
        <w:t>isoladas,</w:t>
      </w:r>
      <w:r>
        <w:rPr>
          <w:spacing w:val="1"/>
        </w:rPr>
        <w:t xml:space="preserve"> </w:t>
      </w:r>
      <w:r>
        <w:t>neste</w:t>
      </w:r>
      <w:r>
        <w:rPr>
          <w:spacing w:val="1"/>
        </w:rPr>
        <w:t xml:space="preserve"> </w:t>
      </w:r>
      <w:r>
        <w:t>trabalho</w:t>
      </w:r>
      <w:r>
        <w:rPr>
          <w:spacing w:val="1"/>
        </w:rPr>
        <w:t xml:space="preserve"> </w:t>
      </w:r>
      <w:r>
        <w:t>a</w:t>
      </w:r>
      <w:r>
        <w:rPr>
          <w:spacing w:val="1"/>
        </w:rPr>
        <w:t xml:space="preserve"> </w:t>
      </w:r>
      <w:r>
        <w:t>Justiça</w:t>
      </w:r>
      <w:r>
        <w:rPr>
          <w:spacing w:val="1"/>
        </w:rPr>
        <w:t xml:space="preserve"> </w:t>
      </w:r>
      <w:r>
        <w:t>Itinerante do TJRJ, não traz a análise aprofundada de perspectiva comportamental antes</w:t>
      </w:r>
      <w:r>
        <w:rPr>
          <w:spacing w:val="1"/>
        </w:rPr>
        <w:t xml:space="preserve"> </w:t>
      </w:r>
      <w:r>
        <w:t>e após a experiência nos ônibus para juízes e servidores não magistrados e terceirizados</w:t>
      </w:r>
      <w:r>
        <w:rPr>
          <w:spacing w:val="1"/>
        </w:rPr>
        <w:t xml:space="preserve"> </w:t>
      </w:r>
      <w:r>
        <w:t>do tribunal. Na mesma linha de Sinhoreto (2007), seria possível aprofundar essa análise</w:t>
      </w:r>
      <w:r>
        <w:rPr>
          <w:spacing w:val="1"/>
        </w:rPr>
        <w:t xml:space="preserve"> </w:t>
      </w:r>
      <w:r>
        <w:t>com mais tempo e variáveis de observação aplicadas ao campo. Há ainda outros ônibus</w:t>
      </w:r>
      <w:r>
        <w:rPr>
          <w:spacing w:val="1"/>
        </w:rPr>
        <w:t xml:space="preserve"> </w:t>
      </w:r>
      <w:r>
        <w:t xml:space="preserve">de </w:t>
      </w:r>
      <w:r w:rsidR="00BD2BA2">
        <w:t>J</w:t>
      </w:r>
      <w:r>
        <w:t xml:space="preserve">ustiça </w:t>
      </w:r>
      <w:r w:rsidR="00BD2BA2">
        <w:t>I</w:t>
      </w:r>
      <w:r>
        <w:t>tinerante na comarca da capital e fora dela a serem explorados e juízes atuais</w:t>
      </w:r>
      <w:r>
        <w:rPr>
          <w:spacing w:val="1"/>
        </w:rPr>
        <w:t xml:space="preserve"> </w:t>
      </w:r>
      <w:r>
        <w:t>e passados que trabalharam no programa e que poderiam incrementar a coleta de dados</w:t>
      </w:r>
      <w:r>
        <w:rPr>
          <w:spacing w:val="1"/>
        </w:rPr>
        <w:t xml:space="preserve"> </w:t>
      </w:r>
      <w:r>
        <w:t>como</w:t>
      </w:r>
      <w:r>
        <w:rPr>
          <w:spacing w:val="1"/>
        </w:rPr>
        <w:t xml:space="preserve"> </w:t>
      </w:r>
      <w:r>
        <w:t>informantes.</w:t>
      </w:r>
      <w:r>
        <w:rPr>
          <w:spacing w:val="1"/>
        </w:rPr>
        <w:t xml:space="preserve"> </w:t>
      </w:r>
      <w:r>
        <w:t>A</w:t>
      </w:r>
      <w:r>
        <w:rPr>
          <w:spacing w:val="1"/>
        </w:rPr>
        <w:t xml:space="preserve"> </w:t>
      </w:r>
      <w:r>
        <w:t>coordenadoria</w:t>
      </w:r>
      <w:r>
        <w:rPr>
          <w:spacing w:val="1"/>
        </w:rPr>
        <w:t xml:space="preserve"> </w:t>
      </w:r>
      <w:r>
        <w:t>de</w:t>
      </w:r>
      <w:r>
        <w:rPr>
          <w:spacing w:val="1"/>
        </w:rPr>
        <w:t xml:space="preserve"> </w:t>
      </w:r>
      <w:r w:rsidR="00BD2BA2">
        <w:t>J</w:t>
      </w:r>
      <w:r>
        <w:t>ustiça</w:t>
      </w:r>
      <w:r>
        <w:rPr>
          <w:spacing w:val="1"/>
        </w:rPr>
        <w:t xml:space="preserve"> </w:t>
      </w:r>
      <w:r w:rsidR="00BD2BA2">
        <w:t>I</w:t>
      </w:r>
      <w:r>
        <w:t>tinerante</w:t>
      </w:r>
      <w:r>
        <w:rPr>
          <w:spacing w:val="1"/>
        </w:rPr>
        <w:t xml:space="preserve"> </w:t>
      </w:r>
      <w:r>
        <w:t>do</w:t>
      </w:r>
      <w:r>
        <w:rPr>
          <w:spacing w:val="1"/>
        </w:rPr>
        <w:t xml:space="preserve"> </w:t>
      </w:r>
      <w:r w:rsidR="00BD2BA2">
        <w:t>M</w:t>
      </w:r>
      <w:r>
        <w:t>inistério</w:t>
      </w:r>
      <w:r>
        <w:rPr>
          <w:spacing w:val="1"/>
        </w:rPr>
        <w:t xml:space="preserve"> </w:t>
      </w:r>
      <w:r w:rsidR="00BD2BA2">
        <w:t>P</w:t>
      </w:r>
      <w:r>
        <w:t>úblico</w:t>
      </w:r>
      <w:r>
        <w:rPr>
          <w:spacing w:val="1"/>
        </w:rPr>
        <w:t xml:space="preserve"> </w:t>
      </w:r>
      <w:r>
        <w:t>e</w:t>
      </w:r>
      <w:r>
        <w:rPr>
          <w:spacing w:val="1"/>
        </w:rPr>
        <w:t xml:space="preserve"> </w:t>
      </w:r>
      <w:r>
        <w:t>a</w:t>
      </w:r>
      <w:r w:rsidR="00BD2BA2">
        <w:t xml:space="preserve"> </w:t>
      </w:r>
      <w:r>
        <w:rPr>
          <w:spacing w:val="-58"/>
        </w:rPr>
        <w:t xml:space="preserve"> </w:t>
      </w:r>
      <w:r>
        <w:t xml:space="preserve">coordenadoria de </w:t>
      </w:r>
      <w:r w:rsidR="00BD2BA2">
        <w:t>J</w:t>
      </w:r>
      <w:r>
        <w:t xml:space="preserve">ustiça </w:t>
      </w:r>
      <w:r w:rsidR="00BD2BA2">
        <w:t>I</w:t>
      </w:r>
      <w:r>
        <w:t xml:space="preserve">tinerante da </w:t>
      </w:r>
      <w:r w:rsidR="00BD2BA2">
        <w:t>D</w:t>
      </w:r>
      <w:r>
        <w:t xml:space="preserve">efensoria </w:t>
      </w:r>
      <w:r w:rsidR="00BD2BA2">
        <w:t>P</w:t>
      </w:r>
      <w:r>
        <w:t>ública poderiam ser incluídas também</w:t>
      </w:r>
      <w:r>
        <w:rPr>
          <w:spacing w:val="-57"/>
        </w:rPr>
        <w:t xml:space="preserve"> </w:t>
      </w:r>
      <w:r>
        <w:t>como</w:t>
      </w:r>
      <w:r>
        <w:rPr>
          <w:spacing w:val="1"/>
        </w:rPr>
        <w:t xml:space="preserve"> </w:t>
      </w:r>
      <w:r>
        <w:t>informantes.</w:t>
      </w:r>
      <w:r>
        <w:rPr>
          <w:spacing w:val="1"/>
        </w:rPr>
        <w:t xml:space="preserve"> </w:t>
      </w:r>
      <w:r>
        <w:t>Por</w:t>
      </w:r>
      <w:r>
        <w:rPr>
          <w:spacing w:val="1"/>
        </w:rPr>
        <w:t xml:space="preserve"> </w:t>
      </w:r>
      <w:r>
        <w:t>fim,</w:t>
      </w:r>
      <w:r>
        <w:rPr>
          <w:spacing w:val="1"/>
        </w:rPr>
        <w:t xml:space="preserve"> </w:t>
      </w:r>
      <w:r>
        <w:t>e</w:t>
      </w:r>
      <w:r>
        <w:rPr>
          <w:spacing w:val="1"/>
        </w:rPr>
        <w:t xml:space="preserve"> </w:t>
      </w:r>
      <w:r>
        <w:t>não</w:t>
      </w:r>
      <w:r>
        <w:rPr>
          <w:spacing w:val="1"/>
        </w:rPr>
        <w:t xml:space="preserve"> </w:t>
      </w:r>
      <w:r>
        <w:t>menos</w:t>
      </w:r>
      <w:r>
        <w:rPr>
          <w:spacing w:val="1"/>
        </w:rPr>
        <w:t xml:space="preserve"> </w:t>
      </w:r>
      <w:r>
        <w:t>importante,</w:t>
      </w:r>
      <w:r>
        <w:rPr>
          <w:spacing w:val="1"/>
        </w:rPr>
        <w:t xml:space="preserve"> </w:t>
      </w:r>
      <w:r>
        <w:t>a</w:t>
      </w:r>
      <w:r>
        <w:rPr>
          <w:spacing w:val="1"/>
        </w:rPr>
        <w:t xml:space="preserve"> </w:t>
      </w:r>
      <w:r>
        <w:t>pesquisa</w:t>
      </w:r>
      <w:r>
        <w:rPr>
          <w:spacing w:val="1"/>
        </w:rPr>
        <w:t xml:space="preserve"> </w:t>
      </w:r>
      <w:r>
        <w:t>de</w:t>
      </w:r>
      <w:r>
        <w:rPr>
          <w:spacing w:val="1"/>
        </w:rPr>
        <w:t xml:space="preserve"> </w:t>
      </w:r>
      <w:r>
        <w:t>campo</w:t>
      </w:r>
      <w:r>
        <w:rPr>
          <w:spacing w:val="1"/>
        </w:rPr>
        <w:t xml:space="preserve"> </w:t>
      </w:r>
      <w:r>
        <w:t>sobre</w:t>
      </w:r>
      <w:r>
        <w:rPr>
          <w:spacing w:val="1"/>
        </w:rPr>
        <w:t xml:space="preserve"> </w:t>
      </w:r>
      <w:r>
        <w:t>cidadania</w:t>
      </w:r>
      <w:r>
        <w:rPr>
          <w:spacing w:val="10"/>
        </w:rPr>
        <w:t xml:space="preserve"> </w:t>
      </w:r>
      <w:r>
        <w:t>teria</w:t>
      </w:r>
      <w:r>
        <w:rPr>
          <w:spacing w:val="10"/>
        </w:rPr>
        <w:t xml:space="preserve"> </w:t>
      </w:r>
      <w:r>
        <w:t>muito</w:t>
      </w:r>
      <w:r>
        <w:rPr>
          <w:spacing w:val="13"/>
        </w:rPr>
        <w:t xml:space="preserve"> </w:t>
      </w:r>
      <w:r>
        <w:t>a</w:t>
      </w:r>
      <w:r>
        <w:rPr>
          <w:spacing w:val="13"/>
        </w:rPr>
        <w:t xml:space="preserve"> </w:t>
      </w:r>
      <w:r>
        <w:t>ganhar</w:t>
      </w:r>
      <w:r>
        <w:rPr>
          <w:spacing w:val="12"/>
        </w:rPr>
        <w:t xml:space="preserve"> </w:t>
      </w:r>
      <w:r>
        <w:t>com</w:t>
      </w:r>
      <w:r>
        <w:rPr>
          <w:spacing w:val="12"/>
        </w:rPr>
        <w:t xml:space="preserve"> </w:t>
      </w:r>
      <w:r>
        <w:t>a</w:t>
      </w:r>
      <w:r>
        <w:rPr>
          <w:spacing w:val="11"/>
        </w:rPr>
        <w:t xml:space="preserve"> </w:t>
      </w:r>
      <w:r>
        <w:t>inclusão</w:t>
      </w:r>
      <w:r>
        <w:rPr>
          <w:spacing w:val="11"/>
        </w:rPr>
        <w:t xml:space="preserve"> </w:t>
      </w:r>
      <w:r>
        <w:t>dos</w:t>
      </w:r>
      <w:r>
        <w:rPr>
          <w:spacing w:val="11"/>
        </w:rPr>
        <w:t xml:space="preserve"> </w:t>
      </w:r>
      <w:r>
        <w:t>atendidos</w:t>
      </w:r>
      <w:r>
        <w:rPr>
          <w:spacing w:val="12"/>
        </w:rPr>
        <w:t xml:space="preserve"> </w:t>
      </w:r>
      <w:r>
        <w:t>como</w:t>
      </w:r>
      <w:r>
        <w:rPr>
          <w:spacing w:val="11"/>
        </w:rPr>
        <w:t xml:space="preserve"> </w:t>
      </w:r>
      <w:r>
        <w:t>informantes</w:t>
      </w:r>
      <w:r>
        <w:rPr>
          <w:spacing w:val="11"/>
        </w:rPr>
        <w:t xml:space="preserve"> </w:t>
      </w:r>
      <w:r>
        <w:t>e</w:t>
      </w:r>
      <w:r>
        <w:rPr>
          <w:spacing w:val="12"/>
        </w:rPr>
        <w:t xml:space="preserve"> </w:t>
      </w:r>
      <w:r>
        <w:t>como</w:t>
      </w:r>
      <w:r w:rsidR="00BD2BA2">
        <w:t xml:space="preserve"> </w:t>
      </w:r>
      <w:r>
        <w:t>categoria de observação</w:t>
      </w:r>
      <w:r>
        <w:rPr>
          <w:spacing w:val="1"/>
        </w:rPr>
        <w:t xml:space="preserve"> </w:t>
      </w:r>
      <w:r>
        <w:t>em campo para análise crítica dos padrões de cidadania e</w:t>
      </w:r>
      <w:r>
        <w:rPr>
          <w:spacing w:val="1"/>
        </w:rPr>
        <w:t xml:space="preserve"> </w:t>
      </w:r>
      <w:r>
        <w:t xml:space="preserve">qualidade de acesso à </w:t>
      </w:r>
      <w:r w:rsidR="00BD2BA2">
        <w:t>a jurisdição</w:t>
      </w:r>
      <w:r>
        <w:t xml:space="preserve"> prestado a bordo do ônibus. Essas limitações não são</w:t>
      </w:r>
      <w:r>
        <w:rPr>
          <w:spacing w:val="1"/>
        </w:rPr>
        <w:t xml:space="preserve"> </w:t>
      </w:r>
      <w:r>
        <w:t>apontadas como forma de desqualificar a pesquisa ora apresentada, mas apontar espaços</w:t>
      </w:r>
      <w:r>
        <w:rPr>
          <w:spacing w:val="-57"/>
        </w:rPr>
        <w:t xml:space="preserve"> </w:t>
      </w:r>
      <w:r>
        <w:t>de</w:t>
      </w:r>
      <w:r>
        <w:rPr>
          <w:spacing w:val="21"/>
        </w:rPr>
        <w:t xml:space="preserve"> </w:t>
      </w:r>
      <w:r>
        <w:t>aperfeiçoamento</w:t>
      </w:r>
      <w:r>
        <w:rPr>
          <w:spacing w:val="22"/>
        </w:rPr>
        <w:t xml:space="preserve"> </w:t>
      </w:r>
      <w:r>
        <w:t>nesta</w:t>
      </w:r>
      <w:r>
        <w:rPr>
          <w:spacing w:val="22"/>
        </w:rPr>
        <w:t xml:space="preserve"> </w:t>
      </w:r>
      <w:r>
        <w:t>investigação</w:t>
      </w:r>
      <w:r>
        <w:rPr>
          <w:spacing w:val="24"/>
        </w:rPr>
        <w:t xml:space="preserve"> </w:t>
      </w:r>
      <w:r>
        <w:t>que</w:t>
      </w:r>
      <w:r>
        <w:rPr>
          <w:spacing w:val="22"/>
        </w:rPr>
        <w:t xml:space="preserve"> </w:t>
      </w:r>
      <w:r>
        <w:t>pretende</w:t>
      </w:r>
      <w:r>
        <w:rPr>
          <w:spacing w:val="21"/>
        </w:rPr>
        <w:t xml:space="preserve"> </w:t>
      </w:r>
      <w:r>
        <w:t>apenas</w:t>
      </w:r>
      <w:r>
        <w:rPr>
          <w:spacing w:val="23"/>
        </w:rPr>
        <w:t xml:space="preserve"> </w:t>
      </w:r>
      <w:r>
        <w:t>contribuir</w:t>
      </w:r>
      <w:r>
        <w:rPr>
          <w:spacing w:val="24"/>
        </w:rPr>
        <w:t xml:space="preserve"> </w:t>
      </w:r>
      <w:r>
        <w:t>para</w:t>
      </w:r>
      <w:r>
        <w:rPr>
          <w:spacing w:val="22"/>
        </w:rPr>
        <w:t xml:space="preserve"> </w:t>
      </w:r>
      <w:r>
        <w:t>construção</w:t>
      </w:r>
      <w:r>
        <w:rPr>
          <w:spacing w:val="-58"/>
        </w:rPr>
        <w:t xml:space="preserve"> </w:t>
      </w:r>
      <w:r>
        <w:t>de uma hipótese sobre caminhos para eficiência econômica e qualitativa dos serviços de</w:t>
      </w:r>
      <w:r>
        <w:rPr>
          <w:spacing w:val="-57"/>
        </w:rPr>
        <w:t xml:space="preserve"> </w:t>
      </w:r>
      <w:r>
        <w:t>justiça</w:t>
      </w:r>
      <w:r>
        <w:rPr>
          <w:spacing w:val="-3"/>
        </w:rPr>
        <w:t xml:space="preserve"> </w:t>
      </w:r>
      <w:r>
        <w:t>orientados a</w:t>
      </w:r>
      <w:r>
        <w:rPr>
          <w:spacing w:val="-2"/>
        </w:rPr>
        <w:t xml:space="preserve"> </w:t>
      </w:r>
      <w:r>
        <w:t>cidadania democrática.</w:t>
      </w:r>
    </w:p>
    <w:p w14:paraId="47517271" w14:textId="1D2C897F" w:rsidR="00D27CAF" w:rsidRDefault="00B80D6A" w:rsidP="00E8420D">
      <w:pPr>
        <w:pStyle w:val="Corpodetexto"/>
        <w:ind w:right="678"/>
        <w:jc w:val="both"/>
      </w:pPr>
      <w:r>
        <w:t xml:space="preserve">Entre as contribuições deste trabalho destaco, a partir da </w:t>
      </w:r>
      <w:r w:rsidR="007767A1">
        <w:t>correlação d</w:t>
      </w:r>
      <w:r>
        <w:t>os</w:t>
      </w:r>
      <w:r w:rsidR="007767A1">
        <w:rPr>
          <w:spacing w:val="1"/>
        </w:rPr>
        <w:t xml:space="preserve"> </w:t>
      </w:r>
      <w:r w:rsidR="007767A1">
        <w:t>achados</w:t>
      </w:r>
      <w:r>
        <w:t xml:space="preserve"> em </w:t>
      </w:r>
      <w:r w:rsidR="007767A1">
        <w:rPr>
          <w:spacing w:val="1"/>
        </w:rPr>
        <w:t xml:space="preserve"> </w:t>
      </w:r>
      <w:r w:rsidR="007767A1">
        <w:t>três</w:t>
      </w:r>
      <w:r w:rsidR="007767A1">
        <w:rPr>
          <w:spacing w:val="1"/>
        </w:rPr>
        <w:t xml:space="preserve"> </w:t>
      </w:r>
      <w:r w:rsidR="007767A1">
        <w:t xml:space="preserve">vertentes: (1) </w:t>
      </w:r>
      <w:r>
        <w:t>reflexões sobre a</w:t>
      </w:r>
      <w:r w:rsidR="007767A1">
        <w:t xml:space="preserve"> </w:t>
      </w:r>
      <w:r w:rsidR="007767A1">
        <w:t>interdependência entre (ausência de)</w:t>
      </w:r>
      <w:r w:rsidR="007767A1">
        <w:t xml:space="preserve"> conhecimento de realidades sociais</w:t>
      </w:r>
      <w:r>
        <w:t xml:space="preserve"> (por parte de alunos de acadêmicos do direito)</w:t>
      </w:r>
      <w:r w:rsidR="007767A1">
        <w:t xml:space="preserve"> e o baixo potencial inovativo e pesquisas </w:t>
      </w:r>
      <w:r>
        <w:t>para produção de políticas judiciárias inivadoras</w:t>
      </w:r>
      <w:r w:rsidR="007767A1">
        <w:t>; O baixo pote</w:t>
      </w:r>
      <w:r>
        <w:t>n</w:t>
      </w:r>
      <w:r w:rsidR="007767A1">
        <w:t xml:space="preserve">cial inovativo das pesquisas jurídicas e </w:t>
      </w:r>
      <w:r w:rsidR="007767A1">
        <w:t xml:space="preserve">(falta de) planejamento na execução de serviços </w:t>
      </w:r>
      <w:r w:rsidR="007767A1">
        <w:t>judiciários</w:t>
      </w:r>
      <w:r w:rsidR="007767A1">
        <w:t>; (2)</w:t>
      </w:r>
      <w:r w:rsidR="007767A1">
        <w:rPr>
          <w:spacing w:val="-1"/>
        </w:rPr>
        <w:t xml:space="preserve"> </w:t>
      </w:r>
      <w:r w:rsidR="007767A1">
        <w:t>(ausência de)</w:t>
      </w:r>
      <w:r w:rsidR="007767A1">
        <w:rPr>
          <w:spacing w:val="2"/>
        </w:rPr>
        <w:t xml:space="preserve"> </w:t>
      </w:r>
      <w:r w:rsidR="007767A1">
        <w:rPr>
          <w:spacing w:val="2"/>
        </w:rPr>
        <w:t xml:space="preserve">indicadores de </w:t>
      </w:r>
      <w:r w:rsidR="007767A1">
        <w:t>modelos</w:t>
      </w:r>
      <w:r w:rsidR="007767A1">
        <w:rPr>
          <w:spacing w:val="1"/>
        </w:rPr>
        <w:t xml:space="preserve"> </w:t>
      </w:r>
      <w:r w:rsidR="007767A1">
        <w:t>economicamente mais</w:t>
      </w:r>
      <w:r w:rsidR="007767A1">
        <w:rPr>
          <w:spacing w:val="1"/>
        </w:rPr>
        <w:t xml:space="preserve"> </w:t>
      </w:r>
      <w:r w:rsidR="007767A1">
        <w:t>eficientes</w:t>
      </w:r>
      <w:r>
        <w:t xml:space="preserve"> e a ausência de indicadores de democratização do judiciário com a possível falta de diversidade nos times de coordenação e implementação de pesquisas judiciárias em órgãos de governo;</w:t>
      </w:r>
      <w:r w:rsidR="007767A1">
        <w:t xml:space="preserve"> (3) </w:t>
      </w:r>
      <w:r w:rsidR="007767A1" w:rsidRPr="00EA5D30">
        <w:t>impacto reverso de programas de democratização e cidadania no sistema de justiça</w:t>
      </w:r>
      <w:r w:rsidR="007767A1">
        <w:t xml:space="preserve"> e seus agentes</w:t>
      </w:r>
      <w:r>
        <w:t xml:space="preserve"> bem como a</w:t>
      </w:r>
      <w:r>
        <w:rPr>
          <w:spacing w:val="1"/>
        </w:rPr>
        <w:t xml:space="preserve"> </w:t>
      </w:r>
      <w:r>
        <w:t>possibilidade</w:t>
      </w:r>
      <w:r>
        <w:t xml:space="preserve"> de um formato de inovação</w:t>
      </w:r>
      <w:r>
        <w:rPr>
          <w:spacing w:val="1"/>
        </w:rPr>
        <w:t xml:space="preserve"> </w:t>
      </w:r>
      <w:r>
        <w:t>adiante</w:t>
      </w:r>
      <w:r>
        <w:t xml:space="preserve"> dos modelos disruptivos – o “levemente fora da caixa” - como hipótese sustentável de construção gradativa de inovação. Por fim, a pesquisa sugere a diversidade</w:t>
      </w:r>
      <w:r w:rsidR="00E8420D">
        <w:t xml:space="preserve"> de subjetividades</w:t>
      </w:r>
      <w:r>
        <w:t xml:space="preserve"> e a circulação urbana e remota</w:t>
      </w:r>
      <w:r w:rsidR="00E8420D">
        <w:t>/periférica</w:t>
      </w:r>
      <w:r>
        <w:t xml:space="preserve"> como </w:t>
      </w:r>
      <w:r w:rsidR="00E8420D">
        <w:t xml:space="preserve">fontes de aprendizado e </w:t>
      </w:r>
      <w:r>
        <w:t>fatores de sucesso</w:t>
      </w:r>
      <w:r w:rsidR="00E8420D">
        <w:t xml:space="preserve"> para a ruptura com a estagnação do potencial criativo das instituições.</w:t>
      </w:r>
    </w:p>
    <w:p w14:paraId="1AA028DA" w14:textId="77777777" w:rsidR="00D27CAF" w:rsidRDefault="00D27CAF" w:rsidP="00087F33">
      <w:pPr>
        <w:pStyle w:val="Corpodetexto"/>
        <w:ind w:right="698"/>
        <w:jc w:val="both"/>
      </w:pPr>
    </w:p>
    <w:p w14:paraId="0D4BF7D5" w14:textId="77777777" w:rsidR="00D27CAF" w:rsidRDefault="00D27CAF" w:rsidP="00087F33">
      <w:pPr>
        <w:pStyle w:val="Corpodetexto"/>
        <w:ind w:right="698"/>
        <w:jc w:val="both"/>
        <w:rPr>
          <w:lang w:val="en-US"/>
        </w:rPr>
      </w:pPr>
      <w:r w:rsidRPr="000B2BF8">
        <w:rPr>
          <w:b/>
          <w:bCs/>
          <w:lang w:val="en-US"/>
        </w:rPr>
        <w:t>TITLE:</w:t>
      </w:r>
      <w:r>
        <w:rPr>
          <w:lang w:val="en-US"/>
        </w:rPr>
        <w:t xml:space="preserve"> </w:t>
      </w:r>
      <w:r w:rsidRPr="000B2BF8">
        <w:rPr>
          <w:lang w:val="en-US"/>
        </w:rPr>
        <w:t>Judiciary - from agent to citizenship apprentice: from the formulation of justice policies to the institutional effects of the Itinerant Justice program</w:t>
      </w:r>
    </w:p>
    <w:p w14:paraId="366F688B" w14:textId="77777777" w:rsidR="00D27CAF" w:rsidRDefault="00D27CAF" w:rsidP="00087F33">
      <w:pPr>
        <w:pStyle w:val="Corpodetexto"/>
        <w:ind w:right="698"/>
        <w:jc w:val="both"/>
        <w:rPr>
          <w:lang w:val="en-US"/>
        </w:rPr>
      </w:pPr>
    </w:p>
    <w:p w14:paraId="6B0A5EE1" w14:textId="77777777" w:rsidR="00D27CAF" w:rsidRPr="00D27CAF" w:rsidRDefault="00D27CAF" w:rsidP="00087F33">
      <w:pPr>
        <w:ind w:right="180"/>
        <w:jc w:val="both"/>
        <w:rPr>
          <w:sz w:val="24"/>
          <w:szCs w:val="24"/>
          <w:lang w:val="en-US"/>
        </w:rPr>
      </w:pPr>
      <w:r w:rsidRPr="00D27CAF">
        <w:rPr>
          <w:sz w:val="24"/>
          <w:szCs w:val="24"/>
          <w:lang w:val="en-US"/>
        </w:rPr>
        <w:t>Summary</w:t>
      </w:r>
    </w:p>
    <w:p w14:paraId="07E6DB66" w14:textId="77777777" w:rsidR="00D27CAF" w:rsidRPr="00D27CAF" w:rsidRDefault="00D27CAF" w:rsidP="00087F33">
      <w:pPr>
        <w:ind w:right="180"/>
        <w:jc w:val="both"/>
        <w:rPr>
          <w:sz w:val="24"/>
          <w:szCs w:val="24"/>
          <w:lang w:val="en-US"/>
        </w:rPr>
      </w:pPr>
    </w:p>
    <w:p w14:paraId="3E7B7CB2" w14:textId="77777777" w:rsidR="00D27CAF" w:rsidRPr="00D27CAF" w:rsidRDefault="00D27CAF" w:rsidP="00087F33">
      <w:pPr>
        <w:ind w:right="180" w:firstLine="540"/>
        <w:jc w:val="both"/>
        <w:rPr>
          <w:sz w:val="24"/>
          <w:szCs w:val="24"/>
          <w:lang w:val="en-US"/>
        </w:rPr>
      </w:pPr>
      <w:r w:rsidRPr="00D27CAF">
        <w:rPr>
          <w:sz w:val="24"/>
          <w:szCs w:val="24"/>
          <w:lang w:val="en-US"/>
        </w:rPr>
        <w:t xml:space="preserve">This research contributes to the decoding of variables affecting innovation in the Brazilian judiciary in three verticals: (1) academic research outcomes, (2) national public policies, and (3) local judicial services. In the first vertical, I investigate academic research outcomes through the keywords "access to justice". Secondly, I describe innovation constraints in judicial public policies determined by the National Council of </w:t>
      </w:r>
      <w:r w:rsidRPr="00D27CAF">
        <w:rPr>
          <w:sz w:val="24"/>
          <w:szCs w:val="24"/>
          <w:lang w:val="en-US"/>
        </w:rPr>
        <w:lastRenderedPageBreak/>
        <w:t>Justice (CNJ), more specifically, its annual guidelines for the judiciary in Brazil. Thirdly, I present isolated innovative initiatives through field research at the Itinerant Justice Program - a mobile judicial assistance program on a bus that has been adapted to take the Court of Justice to the outskirts  - implemented by the Rio de Janeiro Court of Justice (TJRJ).  The findings of these three correlated verticals suggest: (1) a systemic interdependence between (an absence of) methodological rigor of academic production and (a lack of) planning in the execution of judicial services; (2) (an absence of) sustainability of economically efficient models and (3) the reverse impact of democratization and citizenship programs on the judiciary system itself. This discussion points to contextual limitations for judiciary innovation in Brazil and suggests paths for future studies.</w:t>
      </w:r>
    </w:p>
    <w:p w14:paraId="226B8BB0" w14:textId="77777777" w:rsidR="00D27CAF" w:rsidRPr="00D27CAF" w:rsidRDefault="00D27CAF" w:rsidP="00087F33">
      <w:pPr>
        <w:tabs>
          <w:tab w:val="left" w:pos="693"/>
        </w:tabs>
        <w:ind w:right="180"/>
        <w:jc w:val="both"/>
        <w:rPr>
          <w:sz w:val="24"/>
          <w:szCs w:val="24"/>
          <w:lang w:val="en-US"/>
        </w:rPr>
      </w:pPr>
    </w:p>
    <w:p w14:paraId="12DA9C4F" w14:textId="77777777" w:rsidR="00D27CAF" w:rsidRPr="00D27CAF" w:rsidRDefault="00D27CAF" w:rsidP="00087F33">
      <w:pPr>
        <w:tabs>
          <w:tab w:val="left" w:pos="693"/>
        </w:tabs>
        <w:ind w:right="180"/>
        <w:jc w:val="both"/>
        <w:rPr>
          <w:sz w:val="24"/>
          <w:szCs w:val="24"/>
          <w:lang w:val="en-US"/>
        </w:rPr>
      </w:pPr>
      <w:r w:rsidRPr="00D27CAF">
        <w:rPr>
          <w:sz w:val="24"/>
          <w:szCs w:val="24"/>
          <w:lang w:val="en-US"/>
        </w:rPr>
        <w:t>Keywords – Key: Itinerant Justice, Public Policies, Judiciary, Citizenship, Access to Justice, Democracy.</w:t>
      </w:r>
    </w:p>
    <w:p w14:paraId="67AB2D1B" w14:textId="77777777" w:rsidR="00D27CAF" w:rsidRDefault="00D27CAF" w:rsidP="00087F33">
      <w:pPr>
        <w:pStyle w:val="Corpodetexto"/>
        <w:ind w:right="698"/>
        <w:jc w:val="both"/>
        <w:rPr>
          <w:lang w:val="en-US"/>
        </w:rPr>
      </w:pPr>
    </w:p>
    <w:p w14:paraId="2CEE5DAB" w14:textId="77777777" w:rsidR="00D27CAF" w:rsidRPr="000B2BF8" w:rsidRDefault="00D27CAF" w:rsidP="00087F33">
      <w:pPr>
        <w:pStyle w:val="Corpodetexto"/>
        <w:rPr>
          <w:sz w:val="26"/>
          <w:lang w:val="en-US"/>
        </w:rPr>
      </w:pPr>
    </w:p>
    <w:p w14:paraId="4F8C426F" w14:textId="77777777" w:rsidR="00D27CAF" w:rsidRDefault="00D27CAF" w:rsidP="00087F33">
      <w:pPr>
        <w:pStyle w:val="Ttulo1"/>
        <w:numPr>
          <w:ilvl w:val="1"/>
          <w:numId w:val="1"/>
        </w:numPr>
        <w:tabs>
          <w:tab w:val="left" w:pos="1062"/>
        </w:tabs>
        <w:ind w:left="0" w:hanging="361"/>
      </w:pPr>
      <w:r>
        <w:t>Bibliografia</w:t>
      </w:r>
    </w:p>
    <w:p w14:paraId="52DD89F2" w14:textId="77777777" w:rsidR="00D27CAF" w:rsidRDefault="00D27CAF" w:rsidP="00087F33">
      <w:pPr>
        <w:pStyle w:val="Corpodetexto"/>
        <w:rPr>
          <w:b/>
          <w:sz w:val="20"/>
        </w:rPr>
      </w:pPr>
    </w:p>
    <w:p w14:paraId="4104F644" w14:textId="77777777" w:rsidR="00BD2BA2" w:rsidRPr="000B2BF8" w:rsidRDefault="00BD2BA2" w:rsidP="00BD2BA2">
      <w:pPr>
        <w:tabs>
          <w:tab w:val="left" w:pos="1762"/>
          <w:tab w:val="left" w:pos="2584"/>
          <w:tab w:val="left" w:pos="4181"/>
          <w:tab w:val="left" w:pos="5407"/>
          <w:tab w:val="left" w:pos="6690"/>
          <w:tab w:val="left" w:pos="8485"/>
        </w:tabs>
        <w:ind w:right="696"/>
        <w:jc w:val="both"/>
        <w:rPr>
          <w:sz w:val="24"/>
          <w:lang w:val="pt-BR"/>
        </w:rPr>
      </w:pPr>
      <w:r>
        <w:rPr>
          <w:sz w:val="24"/>
        </w:rPr>
        <w:t>BRASIL.</w:t>
      </w:r>
      <w:r>
        <w:rPr>
          <w:spacing w:val="1"/>
          <w:sz w:val="24"/>
        </w:rPr>
        <w:t xml:space="preserve"> </w:t>
      </w:r>
      <w:r>
        <w:rPr>
          <w:sz w:val="24"/>
        </w:rPr>
        <w:t>2016.</w:t>
      </w:r>
      <w:r>
        <w:rPr>
          <w:spacing w:val="1"/>
          <w:sz w:val="24"/>
        </w:rPr>
        <w:t xml:space="preserve"> </w:t>
      </w:r>
      <w:r>
        <w:rPr>
          <w:i/>
          <w:sz w:val="24"/>
        </w:rPr>
        <w:t>Justiça</w:t>
      </w:r>
      <w:r>
        <w:rPr>
          <w:i/>
          <w:spacing w:val="1"/>
          <w:sz w:val="24"/>
        </w:rPr>
        <w:t xml:space="preserve"> </w:t>
      </w:r>
      <w:r>
        <w:rPr>
          <w:i/>
          <w:sz w:val="24"/>
        </w:rPr>
        <w:t>em</w:t>
      </w:r>
      <w:r>
        <w:rPr>
          <w:i/>
          <w:spacing w:val="1"/>
          <w:sz w:val="24"/>
        </w:rPr>
        <w:t xml:space="preserve"> </w:t>
      </w:r>
      <w:r>
        <w:rPr>
          <w:i/>
          <w:sz w:val="24"/>
        </w:rPr>
        <w:t>números</w:t>
      </w:r>
      <w:r>
        <w:rPr>
          <w:i/>
          <w:spacing w:val="1"/>
          <w:sz w:val="24"/>
        </w:rPr>
        <w:t xml:space="preserve"> </w:t>
      </w:r>
      <w:r>
        <w:rPr>
          <w:i/>
          <w:sz w:val="24"/>
        </w:rPr>
        <w:t>2016:</w:t>
      </w:r>
      <w:r>
        <w:rPr>
          <w:i/>
          <w:spacing w:val="1"/>
          <w:sz w:val="24"/>
        </w:rPr>
        <w:t xml:space="preserve"> </w:t>
      </w:r>
      <w:r>
        <w:rPr>
          <w:i/>
          <w:sz w:val="24"/>
        </w:rPr>
        <w:t>ano-base</w:t>
      </w:r>
      <w:r>
        <w:rPr>
          <w:i/>
          <w:spacing w:val="1"/>
          <w:sz w:val="24"/>
        </w:rPr>
        <w:t xml:space="preserve"> </w:t>
      </w:r>
      <w:r>
        <w:rPr>
          <w:i/>
          <w:sz w:val="24"/>
        </w:rPr>
        <w:t>2015/Conselho</w:t>
      </w:r>
      <w:r>
        <w:rPr>
          <w:i/>
          <w:spacing w:val="1"/>
          <w:sz w:val="24"/>
        </w:rPr>
        <w:t xml:space="preserve"> </w:t>
      </w:r>
      <w:r>
        <w:rPr>
          <w:i/>
          <w:sz w:val="24"/>
        </w:rPr>
        <w:t>Nacional</w:t>
      </w:r>
      <w:r>
        <w:rPr>
          <w:i/>
          <w:spacing w:val="60"/>
          <w:sz w:val="24"/>
        </w:rPr>
        <w:t xml:space="preserve"> </w:t>
      </w:r>
      <w:r>
        <w:rPr>
          <w:i/>
          <w:sz w:val="24"/>
        </w:rPr>
        <w:t>de</w:t>
      </w:r>
      <w:r>
        <w:rPr>
          <w:i/>
          <w:spacing w:val="1"/>
          <w:sz w:val="24"/>
        </w:rPr>
        <w:t xml:space="preserve"> </w:t>
      </w:r>
      <w:r>
        <w:rPr>
          <w:i/>
          <w:sz w:val="24"/>
        </w:rPr>
        <w:t>Justiça</w:t>
      </w:r>
      <w:r>
        <w:rPr>
          <w:i/>
          <w:sz w:val="24"/>
        </w:rPr>
        <w:tab/>
        <w:t>-</w:t>
      </w:r>
      <w:r>
        <w:rPr>
          <w:i/>
          <w:sz w:val="24"/>
        </w:rPr>
        <w:tab/>
        <w:t>Brasília:</w:t>
      </w:r>
      <w:r>
        <w:rPr>
          <w:i/>
          <w:sz w:val="24"/>
        </w:rPr>
        <w:tab/>
        <w:t>CNJ,</w:t>
      </w:r>
      <w:r>
        <w:rPr>
          <w:i/>
          <w:sz w:val="24"/>
        </w:rPr>
        <w:tab/>
        <w:t>2016</w:t>
      </w:r>
      <w:r>
        <w:rPr>
          <w:sz w:val="24"/>
        </w:rPr>
        <w:t>.</w:t>
      </w:r>
      <w:r>
        <w:rPr>
          <w:sz w:val="24"/>
        </w:rPr>
        <w:tab/>
      </w:r>
      <w:r w:rsidRPr="000B2BF8">
        <w:rPr>
          <w:sz w:val="24"/>
          <w:lang w:val="pt-BR"/>
        </w:rPr>
        <w:t>Disponível</w:t>
      </w:r>
      <w:r>
        <w:rPr>
          <w:sz w:val="24"/>
          <w:lang w:val="pt-BR"/>
        </w:rPr>
        <w:t xml:space="preserve"> </w:t>
      </w:r>
      <w:r w:rsidRPr="000B2BF8">
        <w:rPr>
          <w:sz w:val="24"/>
          <w:lang w:val="pt-BR"/>
        </w:rPr>
        <w:t>em:</w:t>
      </w:r>
      <w:r>
        <w:rPr>
          <w:sz w:val="24"/>
          <w:lang w:val="pt-BR"/>
        </w:rPr>
        <w:t>&lt;</w:t>
      </w:r>
      <w:hyperlink r:id="rId11" w:history="1">
        <w:r w:rsidRPr="00D61357">
          <w:rPr>
            <w:rStyle w:val="Hyperlink"/>
            <w:sz w:val="24"/>
            <w:lang w:val="pt-BR"/>
          </w:rPr>
          <w:t>http://www.cnj.jus.br/files/conteudo/arquivo/2016/10/b8f46be3dbbff344931a9335799 15488.pdf</w:t>
        </w:r>
      </w:hyperlink>
      <w:r>
        <w:rPr>
          <w:sz w:val="24"/>
          <w:lang w:val="pt-BR"/>
        </w:rPr>
        <w:t>&gt;</w:t>
      </w:r>
      <w:r w:rsidRPr="000B2BF8">
        <w:rPr>
          <w:lang w:val="pt-BR"/>
        </w:rPr>
        <w:t>.</w:t>
      </w:r>
      <w:r w:rsidRPr="000B2BF8">
        <w:rPr>
          <w:spacing w:val="-1"/>
          <w:lang w:val="pt-BR"/>
        </w:rPr>
        <w:t xml:space="preserve"> </w:t>
      </w:r>
      <w:r>
        <w:t>Acesso em setembro de</w:t>
      </w:r>
      <w:r>
        <w:rPr>
          <w:spacing w:val="-1"/>
        </w:rPr>
        <w:t xml:space="preserve"> </w:t>
      </w:r>
      <w:r>
        <w:t>2017.</w:t>
      </w:r>
    </w:p>
    <w:p w14:paraId="0F5101D4" w14:textId="77777777" w:rsidR="00D27CAF" w:rsidRDefault="00D27CAF" w:rsidP="00D27CAF">
      <w:pPr>
        <w:pStyle w:val="Corpodetexto"/>
        <w:rPr>
          <w:sz w:val="26"/>
        </w:rPr>
      </w:pPr>
    </w:p>
    <w:p w14:paraId="31BFD7AA" w14:textId="77777777" w:rsidR="00D27CAF" w:rsidRPr="000B2BF8" w:rsidRDefault="00D27CAF" w:rsidP="00087F33">
      <w:pPr>
        <w:jc w:val="both"/>
        <w:rPr>
          <w:sz w:val="24"/>
        </w:rPr>
      </w:pPr>
      <w:r>
        <w:rPr>
          <w:sz w:val="24"/>
        </w:rPr>
        <w:t>BRASIL.</w:t>
      </w:r>
      <w:r>
        <w:rPr>
          <w:spacing w:val="2"/>
          <w:sz w:val="24"/>
        </w:rPr>
        <w:t xml:space="preserve"> </w:t>
      </w:r>
      <w:r>
        <w:rPr>
          <w:sz w:val="24"/>
        </w:rPr>
        <w:t>2009.</w:t>
      </w:r>
      <w:r>
        <w:rPr>
          <w:spacing w:val="4"/>
          <w:sz w:val="24"/>
        </w:rPr>
        <w:t xml:space="preserve"> </w:t>
      </w:r>
      <w:r>
        <w:rPr>
          <w:i/>
          <w:sz w:val="24"/>
        </w:rPr>
        <w:t>CNJ:</w:t>
      </w:r>
      <w:r>
        <w:rPr>
          <w:i/>
          <w:spacing w:val="2"/>
          <w:sz w:val="24"/>
        </w:rPr>
        <w:t xml:space="preserve"> </w:t>
      </w:r>
      <w:r>
        <w:rPr>
          <w:i/>
          <w:sz w:val="24"/>
        </w:rPr>
        <w:t>Metas</w:t>
      </w:r>
      <w:r>
        <w:rPr>
          <w:i/>
          <w:spacing w:val="4"/>
          <w:sz w:val="24"/>
        </w:rPr>
        <w:t xml:space="preserve"> </w:t>
      </w:r>
      <w:r>
        <w:rPr>
          <w:i/>
          <w:sz w:val="24"/>
        </w:rPr>
        <w:t>de</w:t>
      </w:r>
      <w:r>
        <w:rPr>
          <w:i/>
          <w:spacing w:val="2"/>
          <w:sz w:val="24"/>
        </w:rPr>
        <w:t xml:space="preserve"> </w:t>
      </w:r>
      <w:r>
        <w:rPr>
          <w:i/>
          <w:sz w:val="24"/>
        </w:rPr>
        <w:t>gestão</w:t>
      </w:r>
      <w:r>
        <w:rPr>
          <w:i/>
          <w:spacing w:val="4"/>
          <w:sz w:val="24"/>
        </w:rPr>
        <w:t xml:space="preserve"> </w:t>
      </w:r>
      <w:r>
        <w:rPr>
          <w:i/>
          <w:sz w:val="24"/>
        </w:rPr>
        <w:t>e</w:t>
      </w:r>
      <w:r>
        <w:rPr>
          <w:i/>
          <w:spacing w:val="2"/>
          <w:sz w:val="24"/>
        </w:rPr>
        <w:t xml:space="preserve"> </w:t>
      </w:r>
      <w:r>
        <w:rPr>
          <w:i/>
          <w:sz w:val="24"/>
        </w:rPr>
        <w:t>planejamento</w:t>
      </w:r>
      <w:r>
        <w:rPr>
          <w:i/>
          <w:spacing w:val="4"/>
          <w:sz w:val="24"/>
        </w:rPr>
        <w:t xml:space="preserve"> </w:t>
      </w:r>
      <w:r>
        <w:rPr>
          <w:i/>
          <w:sz w:val="24"/>
        </w:rPr>
        <w:t>2009</w:t>
      </w:r>
      <w:r>
        <w:rPr>
          <w:sz w:val="24"/>
        </w:rPr>
        <w:t>.</w:t>
      </w:r>
      <w:r>
        <w:rPr>
          <w:spacing w:val="3"/>
          <w:sz w:val="24"/>
        </w:rPr>
        <w:t xml:space="preserve"> </w:t>
      </w:r>
      <w:r>
        <w:rPr>
          <w:sz w:val="24"/>
        </w:rPr>
        <w:t>Disponível</w:t>
      </w:r>
      <w:r>
        <w:rPr>
          <w:spacing w:val="1"/>
          <w:sz w:val="24"/>
        </w:rPr>
        <w:t xml:space="preserve"> </w:t>
      </w:r>
      <w:r>
        <w:rPr>
          <w:sz w:val="24"/>
        </w:rPr>
        <w:t>no</w:t>
      </w:r>
      <w:r>
        <w:rPr>
          <w:spacing w:val="3"/>
          <w:sz w:val="24"/>
        </w:rPr>
        <w:t xml:space="preserve"> </w:t>
      </w:r>
      <w:r>
        <w:rPr>
          <w:sz w:val="24"/>
        </w:rPr>
        <w:t>website</w:t>
      </w:r>
      <w:r>
        <w:rPr>
          <w:spacing w:val="2"/>
          <w:sz w:val="24"/>
        </w:rPr>
        <w:t xml:space="preserve"> </w:t>
      </w:r>
      <w:r>
        <w:rPr>
          <w:sz w:val="24"/>
        </w:rPr>
        <w:t>em: &lt;</w:t>
      </w:r>
      <w:hyperlink r:id="rId12" w:history="1">
        <w:r w:rsidRPr="00D61357">
          <w:rPr>
            <w:rStyle w:val="Hyperlink"/>
            <w:sz w:val="24"/>
          </w:rPr>
          <w:t>http://www.cnj.jus.br/gestao-e-planejamento/metas/metas-prioritarias-de-2009</w:t>
        </w:r>
      </w:hyperlink>
      <w:r>
        <w:rPr>
          <w:sz w:val="24"/>
        </w:rPr>
        <w:t>&gt;</w:t>
      </w:r>
      <w:r>
        <w:t>.</w:t>
      </w:r>
      <w:r>
        <w:rPr>
          <w:spacing w:val="-57"/>
        </w:rPr>
        <w:t xml:space="preserve"> </w:t>
      </w:r>
      <w:r>
        <w:t>Acesso</w:t>
      </w:r>
      <w:r>
        <w:rPr>
          <w:spacing w:val="-1"/>
        </w:rPr>
        <w:t xml:space="preserve"> </w:t>
      </w:r>
      <w:r>
        <w:t>em setembro de</w:t>
      </w:r>
      <w:r>
        <w:rPr>
          <w:spacing w:val="-2"/>
        </w:rPr>
        <w:t xml:space="preserve"> </w:t>
      </w:r>
      <w:r>
        <w:t>2017.</w:t>
      </w:r>
    </w:p>
    <w:p w14:paraId="27C170B2" w14:textId="77777777" w:rsidR="00D27CAF" w:rsidRDefault="00D27CAF" w:rsidP="00087F33">
      <w:pPr>
        <w:pStyle w:val="Corpodetexto"/>
        <w:rPr>
          <w:sz w:val="26"/>
        </w:rPr>
      </w:pPr>
    </w:p>
    <w:p w14:paraId="430D31A2" w14:textId="77777777" w:rsidR="00D27CAF" w:rsidRDefault="00D27CAF" w:rsidP="00087F33">
      <w:pPr>
        <w:jc w:val="both"/>
        <w:rPr>
          <w:sz w:val="24"/>
        </w:rPr>
      </w:pPr>
      <w:r>
        <w:rPr>
          <w:sz w:val="24"/>
        </w:rPr>
        <w:t>BRASIL.</w:t>
      </w:r>
      <w:r>
        <w:rPr>
          <w:spacing w:val="2"/>
          <w:sz w:val="24"/>
        </w:rPr>
        <w:t xml:space="preserve"> </w:t>
      </w:r>
      <w:r>
        <w:rPr>
          <w:sz w:val="24"/>
        </w:rPr>
        <w:t>2010.</w:t>
      </w:r>
      <w:r>
        <w:rPr>
          <w:spacing w:val="4"/>
          <w:sz w:val="24"/>
        </w:rPr>
        <w:t xml:space="preserve"> </w:t>
      </w:r>
      <w:r>
        <w:rPr>
          <w:i/>
          <w:sz w:val="24"/>
        </w:rPr>
        <w:t>CNJ:</w:t>
      </w:r>
      <w:r>
        <w:rPr>
          <w:i/>
          <w:spacing w:val="2"/>
          <w:sz w:val="24"/>
        </w:rPr>
        <w:t xml:space="preserve"> </w:t>
      </w:r>
      <w:r>
        <w:rPr>
          <w:i/>
          <w:sz w:val="24"/>
        </w:rPr>
        <w:t>Metas</w:t>
      </w:r>
      <w:r>
        <w:rPr>
          <w:i/>
          <w:spacing w:val="4"/>
          <w:sz w:val="24"/>
        </w:rPr>
        <w:t xml:space="preserve"> </w:t>
      </w:r>
      <w:r>
        <w:rPr>
          <w:i/>
          <w:sz w:val="24"/>
        </w:rPr>
        <w:t>de</w:t>
      </w:r>
      <w:r>
        <w:rPr>
          <w:i/>
          <w:spacing w:val="2"/>
          <w:sz w:val="24"/>
        </w:rPr>
        <w:t xml:space="preserve"> </w:t>
      </w:r>
      <w:r>
        <w:rPr>
          <w:i/>
          <w:sz w:val="24"/>
        </w:rPr>
        <w:t>gestão</w:t>
      </w:r>
      <w:r>
        <w:rPr>
          <w:i/>
          <w:spacing w:val="4"/>
          <w:sz w:val="24"/>
        </w:rPr>
        <w:t xml:space="preserve"> </w:t>
      </w:r>
      <w:r>
        <w:rPr>
          <w:i/>
          <w:sz w:val="24"/>
        </w:rPr>
        <w:t>e</w:t>
      </w:r>
      <w:r>
        <w:rPr>
          <w:i/>
          <w:spacing w:val="2"/>
          <w:sz w:val="24"/>
        </w:rPr>
        <w:t xml:space="preserve"> </w:t>
      </w:r>
      <w:r>
        <w:rPr>
          <w:i/>
          <w:sz w:val="24"/>
        </w:rPr>
        <w:t>planejamento</w:t>
      </w:r>
      <w:r>
        <w:rPr>
          <w:i/>
          <w:spacing w:val="4"/>
          <w:sz w:val="24"/>
        </w:rPr>
        <w:t xml:space="preserve"> </w:t>
      </w:r>
      <w:r>
        <w:rPr>
          <w:i/>
          <w:sz w:val="24"/>
        </w:rPr>
        <w:t>2010</w:t>
      </w:r>
      <w:r>
        <w:rPr>
          <w:sz w:val="24"/>
        </w:rPr>
        <w:t>.</w:t>
      </w:r>
      <w:r>
        <w:rPr>
          <w:spacing w:val="3"/>
          <w:sz w:val="24"/>
        </w:rPr>
        <w:t xml:space="preserve"> </w:t>
      </w:r>
      <w:r>
        <w:rPr>
          <w:sz w:val="24"/>
        </w:rPr>
        <w:t>Disponível</w:t>
      </w:r>
      <w:r>
        <w:rPr>
          <w:spacing w:val="1"/>
          <w:sz w:val="24"/>
        </w:rPr>
        <w:t xml:space="preserve"> </w:t>
      </w:r>
      <w:r>
        <w:rPr>
          <w:sz w:val="24"/>
        </w:rPr>
        <w:t>no</w:t>
      </w:r>
      <w:r>
        <w:rPr>
          <w:spacing w:val="3"/>
          <w:sz w:val="24"/>
        </w:rPr>
        <w:t xml:space="preserve"> </w:t>
      </w:r>
      <w:r>
        <w:rPr>
          <w:sz w:val="24"/>
        </w:rPr>
        <w:t>website</w:t>
      </w:r>
      <w:r>
        <w:rPr>
          <w:spacing w:val="1"/>
          <w:sz w:val="24"/>
        </w:rPr>
        <w:t xml:space="preserve"> </w:t>
      </w:r>
      <w:r>
        <w:rPr>
          <w:sz w:val="24"/>
        </w:rPr>
        <w:t>em:</w:t>
      </w:r>
    </w:p>
    <w:p w14:paraId="6C35ECF0" w14:textId="77777777" w:rsidR="00D27CAF" w:rsidRDefault="00D27CAF" w:rsidP="00087F33">
      <w:pPr>
        <w:pStyle w:val="Corpodetexto"/>
        <w:ind w:right="697"/>
        <w:jc w:val="both"/>
      </w:pPr>
      <w:r>
        <w:t>&lt;</w:t>
      </w:r>
      <w:hyperlink r:id="rId13" w:history="1">
        <w:r w:rsidRPr="00D61357">
          <w:rPr>
            <w:rStyle w:val="Hyperlink"/>
          </w:rPr>
          <w:t>http://www.cnj.jus.br/gestao-e-planejamento/metas/metas-prioritarias-de-2010</w:t>
        </w:r>
      </w:hyperlink>
      <w:r>
        <w:t>&gt;.</w:t>
      </w:r>
      <w:r>
        <w:rPr>
          <w:spacing w:val="-57"/>
        </w:rPr>
        <w:t xml:space="preserve"> </w:t>
      </w:r>
      <w:r>
        <w:t>Acesso</w:t>
      </w:r>
      <w:r>
        <w:rPr>
          <w:spacing w:val="-1"/>
        </w:rPr>
        <w:t xml:space="preserve"> </w:t>
      </w:r>
      <w:r>
        <w:t>em setembro de</w:t>
      </w:r>
      <w:r>
        <w:rPr>
          <w:spacing w:val="-2"/>
        </w:rPr>
        <w:t xml:space="preserve"> </w:t>
      </w:r>
      <w:r>
        <w:t>2017.</w:t>
      </w:r>
    </w:p>
    <w:p w14:paraId="6BCFB243" w14:textId="77777777" w:rsidR="00D27CAF" w:rsidRDefault="00D27CAF" w:rsidP="00087F33">
      <w:pPr>
        <w:pStyle w:val="Corpodetexto"/>
        <w:rPr>
          <w:sz w:val="26"/>
        </w:rPr>
      </w:pPr>
    </w:p>
    <w:p w14:paraId="19F6B6F1" w14:textId="77777777" w:rsidR="00D27CAF" w:rsidRDefault="00D27CAF" w:rsidP="00087F33">
      <w:pPr>
        <w:jc w:val="both"/>
        <w:rPr>
          <w:sz w:val="24"/>
        </w:rPr>
      </w:pPr>
      <w:r>
        <w:rPr>
          <w:sz w:val="24"/>
        </w:rPr>
        <w:t>BRASIL.</w:t>
      </w:r>
      <w:r>
        <w:rPr>
          <w:spacing w:val="2"/>
          <w:sz w:val="24"/>
        </w:rPr>
        <w:t xml:space="preserve"> </w:t>
      </w:r>
      <w:r>
        <w:rPr>
          <w:sz w:val="24"/>
        </w:rPr>
        <w:t>2011.</w:t>
      </w:r>
      <w:r>
        <w:rPr>
          <w:spacing w:val="4"/>
          <w:sz w:val="24"/>
        </w:rPr>
        <w:t xml:space="preserve"> </w:t>
      </w:r>
      <w:r>
        <w:rPr>
          <w:i/>
          <w:sz w:val="24"/>
        </w:rPr>
        <w:t>CNJ:</w:t>
      </w:r>
      <w:r>
        <w:rPr>
          <w:i/>
          <w:spacing w:val="2"/>
          <w:sz w:val="24"/>
        </w:rPr>
        <w:t xml:space="preserve"> </w:t>
      </w:r>
      <w:r>
        <w:rPr>
          <w:i/>
          <w:sz w:val="24"/>
        </w:rPr>
        <w:t>Metas</w:t>
      </w:r>
      <w:r>
        <w:rPr>
          <w:i/>
          <w:spacing w:val="4"/>
          <w:sz w:val="24"/>
        </w:rPr>
        <w:t xml:space="preserve"> </w:t>
      </w:r>
      <w:r>
        <w:rPr>
          <w:i/>
          <w:sz w:val="24"/>
        </w:rPr>
        <w:t>de</w:t>
      </w:r>
      <w:r>
        <w:rPr>
          <w:i/>
          <w:spacing w:val="2"/>
          <w:sz w:val="24"/>
        </w:rPr>
        <w:t xml:space="preserve"> </w:t>
      </w:r>
      <w:r>
        <w:rPr>
          <w:i/>
          <w:sz w:val="24"/>
        </w:rPr>
        <w:t>gestão</w:t>
      </w:r>
      <w:r>
        <w:rPr>
          <w:i/>
          <w:spacing w:val="4"/>
          <w:sz w:val="24"/>
        </w:rPr>
        <w:t xml:space="preserve"> </w:t>
      </w:r>
      <w:r>
        <w:rPr>
          <w:i/>
          <w:sz w:val="24"/>
        </w:rPr>
        <w:t>e</w:t>
      </w:r>
      <w:r>
        <w:rPr>
          <w:i/>
          <w:spacing w:val="1"/>
          <w:sz w:val="24"/>
        </w:rPr>
        <w:t xml:space="preserve"> </w:t>
      </w:r>
      <w:r>
        <w:rPr>
          <w:i/>
          <w:sz w:val="24"/>
        </w:rPr>
        <w:t>planejamento</w:t>
      </w:r>
      <w:r>
        <w:rPr>
          <w:i/>
          <w:spacing w:val="4"/>
          <w:sz w:val="24"/>
        </w:rPr>
        <w:t xml:space="preserve"> </w:t>
      </w:r>
      <w:r>
        <w:rPr>
          <w:i/>
          <w:sz w:val="24"/>
        </w:rPr>
        <w:t>2011.</w:t>
      </w:r>
      <w:r>
        <w:rPr>
          <w:i/>
          <w:spacing w:val="5"/>
          <w:sz w:val="24"/>
        </w:rPr>
        <w:t xml:space="preserve"> </w:t>
      </w:r>
      <w:r>
        <w:rPr>
          <w:sz w:val="24"/>
        </w:rPr>
        <w:t>Disponível no</w:t>
      </w:r>
      <w:r>
        <w:rPr>
          <w:spacing w:val="3"/>
          <w:sz w:val="24"/>
        </w:rPr>
        <w:t xml:space="preserve"> </w:t>
      </w:r>
      <w:r>
        <w:rPr>
          <w:sz w:val="24"/>
        </w:rPr>
        <w:t>website</w:t>
      </w:r>
      <w:r>
        <w:rPr>
          <w:spacing w:val="2"/>
          <w:sz w:val="24"/>
        </w:rPr>
        <w:t xml:space="preserve"> </w:t>
      </w:r>
      <w:r>
        <w:rPr>
          <w:sz w:val="24"/>
        </w:rPr>
        <w:t>em:</w:t>
      </w:r>
    </w:p>
    <w:p w14:paraId="28D5061B" w14:textId="77777777" w:rsidR="00D27CAF" w:rsidRDefault="00D27CAF" w:rsidP="00087F33">
      <w:pPr>
        <w:pStyle w:val="Corpodetexto"/>
        <w:ind w:right="697"/>
        <w:jc w:val="both"/>
      </w:pPr>
      <w:r>
        <w:t>&lt;</w:t>
      </w:r>
      <w:hyperlink r:id="rId14" w:history="1">
        <w:r w:rsidRPr="000B2BF8">
          <w:rPr>
            <w:rStyle w:val="Hyperlink"/>
          </w:rPr>
          <w:t>http://www.cnj.jus.br/gestao-e-planejamento/metas/metas-prioritarias-de-2011</w:t>
        </w:r>
      </w:hyperlink>
      <w:r>
        <w:t>&gt;.</w:t>
      </w:r>
      <w:r>
        <w:rPr>
          <w:spacing w:val="-57"/>
        </w:rPr>
        <w:t xml:space="preserve"> </w:t>
      </w:r>
      <w:r>
        <w:t>Acesso</w:t>
      </w:r>
      <w:r>
        <w:rPr>
          <w:spacing w:val="-1"/>
        </w:rPr>
        <w:t xml:space="preserve"> </w:t>
      </w:r>
      <w:r>
        <w:t>em setembro de</w:t>
      </w:r>
      <w:r>
        <w:rPr>
          <w:spacing w:val="-2"/>
        </w:rPr>
        <w:t xml:space="preserve"> </w:t>
      </w:r>
      <w:r>
        <w:t>2017.</w:t>
      </w:r>
    </w:p>
    <w:p w14:paraId="0F580963" w14:textId="77777777" w:rsidR="00D27CAF" w:rsidRDefault="00D27CAF" w:rsidP="00087F33">
      <w:pPr>
        <w:pStyle w:val="Corpodetexto"/>
        <w:rPr>
          <w:sz w:val="26"/>
        </w:rPr>
      </w:pPr>
    </w:p>
    <w:p w14:paraId="3F6CCAB2" w14:textId="77777777" w:rsidR="00D27CAF" w:rsidRDefault="00D27CAF" w:rsidP="00087F33">
      <w:pPr>
        <w:jc w:val="both"/>
        <w:rPr>
          <w:sz w:val="24"/>
        </w:rPr>
      </w:pPr>
      <w:r>
        <w:rPr>
          <w:sz w:val="24"/>
        </w:rPr>
        <w:t>BRASIL.</w:t>
      </w:r>
      <w:r>
        <w:rPr>
          <w:spacing w:val="2"/>
          <w:sz w:val="24"/>
        </w:rPr>
        <w:t xml:space="preserve"> </w:t>
      </w:r>
      <w:r>
        <w:rPr>
          <w:sz w:val="24"/>
        </w:rPr>
        <w:t>2012.</w:t>
      </w:r>
      <w:r>
        <w:rPr>
          <w:spacing w:val="4"/>
          <w:sz w:val="24"/>
        </w:rPr>
        <w:t xml:space="preserve"> </w:t>
      </w:r>
      <w:r>
        <w:rPr>
          <w:i/>
          <w:sz w:val="24"/>
        </w:rPr>
        <w:t>CNJ:</w:t>
      </w:r>
      <w:r>
        <w:rPr>
          <w:i/>
          <w:spacing w:val="2"/>
          <w:sz w:val="24"/>
        </w:rPr>
        <w:t xml:space="preserve"> </w:t>
      </w:r>
      <w:r>
        <w:rPr>
          <w:i/>
          <w:sz w:val="24"/>
        </w:rPr>
        <w:t>Metas</w:t>
      </w:r>
      <w:r>
        <w:rPr>
          <w:i/>
          <w:spacing w:val="3"/>
          <w:sz w:val="24"/>
        </w:rPr>
        <w:t xml:space="preserve"> </w:t>
      </w:r>
      <w:r>
        <w:rPr>
          <w:i/>
          <w:sz w:val="24"/>
        </w:rPr>
        <w:t>de</w:t>
      </w:r>
      <w:r>
        <w:rPr>
          <w:i/>
          <w:spacing w:val="2"/>
          <w:sz w:val="24"/>
        </w:rPr>
        <w:t xml:space="preserve"> </w:t>
      </w:r>
      <w:r>
        <w:rPr>
          <w:i/>
          <w:sz w:val="24"/>
        </w:rPr>
        <w:t>gestão</w:t>
      </w:r>
      <w:r>
        <w:rPr>
          <w:i/>
          <w:spacing w:val="4"/>
          <w:sz w:val="24"/>
        </w:rPr>
        <w:t xml:space="preserve"> </w:t>
      </w:r>
      <w:r>
        <w:rPr>
          <w:i/>
          <w:sz w:val="24"/>
        </w:rPr>
        <w:t>e</w:t>
      </w:r>
      <w:r>
        <w:rPr>
          <w:i/>
          <w:spacing w:val="1"/>
          <w:sz w:val="24"/>
        </w:rPr>
        <w:t xml:space="preserve"> </w:t>
      </w:r>
      <w:r>
        <w:rPr>
          <w:i/>
          <w:sz w:val="24"/>
        </w:rPr>
        <w:t>planejamento</w:t>
      </w:r>
      <w:r>
        <w:rPr>
          <w:i/>
          <w:spacing w:val="4"/>
          <w:sz w:val="24"/>
        </w:rPr>
        <w:t xml:space="preserve"> </w:t>
      </w:r>
      <w:r>
        <w:rPr>
          <w:i/>
          <w:sz w:val="24"/>
        </w:rPr>
        <w:t>2012.</w:t>
      </w:r>
      <w:r>
        <w:rPr>
          <w:i/>
          <w:spacing w:val="7"/>
          <w:sz w:val="24"/>
        </w:rPr>
        <w:t xml:space="preserve"> </w:t>
      </w:r>
      <w:r>
        <w:rPr>
          <w:sz w:val="24"/>
        </w:rPr>
        <w:t>Disponível no</w:t>
      </w:r>
      <w:r>
        <w:rPr>
          <w:spacing w:val="3"/>
          <w:sz w:val="24"/>
        </w:rPr>
        <w:t xml:space="preserve"> </w:t>
      </w:r>
      <w:r>
        <w:rPr>
          <w:sz w:val="24"/>
        </w:rPr>
        <w:t>website</w:t>
      </w:r>
      <w:r>
        <w:rPr>
          <w:spacing w:val="2"/>
          <w:sz w:val="24"/>
        </w:rPr>
        <w:t xml:space="preserve"> </w:t>
      </w:r>
      <w:r>
        <w:rPr>
          <w:sz w:val="24"/>
        </w:rPr>
        <w:t>em:</w:t>
      </w:r>
    </w:p>
    <w:p w14:paraId="4BA8DD30" w14:textId="77777777" w:rsidR="00D27CAF" w:rsidRDefault="00D27CAF" w:rsidP="00087F33">
      <w:pPr>
        <w:pStyle w:val="Corpodetexto"/>
        <w:ind w:right="697"/>
        <w:jc w:val="both"/>
      </w:pPr>
      <w:r>
        <w:t>&lt;</w:t>
      </w:r>
      <w:hyperlink r:id="rId15" w:history="1">
        <w:r w:rsidRPr="00D61357">
          <w:rPr>
            <w:rStyle w:val="Hyperlink"/>
          </w:rPr>
          <w:t>http://www.cnj.jus.br/gestao-e-planejamento/metas/metas-prioritarias-de-2012</w:t>
        </w:r>
      </w:hyperlink>
      <w:r>
        <w:t xml:space="preserve"> &gt;.</w:t>
      </w:r>
      <w:r>
        <w:rPr>
          <w:spacing w:val="-57"/>
        </w:rPr>
        <w:t xml:space="preserve"> </w:t>
      </w:r>
      <w:r>
        <w:t>Acesso</w:t>
      </w:r>
      <w:r>
        <w:rPr>
          <w:spacing w:val="-1"/>
        </w:rPr>
        <w:t xml:space="preserve"> </w:t>
      </w:r>
      <w:r>
        <w:t>em setembro de</w:t>
      </w:r>
      <w:r>
        <w:rPr>
          <w:spacing w:val="-2"/>
        </w:rPr>
        <w:t xml:space="preserve"> </w:t>
      </w:r>
      <w:r>
        <w:t>2017.</w:t>
      </w:r>
    </w:p>
    <w:p w14:paraId="62D0E1AB" w14:textId="77777777" w:rsidR="00D27CAF" w:rsidRDefault="00D27CAF" w:rsidP="00087F33">
      <w:pPr>
        <w:pStyle w:val="Corpodetexto"/>
        <w:rPr>
          <w:sz w:val="17"/>
        </w:rPr>
      </w:pPr>
    </w:p>
    <w:p w14:paraId="026E3F82" w14:textId="77777777" w:rsidR="00D27CAF" w:rsidRDefault="00D27CAF" w:rsidP="00087F33">
      <w:pPr>
        <w:rPr>
          <w:sz w:val="24"/>
        </w:rPr>
      </w:pPr>
      <w:r>
        <w:rPr>
          <w:sz w:val="24"/>
        </w:rPr>
        <w:t>BRASIL.</w:t>
      </w:r>
      <w:r>
        <w:rPr>
          <w:spacing w:val="2"/>
          <w:sz w:val="24"/>
        </w:rPr>
        <w:t xml:space="preserve"> </w:t>
      </w:r>
      <w:r>
        <w:rPr>
          <w:sz w:val="24"/>
        </w:rPr>
        <w:t>2013.</w:t>
      </w:r>
      <w:r>
        <w:rPr>
          <w:spacing w:val="4"/>
          <w:sz w:val="24"/>
        </w:rPr>
        <w:t xml:space="preserve"> </w:t>
      </w:r>
      <w:r>
        <w:rPr>
          <w:i/>
          <w:sz w:val="24"/>
        </w:rPr>
        <w:t>CNJ:</w:t>
      </w:r>
      <w:r>
        <w:rPr>
          <w:i/>
          <w:spacing w:val="2"/>
          <w:sz w:val="24"/>
        </w:rPr>
        <w:t xml:space="preserve"> </w:t>
      </w:r>
      <w:r>
        <w:rPr>
          <w:i/>
          <w:sz w:val="24"/>
        </w:rPr>
        <w:t>Metas</w:t>
      </w:r>
      <w:r>
        <w:rPr>
          <w:i/>
          <w:spacing w:val="3"/>
          <w:sz w:val="24"/>
        </w:rPr>
        <w:t xml:space="preserve"> </w:t>
      </w:r>
      <w:r>
        <w:rPr>
          <w:i/>
          <w:sz w:val="24"/>
        </w:rPr>
        <w:t>de</w:t>
      </w:r>
      <w:r>
        <w:rPr>
          <w:i/>
          <w:spacing w:val="2"/>
          <w:sz w:val="24"/>
        </w:rPr>
        <w:t xml:space="preserve"> </w:t>
      </w:r>
      <w:r>
        <w:rPr>
          <w:i/>
          <w:sz w:val="24"/>
        </w:rPr>
        <w:t>gestão</w:t>
      </w:r>
      <w:r>
        <w:rPr>
          <w:i/>
          <w:spacing w:val="4"/>
          <w:sz w:val="24"/>
        </w:rPr>
        <w:t xml:space="preserve"> </w:t>
      </w:r>
      <w:r>
        <w:rPr>
          <w:i/>
          <w:sz w:val="24"/>
        </w:rPr>
        <w:t>e</w:t>
      </w:r>
      <w:r>
        <w:rPr>
          <w:i/>
          <w:spacing w:val="1"/>
          <w:sz w:val="24"/>
        </w:rPr>
        <w:t xml:space="preserve"> </w:t>
      </w:r>
      <w:r>
        <w:rPr>
          <w:i/>
          <w:sz w:val="24"/>
        </w:rPr>
        <w:t>planejamento</w:t>
      </w:r>
      <w:r>
        <w:rPr>
          <w:i/>
          <w:spacing w:val="4"/>
          <w:sz w:val="24"/>
        </w:rPr>
        <w:t xml:space="preserve"> </w:t>
      </w:r>
      <w:r>
        <w:rPr>
          <w:i/>
          <w:sz w:val="24"/>
        </w:rPr>
        <w:t>2013.</w:t>
      </w:r>
      <w:r>
        <w:rPr>
          <w:i/>
          <w:spacing w:val="7"/>
          <w:sz w:val="24"/>
        </w:rPr>
        <w:t xml:space="preserve"> </w:t>
      </w:r>
      <w:r>
        <w:rPr>
          <w:sz w:val="24"/>
        </w:rPr>
        <w:t>Disponível no</w:t>
      </w:r>
      <w:r>
        <w:rPr>
          <w:spacing w:val="3"/>
          <w:sz w:val="24"/>
        </w:rPr>
        <w:t xml:space="preserve"> </w:t>
      </w:r>
      <w:r>
        <w:rPr>
          <w:sz w:val="24"/>
        </w:rPr>
        <w:t>website</w:t>
      </w:r>
      <w:r>
        <w:rPr>
          <w:spacing w:val="2"/>
          <w:sz w:val="24"/>
        </w:rPr>
        <w:t xml:space="preserve"> </w:t>
      </w:r>
      <w:r>
        <w:rPr>
          <w:sz w:val="24"/>
        </w:rPr>
        <w:t>em:</w:t>
      </w:r>
    </w:p>
    <w:p w14:paraId="5A86FE4B" w14:textId="77777777" w:rsidR="00D27CAF" w:rsidRDefault="00D27CAF" w:rsidP="00087F33">
      <w:pPr>
        <w:pStyle w:val="Corpodetexto"/>
        <w:tabs>
          <w:tab w:val="left" w:pos="1112"/>
        </w:tabs>
        <w:ind w:right="697"/>
      </w:pPr>
      <w:r>
        <w:t>&lt;</w:t>
      </w:r>
      <w:hyperlink r:id="rId16" w:history="1">
        <w:r w:rsidRPr="000B2BF8">
          <w:rPr>
            <w:rStyle w:val="Hyperlink"/>
          </w:rPr>
          <w:t>http://www.cnj.jus.br/gestao-e-planejamento/metas/metas-prioritarias-de-2013</w:t>
        </w:r>
      </w:hyperlink>
      <w:r>
        <w:t xml:space="preserve"> &gt;.</w:t>
      </w:r>
      <w:r>
        <w:rPr>
          <w:spacing w:val="-57"/>
        </w:rPr>
        <w:t xml:space="preserve"> </w:t>
      </w:r>
      <w:r>
        <w:t>Acesso</w:t>
      </w:r>
      <w:r>
        <w:rPr>
          <w:spacing w:val="-1"/>
        </w:rPr>
        <w:t xml:space="preserve"> </w:t>
      </w:r>
      <w:r>
        <w:t>em setembro de</w:t>
      </w:r>
      <w:r>
        <w:rPr>
          <w:spacing w:val="-2"/>
        </w:rPr>
        <w:t xml:space="preserve"> </w:t>
      </w:r>
      <w:r>
        <w:t>2017.</w:t>
      </w:r>
    </w:p>
    <w:p w14:paraId="07D67990" w14:textId="77777777" w:rsidR="00D27CAF" w:rsidRDefault="00D27CAF" w:rsidP="00087F33">
      <w:pPr>
        <w:pStyle w:val="Corpodetexto"/>
        <w:rPr>
          <w:sz w:val="26"/>
        </w:rPr>
      </w:pPr>
    </w:p>
    <w:p w14:paraId="4A024C86" w14:textId="77777777" w:rsidR="00D27CAF" w:rsidRDefault="00D27CAF" w:rsidP="00087F33">
      <w:pPr>
        <w:rPr>
          <w:sz w:val="24"/>
        </w:rPr>
      </w:pPr>
      <w:r>
        <w:rPr>
          <w:sz w:val="24"/>
        </w:rPr>
        <w:t>BRASIL.</w:t>
      </w:r>
      <w:r>
        <w:rPr>
          <w:spacing w:val="2"/>
          <w:sz w:val="24"/>
        </w:rPr>
        <w:t xml:space="preserve"> </w:t>
      </w:r>
      <w:r>
        <w:rPr>
          <w:sz w:val="24"/>
        </w:rPr>
        <w:t>2014.</w:t>
      </w:r>
      <w:r>
        <w:rPr>
          <w:spacing w:val="4"/>
          <w:sz w:val="24"/>
        </w:rPr>
        <w:t xml:space="preserve"> </w:t>
      </w:r>
      <w:r>
        <w:rPr>
          <w:i/>
          <w:sz w:val="24"/>
        </w:rPr>
        <w:t>CNJ:</w:t>
      </w:r>
      <w:r>
        <w:rPr>
          <w:i/>
          <w:spacing w:val="2"/>
          <w:sz w:val="24"/>
        </w:rPr>
        <w:t xml:space="preserve"> </w:t>
      </w:r>
      <w:r>
        <w:rPr>
          <w:i/>
          <w:sz w:val="24"/>
        </w:rPr>
        <w:t>Metas</w:t>
      </w:r>
      <w:r>
        <w:rPr>
          <w:i/>
          <w:spacing w:val="4"/>
          <w:sz w:val="24"/>
        </w:rPr>
        <w:t xml:space="preserve"> </w:t>
      </w:r>
      <w:r>
        <w:rPr>
          <w:i/>
          <w:sz w:val="24"/>
        </w:rPr>
        <w:t>de</w:t>
      </w:r>
      <w:r>
        <w:rPr>
          <w:i/>
          <w:spacing w:val="2"/>
          <w:sz w:val="24"/>
        </w:rPr>
        <w:t xml:space="preserve"> </w:t>
      </w:r>
      <w:r>
        <w:rPr>
          <w:i/>
          <w:sz w:val="24"/>
        </w:rPr>
        <w:t>gestão</w:t>
      </w:r>
      <w:r>
        <w:rPr>
          <w:i/>
          <w:spacing w:val="4"/>
          <w:sz w:val="24"/>
        </w:rPr>
        <w:t xml:space="preserve"> </w:t>
      </w:r>
      <w:r>
        <w:rPr>
          <w:i/>
          <w:sz w:val="24"/>
        </w:rPr>
        <w:t>e</w:t>
      </w:r>
      <w:r>
        <w:rPr>
          <w:i/>
          <w:spacing w:val="1"/>
          <w:sz w:val="24"/>
        </w:rPr>
        <w:t xml:space="preserve"> </w:t>
      </w:r>
      <w:r>
        <w:rPr>
          <w:i/>
          <w:sz w:val="24"/>
        </w:rPr>
        <w:t>planejamento</w:t>
      </w:r>
      <w:r>
        <w:rPr>
          <w:i/>
          <w:spacing w:val="4"/>
          <w:sz w:val="24"/>
        </w:rPr>
        <w:t xml:space="preserve"> </w:t>
      </w:r>
      <w:r>
        <w:rPr>
          <w:i/>
          <w:sz w:val="24"/>
        </w:rPr>
        <w:t>2014.</w:t>
      </w:r>
      <w:r>
        <w:rPr>
          <w:i/>
          <w:spacing w:val="7"/>
          <w:sz w:val="24"/>
        </w:rPr>
        <w:t xml:space="preserve"> </w:t>
      </w:r>
      <w:r>
        <w:rPr>
          <w:sz w:val="24"/>
        </w:rPr>
        <w:t>Disponível</w:t>
      </w:r>
      <w:r>
        <w:rPr>
          <w:spacing w:val="1"/>
          <w:sz w:val="24"/>
        </w:rPr>
        <w:t xml:space="preserve"> </w:t>
      </w:r>
      <w:r>
        <w:rPr>
          <w:sz w:val="24"/>
        </w:rPr>
        <w:t>no</w:t>
      </w:r>
      <w:r>
        <w:rPr>
          <w:spacing w:val="3"/>
          <w:sz w:val="24"/>
        </w:rPr>
        <w:t xml:space="preserve"> </w:t>
      </w:r>
      <w:r>
        <w:rPr>
          <w:sz w:val="24"/>
        </w:rPr>
        <w:t>website</w:t>
      </w:r>
      <w:r>
        <w:rPr>
          <w:spacing w:val="2"/>
          <w:sz w:val="24"/>
        </w:rPr>
        <w:t xml:space="preserve"> </w:t>
      </w:r>
      <w:r>
        <w:rPr>
          <w:sz w:val="24"/>
        </w:rPr>
        <w:t>em:</w:t>
      </w:r>
    </w:p>
    <w:p w14:paraId="553E87E5" w14:textId="77777777" w:rsidR="00D27CAF" w:rsidRDefault="00D27CAF" w:rsidP="00087F33">
      <w:pPr>
        <w:pStyle w:val="Corpodetexto"/>
        <w:tabs>
          <w:tab w:val="left" w:pos="1112"/>
        </w:tabs>
        <w:ind w:right="697"/>
      </w:pPr>
      <w:r>
        <w:t>&lt;</w:t>
      </w:r>
      <w:hyperlink r:id="rId17" w:history="1">
        <w:r w:rsidRPr="00D61357">
          <w:rPr>
            <w:rStyle w:val="Hyperlink"/>
          </w:rPr>
          <w:t>http://www.cnj.jus.br/gestao-e-planejamento/metas/metas-prioritarias-de-2014</w:t>
        </w:r>
      </w:hyperlink>
      <w:r>
        <w:t xml:space="preserve"> &gt;.</w:t>
      </w:r>
      <w:r>
        <w:rPr>
          <w:spacing w:val="-57"/>
        </w:rPr>
        <w:t xml:space="preserve"> </w:t>
      </w:r>
      <w:r>
        <w:t>Acesso</w:t>
      </w:r>
      <w:r>
        <w:rPr>
          <w:spacing w:val="-1"/>
        </w:rPr>
        <w:t xml:space="preserve"> </w:t>
      </w:r>
      <w:r>
        <w:t>em setembro de</w:t>
      </w:r>
      <w:r>
        <w:rPr>
          <w:spacing w:val="-2"/>
        </w:rPr>
        <w:t xml:space="preserve"> </w:t>
      </w:r>
      <w:r>
        <w:t>2017.</w:t>
      </w:r>
    </w:p>
    <w:p w14:paraId="5AF04683" w14:textId="77777777" w:rsidR="00D27CAF" w:rsidRDefault="00D27CAF" w:rsidP="00087F33">
      <w:pPr>
        <w:pStyle w:val="Corpodetexto"/>
        <w:rPr>
          <w:sz w:val="26"/>
        </w:rPr>
      </w:pPr>
    </w:p>
    <w:p w14:paraId="4ECE0620" w14:textId="77777777" w:rsidR="00D27CAF" w:rsidRDefault="00D27CAF" w:rsidP="00087F33">
      <w:pPr>
        <w:rPr>
          <w:sz w:val="24"/>
        </w:rPr>
      </w:pPr>
      <w:r>
        <w:rPr>
          <w:sz w:val="24"/>
        </w:rPr>
        <w:t>BRASIL.</w:t>
      </w:r>
      <w:r>
        <w:rPr>
          <w:spacing w:val="2"/>
          <w:sz w:val="24"/>
        </w:rPr>
        <w:t xml:space="preserve"> </w:t>
      </w:r>
      <w:r>
        <w:rPr>
          <w:sz w:val="24"/>
        </w:rPr>
        <w:t>2015.</w:t>
      </w:r>
      <w:r>
        <w:rPr>
          <w:spacing w:val="4"/>
          <w:sz w:val="24"/>
        </w:rPr>
        <w:t xml:space="preserve"> </w:t>
      </w:r>
      <w:r>
        <w:rPr>
          <w:i/>
          <w:sz w:val="24"/>
        </w:rPr>
        <w:t>CNJ:</w:t>
      </w:r>
      <w:r>
        <w:rPr>
          <w:i/>
          <w:spacing w:val="2"/>
          <w:sz w:val="24"/>
        </w:rPr>
        <w:t xml:space="preserve"> </w:t>
      </w:r>
      <w:r>
        <w:rPr>
          <w:i/>
          <w:sz w:val="24"/>
        </w:rPr>
        <w:t>Metas</w:t>
      </w:r>
      <w:r>
        <w:rPr>
          <w:i/>
          <w:spacing w:val="4"/>
          <w:sz w:val="24"/>
        </w:rPr>
        <w:t xml:space="preserve"> </w:t>
      </w:r>
      <w:r>
        <w:rPr>
          <w:i/>
          <w:sz w:val="24"/>
        </w:rPr>
        <w:t>de</w:t>
      </w:r>
      <w:r>
        <w:rPr>
          <w:i/>
          <w:spacing w:val="2"/>
          <w:sz w:val="24"/>
        </w:rPr>
        <w:t xml:space="preserve"> </w:t>
      </w:r>
      <w:r>
        <w:rPr>
          <w:i/>
          <w:sz w:val="24"/>
        </w:rPr>
        <w:t>gestão</w:t>
      </w:r>
      <w:r>
        <w:rPr>
          <w:i/>
          <w:spacing w:val="4"/>
          <w:sz w:val="24"/>
        </w:rPr>
        <w:t xml:space="preserve"> </w:t>
      </w:r>
      <w:r>
        <w:rPr>
          <w:i/>
          <w:sz w:val="24"/>
        </w:rPr>
        <w:t>e</w:t>
      </w:r>
      <w:r>
        <w:rPr>
          <w:i/>
          <w:spacing w:val="2"/>
          <w:sz w:val="24"/>
        </w:rPr>
        <w:t xml:space="preserve"> </w:t>
      </w:r>
      <w:r>
        <w:rPr>
          <w:i/>
          <w:sz w:val="24"/>
        </w:rPr>
        <w:t>planejamento</w:t>
      </w:r>
      <w:r>
        <w:rPr>
          <w:i/>
          <w:spacing w:val="4"/>
          <w:sz w:val="24"/>
        </w:rPr>
        <w:t xml:space="preserve"> </w:t>
      </w:r>
      <w:r>
        <w:rPr>
          <w:i/>
          <w:sz w:val="24"/>
        </w:rPr>
        <w:t>2015.</w:t>
      </w:r>
      <w:r>
        <w:rPr>
          <w:i/>
          <w:spacing w:val="4"/>
          <w:sz w:val="24"/>
        </w:rPr>
        <w:t xml:space="preserve"> </w:t>
      </w:r>
      <w:r>
        <w:rPr>
          <w:sz w:val="24"/>
        </w:rPr>
        <w:t>Disponível</w:t>
      </w:r>
      <w:r>
        <w:rPr>
          <w:spacing w:val="1"/>
          <w:sz w:val="24"/>
        </w:rPr>
        <w:t xml:space="preserve"> </w:t>
      </w:r>
      <w:r>
        <w:rPr>
          <w:sz w:val="24"/>
        </w:rPr>
        <w:t>no</w:t>
      </w:r>
      <w:r>
        <w:rPr>
          <w:spacing w:val="3"/>
          <w:sz w:val="24"/>
        </w:rPr>
        <w:t xml:space="preserve"> </w:t>
      </w:r>
      <w:r>
        <w:rPr>
          <w:sz w:val="24"/>
        </w:rPr>
        <w:t>website</w:t>
      </w:r>
      <w:r>
        <w:rPr>
          <w:spacing w:val="2"/>
          <w:sz w:val="24"/>
        </w:rPr>
        <w:t xml:space="preserve"> </w:t>
      </w:r>
      <w:r>
        <w:rPr>
          <w:sz w:val="24"/>
        </w:rPr>
        <w:t>em:</w:t>
      </w:r>
    </w:p>
    <w:p w14:paraId="50CDE11A" w14:textId="77777777" w:rsidR="00D27CAF" w:rsidRDefault="00D27CAF" w:rsidP="00087F33">
      <w:pPr>
        <w:pStyle w:val="Corpodetexto"/>
        <w:tabs>
          <w:tab w:val="left" w:pos="1112"/>
        </w:tabs>
        <w:ind w:right="697"/>
      </w:pPr>
      <w:r>
        <w:t>&lt;</w:t>
      </w:r>
      <w:hyperlink r:id="rId18" w:history="1">
        <w:r w:rsidRPr="004073D2">
          <w:rPr>
            <w:rStyle w:val="Hyperlink"/>
          </w:rPr>
          <w:t>http://www.cnj.jus.br/gestao-e-planejamento/metas/metas-prioritarias-de-2015</w:t>
        </w:r>
      </w:hyperlink>
      <w:r>
        <w:t xml:space="preserve"> &gt;.</w:t>
      </w:r>
      <w:r>
        <w:rPr>
          <w:spacing w:val="-57"/>
        </w:rPr>
        <w:t xml:space="preserve"> </w:t>
      </w:r>
      <w:r>
        <w:t>Acesso</w:t>
      </w:r>
      <w:r>
        <w:rPr>
          <w:spacing w:val="-1"/>
        </w:rPr>
        <w:t xml:space="preserve"> </w:t>
      </w:r>
      <w:r>
        <w:t>em setembro de</w:t>
      </w:r>
      <w:r>
        <w:rPr>
          <w:spacing w:val="-2"/>
        </w:rPr>
        <w:t xml:space="preserve"> </w:t>
      </w:r>
      <w:r>
        <w:t>2017.</w:t>
      </w:r>
    </w:p>
    <w:p w14:paraId="0541765E" w14:textId="77777777" w:rsidR="00D27CAF" w:rsidRDefault="00D27CAF" w:rsidP="00087F33">
      <w:pPr>
        <w:pStyle w:val="Corpodetexto"/>
        <w:rPr>
          <w:sz w:val="26"/>
        </w:rPr>
      </w:pPr>
    </w:p>
    <w:p w14:paraId="3B66B869" w14:textId="77777777" w:rsidR="00D27CAF" w:rsidRDefault="00D27CAF" w:rsidP="00087F33">
      <w:pPr>
        <w:rPr>
          <w:sz w:val="24"/>
        </w:rPr>
      </w:pPr>
      <w:r>
        <w:rPr>
          <w:sz w:val="24"/>
        </w:rPr>
        <w:t>BRASIL.</w:t>
      </w:r>
      <w:r>
        <w:rPr>
          <w:spacing w:val="2"/>
          <w:sz w:val="24"/>
        </w:rPr>
        <w:t xml:space="preserve"> </w:t>
      </w:r>
      <w:r>
        <w:rPr>
          <w:sz w:val="24"/>
        </w:rPr>
        <w:t>2016.</w:t>
      </w:r>
      <w:r>
        <w:rPr>
          <w:spacing w:val="4"/>
          <w:sz w:val="24"/>
        </w:rPr>
        <w:t xml:space="preserve"> </w:t>
      </w:r>
      <w:r>
        <w:rPr>
          <w:i/>
          <w:sz w:val="24"/>
        </w:rPr>
        <w:t>CNJ:</w:t>
      </w:r>
      <w:r>
        <w:rPr>
          <w:i/>
          <w:spacing w:val="2"/>
          <w:sz w:val="24"/>
        </w:rPr>
        <w:t xml:space="preserve"> </w:t>
      </w:r>
      <w:r>
        <w:rPr>
          <w:i/>
          <w:sz w:val="24"/>
        </w:rPr>
        <w:t>Metas</w:t>
      </w:r>
      <w:r>
        <w:rPr>
          <w:i/>
          <w:spacing w:val="3"/>
          <w:sz w:val="24"/>
        </w:rPr>
        <w:t xml:space="preserve"> </w:t>
      </w:r>
      <w:r>
        <w:rPr>
          <w:i/>
          <w:sz w:val="24"/>
        </w:rPr>
        <w:t>de</w:t>
      </w:r>
      <w:r>
        <w:rPr>
          <w:i/>
          <w:spacing w:val="2"/>
          <w:sz w:val="24"/>
        </w:rPr>
        <w:t xml:space="preserve"> </w:t>
      </w:r>
      <w:r>
        <w:rPr>
          <w:i/>
          <w:sz w:val="24"/>
        </w:rPr>
        <w:t>gestão</w:t>
      </w:r>
      <w:r>
        <w:rPr>
          <w:i/>
          <w:spacing w:val="4"/>
          <w:sz w:val="24"/>
        </w:rPr>
        <w:t xml:space="preserve"> </w:t>
      </w:r>
      <w:r>
        <w:rPr>
          <w:i/>
          <w:sz w:val="24"/>
        </w:rPr>
        <w:t>e</w:t>
      </w:r>
      <w:r>
        <w:rPr>
          <w:i/>
          <w:spacing w:val="1"/>
          <w:sz w:val="24"/>
        </w:rPr>
        <w:t xml:space="preserve"> </w:t>
      </w:r>
      <w:r>
        <w:rPr>
          <w:i/>
          <w:sz w:val="24"/>
        </w:rPr>
        <w:t>planejamento</w:t>
      </w:r>
      <w:r>
        <w:rPr>
          <w:i/>
          <w:spacing w:val="4"/>
          <w:sz w:val="24"/>
        </w:rPr>
        <w:t xml:space="preserve"> </w:t>
      </w:r>
      <w:r>
        <w:rPr>
          <w:i/>
          <w:sz w:val="24"/>
        </w:rPr>
        <w:t>2016.</w:t>
      </w:r>
      <w:r>
        <w:rPr>
          <w:i/>
          <w:spacing w:val="7"/>
          <w:sz w:val="24"/>
        </w:rPr>
        <w:t xml:space="preserve"> </w:t>
      </w:r>
      <w:r>
        <w:rPr>
          <w:sz w:val="24"/>
        </w:rPr>
        <w:t>Disponível no</w:t>
      </w:r>
      <w:r>
        <w:rPr>
          <w:spacing w:val="3"/>
          <w:sz w:val="24"/>
        </w:rPr>
        <w:t xml:space="preserve"> </w:t>
      </w:r>
      <w:r>
        <w:rPr>
          <w:sz w:val="24"/>
        </w:rPr>
        <w:t>website</w:t>
      </w:r>
      <w:r>
        <w:rPr>
          <w:spacing w:val="2"/>
          <w:sz w:val="24"/>
        </w:rPr>
        <w:t xml:space="preserve"> </w:t>
      </w:r>
      <w:r>
        <w:rPr>
          <w:sz w:val="24"/>
        </w:rPr>
        <w:t>em:</w:t>
      </w:r>
    </w:p>
    <w:p w14:paraId="6EBD59D3" w14:textId="77777777" w:rsidR="00D27CAF" w:rsidRDefault="00D27CAF" w:rsidP="00087F33">
      <w:pPr>
        <w:pStyle w:val="Corpodetexto"/>
        <w:tabs>
          <w:tab w:val="left" w:pos="1112"/>
        </w:tabs>
        <w:ind w:right="697"/>
      </w:pPr>
      <w:r>
        <w:t>&lt;</w:t>
      </w:r>
      <w:hyperlink r:id="rId19" w:history="1">
        <w:r w:rsidRPr="004073D2">
          <w:rPr>
            <w:rStyle w:val="Hyperlink"/>
          </w:rPr>
          <w:t>http://www.cnj.jus.br/gestao-e-planejamento/metas/metas-prioritarias-de-2016</w:t>
        </w:r>
      </w:hyperlink>
      <w:r>
        <w:t xml:space="preserve"> &gt;.</w:t>
      </w:r>
      <w:r>
        <w:rPr>
          <w:spacing w:val="-57"/>
        </w:rPr>
        <w:t xml:space="preserve"> </w:t>
      </w:r>
      <w:r>
        <w:t>Acesso</w:t>
      </w:r>
      <w:r>
        <w:rPr>
          <w:spacing w:val="-1"/>
        </w:rPr>
        <w:t xml:space="preserve"> </w:t>
      </w:r>
      <w:r>
        <w:t>em setembro de</w:t>
      </w:r>
      <w:r>
        <w:rPr>
          <w:spacing w:val="-2"/>
        </w:rPr>
        <w:t xml:space="preserve"> </w:t>
      </w:r>
      <w:r>
        <w:t>2017.</w:t>
      </w:r>
    </w:p>
    <w:p w14:paraId="712BF101" w14:textId="77777777" w:rsidR="00D27CAF" w:rsidRDefault="00D27CAF" w:rsidP="00087F33">
      <w:pPr>
        <w:pStyle w:val="Corpodetexto"/>
        <w:rPr>
          <w:sz w:val="26"/>
        </w:rPr>
      </w:pPr>
    </w:p>
    <w:p w14:paraId="3DC9AF38" w14:textId="77777777" w:rsidR="00D27CAF" w:rsidRDefault="00D27CAF" w:rsidP="00087F33">
      <w:pPr>
        <w:rPr>
          <w:sz w:val="24"/>
        </w:rPr>
      </w:pPr>
      <w:r>
        <w:rPr>
          <w:sz w:val="24"/>
        </w:rPr>
        <w:t>BRASIL.</w:t>
      </w:r>
      <w:r>
        <w:rPr>
          <w:spacing w:val="2"/>
          <w:sz w:val="24"/>
        </w:rPr>
        <w:t xml:space="preserve"> </w:t>
      </w:r>
      <w:r>
        <w:rPr>
          <w:sz w:val="24"/>
        </w:rPr>
        <w:t>2017.</w:t>
      </w:r>
      <w:r>
        <w:rPr>
          <w:spacing w:val="4"/>
          <w:sz w:val="24"/>
        </w:rPr>
        <w:t xml:space="preserve"> </w:t>
      </w:r>
      <w:r>
        <w:rPr>
          <w:i/>
          <w:sz w:val="24"/>
        </w:rPr>
        <w:t>CNJ:</w:t>
      </w:r>
      <w:r>
        <w:rPr>
          <w:i/>
          <w:spacing w:val="2"/>
          <w:sz w:val="24"/>
        </w:rPr>
        <w:t xml:space="preserve"> </w:t>
      </w:r>
      <w:r>
        <w:rPr>
          <w:i/>
          <w:sz w:val="24"/>
        </w:rPr>
        <w:t>Metas</w:t>
      </w:r>
      <w:r>
        <w:rPr>
          <w:i/>
          <w:spacing w:val="3"/>
          <w:sz w:val="24"/>
        </w:rPr>
        <w:t xml:space="preserve"> </w:t>
      </w:r>
      <w:r>
        <w:rPr>
          <w:i/>
          <w:sz w:val="24"/>
        </w:rPr>
        <w:t>de</w:t>
      </w:r>
      <w:r>
        <w:rPr>
          <w:i/>
          <w:spacing w:val="2"/>
          <w:sz w:val="24"/>
        </w:rPr>
        <w:t xml:space="preserve"> </w:t>
      </w:r>
      <w:r>
        <w:rPr>
          <w:i/>
          <w:sz w:val="24"/>
        </w:rPr>
        <w:t>gestão</w:t>
      </w:r>
      <w:r>
        <w:rPr>
          <w:i/>
          <w:spacing w:val="4"/>
          <w:sz w:val="24"/>
        </w:rPr>
        <w:t xml:space="preserve"> </w:t>
      </w:r>
      <w:r>
        <w:rPr>
          <w:i/>
          <w:sz w:val="24"/>
        </w:rPr>
        <w:t>e</w:t>
      </w:r>
      <w:r>
        <w:rPr>
          <w:i/>
          <w:spacing w:val="1"/>
          <w:sz w:val="24"/>
        </w:rPr>
        <w:t xml:space="preserve"> </w:t>
      </w:r>
      <w:r>
        <w:rPr>
          <w:i/>
          <w:sz w:val="24"/>
        </w:rPr>
        <w:t>planejamento</w:t>
      </w:r>
      <w:r>
        <w:rPr>
          <w:i/>
          <w:spacing w:val="4"/>
          <w:sz w:val="24"/>
        </w:rPr>
        <w:t xml:space="preserve"> </w:t>
      </w:r>
      <w:r>
        <w:rPr>
          <w:i/>
          <w:sz w:val="24"/>
        </w:rPr>
        <w:t>2017.</w:t>
      </w:r>
      <w:r>
        <w:rPr>
          <w:i/>
          <w:spacing w:val="7"/>
          <w:sz w:val="24"/>
        </w:rPr>
        <w:t xml:space="preserve"> </w:t>
      </w:r>
      <w:r>
        <w:rPr>
          <w:sz w:val="24"/>
        </w:rPr>
        <w:t>Disponível no</w:t>
      </w:r>
      <w:r>
        <w:rPr>
          <w:spacing w:val="3"/>
          <w:sz w:val="24"/>
        </w:rPr>
        <w:t xml:space="preserve"> </w:t>
      </w:r>
      <w:r>
        <w:rPr>
          <w:sz w:val="24"/>
        </w:rPr>
        <w:t>website</w:t>
      </w:r>
      <w:r>
        <w:rPr>
          <w:spacing w:val="2"/>
          <w:sz w:val="24"/>
        </w:rPr>
        <w:t xml:space="preserve"> </w:t>
      </w:r>
      <w:r>
        <w:rPr>
          <w:sz w:val="24"/>
        </w:rPr>
        <w:t>em:</w:t>
      </w:r>
    </w:p>
    <w:p w14:paraId="7D53DAEC" w14:textId="77777777" w:rsidR="00D27CAF" w:rsidRDefault="00D27CAF" w:rsidP="00087F33">
      <w:pPr>
        <w:pStyle w:val="Corpodetexto"/>
        <w:tabs>
          <w:tab w:val="left" w:pos="1112"/>
        </w:tabs>
        <w:ind w:right="697"/>
      </w:pPr>
      <w:r>
        <w:t>&lt;</w:t>
      </w:r>
      <w:hyperlink r:id="rId20" w:history="1">
        <w:r w:rsidRPr="004073D2">
          <w:rPr>
            <w:rStyle w:val="Hyperlink"/>
          </w:rPr>
          <w:t>http://www.cnj.jus.br/gestao-e-planejamento/metas/metas-prioritarias-de-2017</w:t>
        </w:r>
      </w:hyperlink>
      <w:r>
        <w:t xml:space="preserve"> &gt;.</w:t>
      </w:r>
      <w:r>
        <w:rPr>
          <w:spacing w:val="-57"/>
        </w:rPr>
        <w:t xml:space="preserve"> </w:t>
      </w:r>
      <w:r>
        <w:t>Acesso</w:t>
      </w:r>
      <w:r>
        <w:rPr>
          <w:spacing w:val="-1"/>
        </w:rPr>
        <w:t xml:space="preserve"> </w:t>
      </w:r>
      <w:r>
        <w:t>em setembro de</w:t>
      </w:r>
      <w:r>
        <w:rPr>
          <w:spacing w:val="-2"/>
        </w:rPr>
        <w:t xml:space="preserve"> </w:t>
      </w:r>
      <w:r>
        <w:t>2017.</w:t>
      </w:r>
    </w:p>
    <w:p w14:paraId="150278F0" w14:textId="77777777" w:rsidR="00D27CAF" w:rsidRDefault="00D27CAF" w:rsidP="00087F33">
      <w:pPr>
        <w:pStyle w:val="Corpodetexto"/>
        <w:rPr>
          <w:sz w:val="26"/>
        </w:rPr>
      </w:pPr>
    </w:p>
    <w:p w14:paraId="5FEA1AC0" w14:textId="77777777" w:rsidR="00065B12" w:rsidRDefault="00065B12" w:rsidP="00087F33">
      <w:pPr>
        <w:ind w:right="699"/>
        <w:jc w:val="both"/>
        <w:rPr>
          <w:sz w:val="24"/>
        </w:rPr>
      </w:pPr>
      <w:r>
        <w:rPr>
          <w:sz w:val="24"/>
        </w:rPr>
        <w:t xml:space="preserve">CAPPELLETTI, Mauro. GARTH, Bryant. 1998. </w:t>
      </w:r>
      <w:r>
        <w:rPr>
          <w:i/>
          <w:sz w:val="24"/>
        </w:rPr>
        <w:t xml:space="preserve">Acesso à Justiça. </w:t>
      </w:r>
      <w:r>
        <w:rPr>
          <w:sz w:val="24"/>
        </w:rPr>
        <w:t>Porto Alegre: Fabris.</w:t>
      </w:r>
      <w:r>
        <w:rPr>
          <w:spacing w:val="-57"/>
          <w:sz w:val="24"/>
        </w:rPr>
        <w:t xml:space="preserve"> </w:t>
      </w:r>
      <w:r>
        <w:rPr>
          <w:sz w:val="24"/>
        </w:rPr>
        <w:t>168p.</w:t>
      </w:r>
    </w:p>
    <w:p w14:paraId="33111BA1" w14:textId="77777777" w:rsidR="00065B12" w:rsidRDefault="00065B12" w:rsidP="00087F33">
      <w:pPr>
        <w:pStyle w:val="Corpodetexto"/>
        <w:rPr>
          <w:sz w:val="23"/>
        </w:rPr>
      </w:pPr>
    </w:p>
    <w:p w14:paraId="325DCE33" w14:textId="77777777" w:rsidR="00065B12" w:rsidRDefault="00065B12" w:rsidP="00087F33">
      <w:pPr>
        <w:ind w:right="698"/>
        <w:jc w:val="both"/>
        <w:rPr>
          <w:sz w:val="24"/>
        </w:rPr>
      </w:pPr>
      <w:bookmarkStart w:id="0" w:name="_Hlk130912748"/>
      <w:r>
        <w:rPr>
          <w:sz w:val="24"/>
        </w:rPr>
        <w:t>CAVALCANTE,</w:t>
      </w:r>
      <w:r>
        <w:rPr>
          <w:spacing w:val="1"/>
          <w:sz w:val="24"/>
        </w:rPr>
        <w:t xml:space="preserve"> </w:t>
      </w:r>
      <w:r>
        <w:rPr>
          <w:sz w:val="24"/>
        </w:rPr>
        <w:t>Tatiana</w:t>
      </w:r>
      <w:r>
        <w:rPr>
          <w:spacing w:val="1"/>
          <w:sz w:val="24"/>
        </w:rPr>
        <w:t xml:space="preserve"> </w:t>
      </w:r>
      <w:r>
        <w:rPr>
          <w:sz w:val="24"/>
        </w:rPr>
        <w:t>Maria</w:t>
      </w:r>
      <w:r>
        <w:rPr>
          <w:spacing w:val="1"/>
          <w:sz w:val="24"/>
        </w:rPr>
        <w:t xml:space="preserve"> </w:t>
      </w:r>
      <w:r>
        <w:rPr>
          <w:sz w:val="24"/>
        </w:rPr>
        <w:t>Náufel.</w:t>
      </w:r>
      <w:r>
        <w:rPr>
          <w:spacing w:val="1"/>
          <w:sz w:val="24"/>
        </w:rPr>
        <w:t xml:space="preserve"> </w:t>
      </w:r>
      <w:r>
        <w:rPr>
          <w:sz w:val="24"/>
        </w:rPr>
        <w:t>2010.</w:t>
      </w:r>
      <w:r>
        <w:rPr>
          <w:spacing w:val="1"/>
          <w:sz w:val="24"/>
        </w:rPr>
        <w:t xml:space="preserve"> </w:t>
      </w:r>
      <w:r>
        <w:rPr>
          <w:i/>
          <w:sz w:val="24"/>
        </w:rPr>
        <w:t>Os</w:t>
      </w:r>
      <w:r>
        <w:rPr>
          <w:i/>
          <w:spacing w:val="1"/>
          <w:sz w:val="24"/>
        </w:rPr>
        <w:t xml:space="preserve"> </w:t>
      </w:r>
      <w:r>
        <w:rPr>
          <w:i/>
          <w:sz w:val="24"/>
        </w:rPr>
        <w:t>juizados</w:t>
      </w:r>
      <w:r>
        <w:rPr>
          <w:i/>
          <w:spacing w:val="1"/>
          <w:sz w:val="24"/>
        </w:rPr>
        <w:t xml:space="preserve"> </w:t>
      </w:r>
      <w:r>
        <w:rPr>
          <w:i/>
          <w:sz w:val="24"/>
        </w:rPr>
        <w:t>especiais</w:t>
      </w:r>
      <w:r>
        <w:rPr>
          <w:i/>
          <w:spacing w:val="61"/>
          <w:sz w:val="24"/>
        </w:rPr>
        <w:t xml:space="preserve"> </w:t>
      </w:r>
      <w:r>
        <w:rPr>
          <w:i/>
          <w:sz w:val="24"/>
        </w:rPr>
        <w:t>federais</w:t>
      </w:r>
      <w:r>
        <w:rPr>
          <w:i/>
          <w:spacing w:val="1"/>
          <w:sz w:val="24"/>
        </w:rPr>
        <w:t xml:space="preserve"> </w:t>
      </w:r>
      <w:r>
        <w:rPr>
          <w:i/>
          <w:sz w:val="24"/>
        </w:rPr>
        <w:t>itinerantes</w:t>
      </w:r>
      <w:r>
        <w:rPr>
          <w:i/>
          <w:spacing w:val="1"/>
          <w:sz w:val="24"/>
        </w:rPr>
        <w:t xml:space="preserve"> </w:t>
      </w:r>
      <w:r>
        <w:rPr>
          <w:i/>
          <w:sz w:val="24"/>
        </w:rPr>
        <w:t>como política</w:t>
      </w:r>
      <w:r>
        <w:rPr>
          <w:i/>
          <w:spacing w:val="1"/>
          <w:sz w:val="24"/>
        </w:rPr>
        <w:t xml:space="preserve"> </w:t>
      </w:r>
      <w:r>
        <w:rPr>
          <w:i/>
          <w:sz w:val="24"/>
        </w:rPr>
        <w:t>pública</w:t>
      </w:r>
      <w:r>
        <w:rPr>
          <w:i/>
          <w:spacing w:val="1"/>
          <w:sz w:val="24"/>
        </w:rPr>
        <w:t xml:space="preserve"> </w:t>
      </w:r>
      <w:r>
        <w:rPr>
          <w:i/>
          <w:sz w:val="24"/>
        </w:rPr>
        <w:t>de acesso</w:t>
      </w:r>
      <w:r>
        <w:rPr>
          <w:i/>
          <w:spacing w:val="1"/>
          <w:sz w:val="24"/>
        </w:rPr>
        <w:t xml:space="preserve"> </w:t>
      </w:r>
      <w:r>
        <w:rPr>
          <w:i/>
          <w:sz w:val="24"/>
        </w:rPr>
        <w:t>à</w:t>
      </w:r>
      <w:r>
        <w:rPr>
          <w:i/>
          <w:spacing w:val="1"/>
          <w:sz w:val="24"/>
        </w:rPr>
        <w:t xml:space="preserve"> </w:t>
      </w:r>
      <w:r>
        <w:rPr>
          <w:i/>
          <w:sz w:val="24"/>
        </w:rPr>
        <w:t>justiça.</w:t>
      </w:r>
      <w:r>
        <w:rPr>
          <w:i/>
          <w:spacing w:val="1"/>
          <w:sz w:val="24"/>
        </w:rPr>
        <w:t xml:space="preserve"> </w:t>
      </w:r>
      <w:r>
        <w:rPr>
          <w:sz w:val="24"/>
        </w:rPr>
        <w:t>Dissertação</w:t>
      </w:r>
      <w:r>
        <w:rPr>
          <w:spacing w:val="1"/>
          <w:sz w:val="24"/>
        </w:rPr>
        <w:t xml:space="preserve"> </w:t>
      </w:r>
      <w:r>
        <w:rPr>
          <w:sz w:val="24"/>
        </w:rPr>
        <w:t>de</w:t>
      </w:r>
      <w:r>
        <w:rPr>
          <w:spacing w:val="1"/>
          <w:sz w:val="24"/>
        </w:rPr>
        <w:t xml:space="preserve"> </w:t>
      </w:r>
      <w:r>
        <w:rPr>
          <w:sz w:val="24"/>
        </w:rPr>
        <w:t>mestrado</w:t>
      </w:r>
      <w:r>
        <w:rPr>
          <w:spacing w:val="1"/>
          <w:sz w:val="24"/>
        </w:rPr>
        <w:t xml:space="preserve"> </w:t>
      </w:r>
      <w:r>
        <w:rPr>
          <w:sz w:val="24"/>
        </w:rPr>
        <w:t>em</w:t>
      </w:r>
      <w:r>
        <w:rPr>
          <w:spacing w:val="1"/>
          <w:sz w:val="24"/>
        </w:rPr>
        <w:t xml:space="preserve"> </w:t>
      </w:r>
      <w:r>
        <w:rPr>
          <w:sz w:val="24"/>
        </w:rPr>
        <w:t>políticas</w:t>
      </w:r>
      <w:r>
        <w:rPr>
          <w:spacing w:val="1"/>
          <w:sz w:val="24"/>
        </w:rPr>
        <w:t xml:space="preserve"> </w:t>
      </w:r>
      <w:r>
        <w:rPr>
          <w:sz w:val="24"/>
        </w:rPr>
        <w:t>públicas.</w:t>
      </w:r>
      <w:r>
        <w:rPr>
          <w:spacing w:val="1"/>
          <w:sz w:val="24"/>
        </w:rPr>
        <w:t xml:space="preserve"> </w:t>
      </w:r>
      <w:r>
        <w:rPr>
          <w:sz w:val="24"/>
        </w:rPr>
        <w:t>Universidade</w:t>
      </w:r>
      <w:r>
        <w:rPr>
          <w:spacing w:val="1"/>
          <w:sz w:val="24"/>
        </w:rPr>
        <w:t xml:space="preserve"> </w:t>
      </w:r>
      <w:r>
        <w:rPr>
          <w:sz w:val="24"/>
        </w:rPr>
        <w:t>Federal</w:t>
      </w:r>
      <w:r>
        <w:rPr>
          <w:spacing w:val="1"/>
          <w:sz w:val="24"/>
        </w:rPr>
        <w:t xml:space="preserve"> </w:t>
      </w:r>
      <w:r>
        <w:rPr>
          <w:sz w:val="24"/>
        </w:rPr>
        <w:t>do</w:t>
      </w:r>
      <w:r>
        <w:rPr>
          <w:spacing w:val="1"/>
          <w:sz w:val="24"/>
        </w:rPr>
        <w:t xml:space="preserve"> </w:t>
      </w:r>
      <w:r>
        <w:rPr>
          <w:sz w:val="24"/>
        </w:rPr>
        <w:t>Maranhão.</w:t>
      </w:r>
      <w:r>
        <w:rPr>
          <w:spacing w:val="1"/>
          <w:sz w:val="24"/>
        </w:rPr>
        <w:t xml:space="preserve"> </w:t>
      </w:r>
      <w:r>
        <w:rPr>
          <w:sz w:val="24"/>
        </w:rPr>
        <w:t>Orientador:</w:t>
      </w:r>
      <w:r>
        <w:rPr>
          <w:spacing w:val="1"/>
          <w:sz w:val="24"/>
        </w:rPr>
        <w:t xml:space="preserve"> </w:t>
      </w:r>
      <w:r>
        <w:rPr>
          <w:sz w:val="24"/>
        </w:rPr>
        <w:t>Paulo</w:t>
      </w:r>
      <w:r>
        <w:rPr>
          <w:spacing w:val="1"/>
          <w:sz w:val="24"/>
        </w:rPr>
        <w:t xml:space="preserve"> </w:t>
      </w:r>
      <w:r>
        <w:rPr>
          <w:sz w:val="24"/>
        </w:rPr>
        <w:t>Roberto</w:t>
      </w:r>
      <w:r>
        <w:rPr>
          <w:spacing w:val="1"/>
          <w:sz w:val="24"/>
        </w:rPr>
        <w:t xml:space="preserve"> </w:t>
      </w:r>
      <w:r>
        <w:rPr>
          <w:sz w:val="24"/>
        </w:rPr>
        <w:t>Barbosa</w:t>
      </w:r>
      <w:r>
        <w:rPr>
          <w:spacing w:val="-2"/>
          <w:sz w:val="24"/>
        </w:rPr>
        <w:t xml:space="preserve"> </w:t>
      </w:r>
      <w:r>
        <w:rPr>
          <w:sz w:val="24"/>
        </w:rPr>
        <w:t>Ramos. Maranhão. 267p.</w:t>
      </w:r>
    </w:p>
    <w:bookmarkEnd w:id="0"/>
    <w:p w14:paraId="53BC44C8" w14:textId="77777777" w:rsidR="00065B12" w:rsidRDefault="00065B12" w:rsidP="00087F33">
      <w:pPr>
        <w:pStyle w:val="Corpodetexto"/>
        <w:rPr>
          <w:sz w:val="26"/>
        </w:rPr>
      </w:pPr>
    </w:p>
    <w:p w14:paraId="78A786B8" w14:textId="77777777" w:rsidR="00065B12" w:rsidRDefault="00065B12" w:rsidP="00087F33">
      <w:pPr>
        <w:pStyle w:val="Corpodetexto"/>
        <w:ind w:right="697"/>
        <w:jc w:val="both"/>
      </w:pPr>
      <w:r>
        <w:t>CAREGNATO,</w:t>
      </w:r>
      <w:r>
        <w:rPr>
          <w:spacing w:val="1"/>
        </w:rPr>
        <w:t xml:space="preserve"> </w:t>
      </w:r>
      <w:r>
        <w:t>Rita</w:t>
      </w:r>
      <w:r>
        <w:rPr>
          <w:spacing w:val="1"/>
        </w:rPr>
        <w:t xml:space="preserve"> </w:t>
      </w:r>
      <w:r>
        <w:t>Catalina</w:t>
      </w:r>
      <w:r>
        <w:rPr>
          <w:spacing w:val="1"/>
        </w:rPr>
        <w:t xml:space="preserve"> </w:t>
      </w:r>
      <w:r>
        <w:t>Aquino.</w:t>
      </w:r>
      <w:r>
        <w:rPr>
          <w:spacing w:val="1"/>
        </w:rPr>
        <w:t xml:space="preserve"> </w:t>
      </w:r>
      <w:r>
        <w:t>MUTTI,</w:t>
      </w:r>
      <w:r>
        <w:rPr>
          <w:spacing w:val="1"/>
        </w:rPr>
        <w:t xml:space="preserve"> </w:t>
      </w:r>
      <w:r>
        <w:t>Regina.</w:t>
      </w:r>
      <w:r>
        <w:rPr>
          <w:spacing w:val="1"/>
        </w:rPr>
        <w:t xml:space="preserve"> </w:t>
      </w:r>
      <w:r>
        <w:t>2006.</w:t>
      </w:r>
      <w:r>
        <w:rPr>
          <w:spacing w:val="1"/>
        </w:rPr>
        <w:t xml:space="preserve"> </w:t>
      </w:r>
      <w:r>
        <w:t>Pesquisa</w:t>
      </w:r>
      <w:r>
        <w:rPr>
          <w:spacing w:val="1"/>
        </w:rPr>
        <w:t xml:space="preserve"> </w:t>
      </w:r>
      <w:r>
        <w:t>qualitativa:</w:t>
      </w:r>
      <w:r>
        <w:rPr>
          <w:spacing w:val="-57"/>
        </w:rPr>
        <w:t xml:space="preserve"> </w:t>
      </w:r>
      <w:r>
        <w:t>análise</w:t>
      </w:r>
      <w:r>
        <w:rPr>
          <w:spacing w:val="1"/>
        </w:rPr>
        <w:t xml:space="preserve"> </w:t>
      </w:r>
      <w:r>
        <w:t>de</w:t>
      </w:r>
      <w:r>
        <w:rPr>
          <w:spacing w:val="1"/>
        </w:rPr>
        <w:t xml:space="preserve"> </w:t>
      </w:r>
      <w:r>
        <w:t>discurso</w:t>
      </w:r>
      <w:r>
        <w:rPr>
          <w:spacing w:val="1"/>
        </w:rPr>
        <w:t xml:space="preserve"> </w:t>
      </w:r>
      <w:r>
        <w:t>versus</w:t>
      </w:r>
      <w:r>
        <w:rPr>
          <w:spacing w:val="1"/>
        </w:rPr>
        <w:t xml:space="preserve"> </w:t>
      </w:r>
      <w:r>
        <w:t>análise</w:t>
      </w:r>
      <w:r>
        <w:rPr>
          <w:spacing w:val="1"/>
        </w:rPr>
        <w:t xml:space="preserve"> </w:t>
      </w:r>
      <w:r>
        <w:t>de</w:t>
      </w:r>
      <w:r>
        <w:rPr>
          <w:spacing w:val="1"/>
        </w:rPr>
        <w:t xml:space="preserve"> </w:t>
      </w:r>
      <w:r>
        <w:t>conteúdo.</w:t>
      </w:r>
      <w:r>
        <w:rPr>
          <w:spacing w:val="1"/>
        </w:rPr>
        <w:t xml:space="preserve"> </w:t>
      </w:r>
      <w:r>
        <w:rPr>
          <w:i/>
        </w:rPr>
        <w:t>In</w:t>
      </w:r>
      <w:r>
        <w:t>:</w:t>
      </w:r>
      <w:r>
        <w:rPr>
          <w:spacing w:val="1"/>
        </w:rPr>
        <w:t xml:space="preserve"> </w:t>
      </w:r>
      <w:r>
        <w:rPr>
          <w:i/>
        </w:rPr>
        <w:t>Texto</w:t>
      </w:r>
      <w:r>
        <w:rPr>
          <w:i/>
          <w:spacing w:val="1"/>
        </w:rPr>
        <w:t xml:space="preserve"> </w:t>
      </w:r>
      <w:r>
        <w:rPr>
          <w:i/>
        </w:rPr>
        <w:t>Contexto</w:t>
      </w:r>
      <w:r>
        <w:rPr>
          <w:i/>
          <w:spacing w:val="61"/>
        </w:rPr>
        <w:t xml:space="preserve"> </w:t>
      </w:r>
      <w:r>
        <w:t>Enferm,</w:t>
      </w:r>
      <w:r>
        <w:rPr>
          <w:spacing w:val="1"/>
        </w:rPr>
        <w:t xml:space="preserve"> </w:t>
      </w:r>
      <w:r>
        <w:t>Florianópolis</w:t>
      </w:r>
      <w:r>
        <w:rPr>
          <w:spacing w:val="-1"/>
        </w:rPr>
        <w:t xml:space="preserve"> </w:t>
      </w:r>
      <w:r>
        <w:t>Out-Dez; 15(4): 679-84.</w:t>
      </w:r>
    </w:p>
    <w:p w14:paraId="4DE8276C" w14:textId="77777777" w:rsidR="00065B12" w:rsidRDefault="00065B12" w:rsidP="00087F33">
      <w:pPr>
        <w:pStyle w:val="Corpodetexto"/>
        <w:rPr>
          <w:sz w:val="26"/>
        </w:rPr>
      </w:pPr>
    </w:p>
    <w:p w14:paraId="5E3D2756" w14:textId="77777777" w:rsidR="00065B12" w:rsidRDefault="00065B12" w:rsidP="00087F33">
      <w:pPr>
        <w:ind w:right="697"/>
        <w:jc w:val="both"/>
        <w:rPr>
          <w:sz w:val="24"/>
        </w:rPr>
      </w:pPr>
      <w:r>
        <w:rPr>
          <w:sz w:val="24"/>
        </w:rPr>
        <w:t>CARVALHO,</w:t>
      </w:r>
      <w:r>
        <w:rPr>
          <w:spacing w:val="1"/>
          <w:sz w:val="24"/>
        </w:rPr>
        <w:t xml:space="preserve"> </w:t>
      </w:r>
      <w:r>
        <w:rPr>
          <w:sz w:val="24"/>
        </w:rPr>
        <w:t>José</w:t>
      </w:r>
      <w:r>
        <w:rPr>
          <w:spacing w:val="1"/>
          <w:sz w:val="24"/>
        </w:rPr>
        <w:t xml:space="preserve"> </w:t>
      </w:r>
      <w:r>
        <w:rPr>
          <w:sz w:val="24"/>
        </w:rPr>
        <w:t>Murilo</w:t>
      </w:r>
      <w:r>
        <w:rPr>
          <w:spacing w:val="1"/>
          <w:sz w:val="24"/>
        </w:rPr>
        <w:t xml:space="preserve"> </w:t>
      </w:r>
      <w:r>
        <w:rPr>
          <w:sz w:val="24"/>
        </w:rPr>
        <w:t>de.</w:t>
      </w:r>
      <w:r>
        <w:rPr>
          <w:spacing w:val="1"/>
          <w:sz w:val="24"/>
        </w:rPr>
        <w:t xml:space="preserve"> </w:t>
      </w:r>
      <w:r>
        <w:rPr>
          <w:sz w:val="24"/>
        </w:rPr>
        <w:t>2002.</w:t>
      </w:r>
      <w:r>
        <w:rPr>
          <w:spacing w:val="1"/>
          <w:sz w:val="24"/>
        </w:rPr>
        <w:t xml:space="preserve"> </w:t>
      </w:r>
      <w:r>
        <w:rPr>
          <w:i/>
          <w:sz w:val="24"/>
        </w:rPr>
        <w:t>Cidadania</w:t>
      </w:r>
      <w:r>
        <w:rPr>
          <w:i/>
          <w:spacing w:val="1"/>
          <w:sz w:val="24"/>
        </w:rPr>
        <w:t xml:space="preserve"> </w:t>
      </w:r>
      <w:r>
        <w:rPr>
          <w:i/>
          <w:sz w:val="24"/>
        </w:rPr>
        <w:t>no</w:t>
      </w:r>
      <w:r>
        <w:rPr>
          <w:i/>
          <w:spacing w:val="1"/>
          <w:sz w:val="24"/>
        </w:rPr>
        <w:t xml:space="preserve"> </w:t>
      </w:r>
      <w:r>
        <w:rPr>
          <w:i/>
          <w:sz w:val="24"/>
        </w:rPr>
        <w:t>Brasil:</w:t>
      </w:r>
      <w:r>
        <w:rPr>
          <w:i/>
          <w:spacing w:val="1"/>
          <w:sz w:val="24"/>
        </w:rPr>
        <w:t xml:space="preserve"> </w:t>
      </w:r>
      <w:r>
        <w:rPr>
          <w:i/>
          <w:sz w:val="24"/>
        </w:rPr>
        <w:t>o</w:t>
      </w:r>
      <w:r>
        <w:rPr>
          <w:i/>
          <w:spacing w:val="1"/>
          <w:sz w:val="24"/>
        </w:rPr>
        <w:t xml:space="preserve"> </w:t>
      </w:r>
      <w:r>
        <w:rPr>
          <w:i/>
          <w:sz w:val="24"/>
        </w:rPr>
        <w:t>longo</w:t>
      </w:r>
      <w:r>
        <w:rPr>
          <w:i/>
          <w:spacing w:val="60"/>
          <w:sz w:val="24"/>
        </w:rPr>
        <w:t xml:space="preserve"> </w:t>
      </w:r>
      <w:r>
        <w:rPr>
          <w:i/>
          <w:sz w:val="24"/>
        </w:rPr>
        <w:t>caminho</w:t>
      </w:r>
      <w:r>
        <w:rPr>
          <w:sz w:val="24"/>
        </w:rPr>
        <w:t>.</w:t>
      </w:r>
      <w:r>
        <w:rPr>
          <w:spacing w:val="60"/>
          <w:sz w:val="24"/>
        </w:rPr>
        <w:t xml:space="preserve"> </w:t>
      </w:r>
      <w:r>
        <w:rPr>
          <w:sz w:val="24"/>
        </w:rPr>
        <w:t>3a.</w:t>
      </w:r>
      <w:r>
        <w:rPr>
          <w:spacing w:val="1"/>
          <w:sz w:val="24"/>
        </w:rPr>
        <w:t xml:space="preserve"> </w:t>
      </w:r>
      <w:r>
        <w:rPr>
          <w:sz w:val="24"/>
        </w:rPr>
        <w:t>Edição.</w:t>
      </w:r>
      <w:r>
        <w:rPr>
          <w:spacing w:val="-1"/>
          <w:sz w:val="24"/>
        </w:rPr>
        <w:t xml:space="preserve"> </w:t>
      </w:r>
      <w:r>
        <w:rPr>
          <w:sz w:val="24"/>
        </w:rPr>
        <w:t>Rio de Janeiro: Civilização Brasileira. 236p.</w:t>
      </w:r>
    </w:p>
    <w:p w14:paraId="6160F6D4" w14:textId="77777777" w:rsidR="00065B12" w:rsidRDefault="00065B12" w:rsidP="00087F33">
      <w:pPr>
        <w:ind w:right="702"/>
        <w:jc w:val="both"/>
        <w:rPr>
          <w:sz w:val="24"/>
        </w:rPr>
      </w:pPr>
    </w:p>
    <w:p w14:paraId="1AE64391" w14:textId="341D415A" w:rsidR="00D27CAF" w:rsidRDefault="00D27CAF" w:rsidP="00087F33">
      <w:pPr>
        <w:ind w:right="702"/>
        <w:jc w:val="both"/>
        <w:rPr>
          <w:sz w:val="24"/>
        </w:rPr>
      </w:pPr>
      <w:r w:rsidRPr="00EA5D30">
        <w:rPr>
          <w:sz w:val="24"/>
          <w:lang w:val="pt-BR"/>
        </w:rPr>
        <w:t>DESLAURIES, Jean-Pierre;</w:t>
      </w:r>
      <w:r w:rsidRPr="00EA5D30">
        <w:rPr>
          <w:spacing w:val="1"/>
          <w:sz w:val="24"/>
          <w:lang w:val="pt-BR"/>
        </w:rPr>
        <w:t xml:space="preserve"> </w:t>
      </w:r>
      <w:r w:rsidRPr="00EA5D30">
        <w:rPr>
          <w:sz w:val="24"/>
          <w:lang w:val="pt-BR"/>
        </w:rPr>
        <w:t xml:space="preserve">KERISIT, Michele. </w:t>
      </w:r>
      <w:r>
        <w:rPr>
          <w:sz w:val="24"/>
        </w:rPr>
        <w:t>2014. O delineamento</w:t>
      </w:r>
      <w:r>
        <w:rPr>
          <w:spacing w:val="1"/>
          <w:sz w:val="24"/>
        </w:rPr>
        <w:t xml:space="preserve"> </w:t>
      </w:r>
      <w:r>
        <w:rPr>
          <w:sz w:val="24"/>
        </w:rPr>
        <w:t>da pesquisa</w:t>
      </w:r>
      <w:r>
        <w:rPr>
          <w:spacing w:val="1"/>
          <w:sz w:val="24"/>
        </w:rPr>
        <w:t xml:space="preserve"> </w:t>
      </w:r>
      <w:r>
        <w:rPr>
          <w:sz w:val="24"/>
        </w:rPr>
        <w:t xml:space="preserve">qualitativa. </w:t>
      </w:r>
      <w:r>
        <w:rPr>
          <w:i/>
          <w:sz w:val="24"/>
        </w:rPr>
        <w:t xml:space="preserve">in </w:t>
      </w:r>
      <w:r>
        <w:rPr>
          <w:sz w:val="24"/>
        </w:rPr>
        <w:t>J. Poupart (org).</w:t>
      </w:r>
      <w:r>
        <w:rPr>
          <w:spacing w:val="1"/>
          <w:sz w:val="24"/>
        </w:rPr>
        <w:t xml:space="preserve"> </w:t>
      </w:r>
      <w:r>
        <w:rPr>
          <w:i/>
          <w:sz w:val="24"/>
        </w:rPr>
        <w:t>A pesquisa Qualitativa: enfoques epistemológicos e</w:t>
      </w:r>
      <w:r>
        <w:rPr>
          <w:i/>
          <w:spacing w:val="1"/>
          <w:sz w:val="24"/>
        </w:rPr>
        <w:t xml:space="preserve"> </w:t>
      </w:r>
      <w:r>
        <w:rPr>
          <w:i/>
          <w:sz w:val="24"/>
        </w:rPr>
        <w:t>metodológicos.</w:t>
      </w:r>
      <w:r>
        <w:rPr>
          <w:i/>
          <w:spacing w:val="-1"/>
          <w:sz w:val="24"/>
        </w:rPr>
        <w:t xml:space="preserve"> </w:t>
      </w:r>
      <w:r>
        <w:rPr>
          <w:sz w:val="24"/>
        </w:rPr>
        <w:t>Petrópolis, RJ: Vozes.</w:t>
      </w:r>
      <w:r>
        <w:rPr>
          <w:spacing w:val="2"/>
          <w:sz w:val="24"/>
        </w:rPr>
        <w:t xml:space="preserve"> </w:t>
      </w:r>
      <w:r>
        <w:rPr>
          <w:sz w:val="24"/>
        </w:rPr>
        <w:t>pps 127-</w:t>
      </w:r>
      <w:r>
        <w:rPr>
          <w:spacing w:val="-1"/>
          <w:sz w:val="24"/>
        </w:rPr>
        <w:t xml:space="preserve"> </w:t>
      </w:r>
      <w:r>
        <w:rPr>
          <w:sz w:val="24"/>
        </w:rPr>
        <w:t>153.</w:t>
      </w:r>
    </w:p>
    <w:p w14:paraId="0EBAC3E2" w14:textId="77777777" w:rsidR="00D27CAF" w:rsidRDefault="00D27CAF" w:rsidP="00087F33">
      <w:pPr>
        <w:pStyle w:val="Corpodetexto"/>
        <w:rPr>
          <w:sz w:val="26"/>
        </w:rPr>
      </w:pPr>
    </w:p>
    <w:p w14:paraId="2DF95D0A" w14:textId="77777777" w:rsidR="00D27CAF" w:rsidRDefault="00D27CAF" w:rsidP="00087F33">
      <w:pPr>
        <w:ind w:right="696"/>
        <w:jc w:val="both"/>
        <w:rPr>
          <w:sz w:val="24"/>
        </w:rPr>
      </w:pPr>
      <w:bookmarkStart w:id="1" w:name="_Hlk130912462"/>
      <w:r>
        <w:rPr>
          <w:sz w:val="24"/>
        </w:rPr>
        <w:t>FALCÃO, Joaquim. 2015. A história da Reforma do Poder Judiciário e de sua estratégia</w:t>
      </w:r>
      <w:r>
        <w:rPr>
          <w:spacing w:val="-57"/>
          <w:sz w:val="24"/>
        </w:rPr>
        <w:t xml:space="preserve"> </w:t>
      </w:r>
      <w:r>
        <w:rPr>
          <w:sz w:val="24"/>
        </w:rPr>
        <w:t xml:space="preserve">pré-legislativa. </w:t>
      </w:r>
      <w:r>
        <w:rPr>
          <w:i/>
          <w:sz w:val="24"/>
        </w:rPr>
        <w:t>In: Dez anos de reforma do judiciário e o nascimento do Conselho</w:t>
      </w:r>
      <w:r>
        <w:rPr>
          <w:i/>
          <w:spacing w:val="1"/>
          <w:sz w:val="24"/>
        </w:rPr>
        <w:t xml:space="preserve"> </w:t>
      </w:r>
      <w:r>
        <w:rPr>
          <w:i/>
          <w:sz w:val="24"/>
        </w:rPr>
        <w:t>Nacional</w:t>
      </w:r>
      <w:r>
        <w:rPr>
          <w:i/>
          <w:spacing w:val="-1"/>
          <w:sz w:val="24"/>
        </w:rPr>
        <w:t xml:space="preserve"> </w:t>
      </w:r>
      <w:r>
        <w:rPr>
          <w:i/>
          <w:sz w:val="24"/>
        </w:rPr>
        <w:t>de</w:t>
      </w:r>
      <w:r>
        <w:rPr>
          <w:i/>
          <w:spacing w:val="-1"/>
          <w:sz w:val="24"/>
        </w:rPr>
        <w:t xml:space="preserve"> </w:t>
      </w:r>
      <w:r>
        <w:rPr>
          <w:i/>
          <w:sz w:val="24"/>
        </w:rPr>
        <w:t>Justiça</w:t>
      </w:r>
      <w:r>
        <w:rPr>
          <w:sz w:val="24"/>
        </w:rPr>
        <w:t>. São Paulo:</w:t>
      </w:r>
      <w:r>
        <w:rPr>
          <w:spacing w:val="-1"/>
          <w:sz w:val="24"/>
        </w:rPr>
        <w:t xml:space="preserve"> </w:t>
      </w:r>
      <w:r>
        <w:rPr>
          <w:sz w:val="24"/>
        </w:rPr>
        <w:t>Editora</w:t>
      </w:r>
      <w:r>
        <w:rPr>
          <w:spacing w:val="-2"/>
          <w:sz w:val="24"/>
        </w:rPr>
        <w:t xml:space="preserve"> </w:t>
      </w:r>
      <w:r>
        <w:rPr>
          <w:sz w:val="24"/>
        </w:rPr>
        <w:t>Revista</w:t>
      </w:r>
      <w:r>
        <w:rPr>
          <w:spacing w:val="-1"/>
          <w:sz w:val="24"/>
        </w:rPr>
        <w:t xml:space="preserve"> </w:t>
      </w:r>
      <w:r>
        <w:rPr>
          <w:sz w:val="24"/>
        </w:rPr>
        <w:t>dos Tribunais. pps:</w:t>
      </w:r>
      <w:r>
        <w:rPr>
          <w:spacing w:val="-1"/>
          <w:sz w:val="24"/>
        </w:rPr>
        <w:t xml:space="preserve"> </w:t>
      </w:r>
      <w:r>
        <w:rPr>
          <w:sz w:val="24"/>
        </w:rPr>
        <w:t>177-194.</w:t>
      </w:r>
    </w:p>
    <w:bookmarkEnd w:id="1"/>
    <w:p w14:paraId="52731B5A" w14:textId="77777777" w:rsidR="00D27CAF" w:rsidRDefault="00D27CAF" w:rsidP="00087F33">
      <w:pPr>
        <w:pStyle w:val="Corpodetexto"/>
        <w:rPr>
          <w:sz w:val="26"/>
        </w:rPr>
      </w:pPr>
    </w:p>
    <w:p w14:paraId="24ED39EB" w14:textId="77777777" w:rsidR="00D27CAF" w:rsidRDefault="00D27CAF" w:rsidP="00087F33">
      <w:pPr>
        <w:ind w:right="695"/>
        <w:jc w:val="both"/>
        <w:rPr>
          <w:sz w:val="24"/>
        </w:rPr>
      </w:pPr>
      <w:r>
        <w:rPr>
          <w:sz w:val="24"/>
        </w:rPr>
        <w:t>FALCÃO,</w:t>
      </w:r>
      <w:r>
        <w:rPr>
          <w:spacing w:val="11"/>
          <w:sz w:val="24"/>
        </w:rPr>
        <w:t xml:space="preserve"> </w:t>
      </w:r>
      <w:r>
        <w:rPr>
          <w:sz w:val="24"/>
        </w:rPr>
        <w:t>Joaquim</w:t>
      </w:r>
      <w:r>
        <w:rPr>
          <w:spacing w:val="11"/>
          <w:sz w:val="24"/>
        </w:rPr>
        <w:t xml:space="preserve"> </w:t>
      </w:r>
      <w:r>
        <w:rPr>
          <w:sz w:val="24"/>
        </w:rPr>
        <w:t>de</w:t>
      </w:r>
      <w:r>
        <w:rPr>
          <w:spacing w:val="10"/>
          <w:sz w:val="24"/>
        </w:rPr>
        <w:t xml:space="preserve"> </w:t>
      </w:r>
      <w:r>
        <w:rPr>
          <w:sz w:val="24"/>
        </w:rPr>
        <w:t>Arruda;</w:t>
      </w:r>
      <w:r>
        <w:rPr>
          <w:spacing w:val="14"/>
          <w:sz w:val="24"/>
        </w:rPr>
        <w:t xml:space="preserve"> </w:t>
      </w:r>
      <w:r>
        <w:rPr>
          <w:sz w:val="24"/>
        </w:rPr>
        <w:t>LOPES,</w:t>
      </w:r>
      <w:r>
        <w:rPr>
          <w:spacing w:val="8"/>
          <w:sz w:val="24"/>
        </w:rPr>
        <w:t xml:space="preserve"> </w:t>
      </w:r>
      <w:r>
        <w:rPr>
          <w:sz w:val="24"/>
        </w:rPr>
        <w:t>José</w:t>
      </w:r>
      <w:r>
        <w:rPr>
          <w:spacing w:val="11"/>
          <w:sz w:val="24"/>
        </w:rPr>
        <w:t xml:space="preserve"> </w:t>
      </w:r>
      <w:r>
        <w:rPr>
          <w:sz w:val="24"/>
        </w:rPr>
        <w:t>Reinaldo</w:t>
      </w:r>
      <w:r>
        <w:rPr>
          <w:spacing w:val="11"/>
          <w:sz w:val="24"/>
        </w:rPr>
        <w:t xml:space="preserve"> </w:t>
      </w:r>
      <w:r>
        <w:rPr>
          <w:sz w:val="24"/>
        </w:rPr>
        <w:t>de</w:t>
      </w:r>
      <w:r>
        <w:rPr>
          <w:spacing w:val="12"/>
          <w:sz w:val="24"/>
        </w:rPr>
        <w:t xml:space="preserve"> </w:t>
      </w:r>
      <w:r>
        <w:rPr>
          <w:sz w:val="24"/>
        </w:rPr>
        <w:t>Lima.</w:t>
      </w:r>
      <w:r>
        <w:rPr>
          <w:spacing w:val="11"/>
          <w:sz w:val="24"/>
        </w:rPr>
        <w:t xml:space="preserve"> </w:t>
      </w:r>
      <w:r>
        <w:rPr>
          <w:sz w:val="24"/>
        </w:rPr>
        <w:t>1989.</w:t>
      </w:r>
      <w:r>
        <w:rPr>
          <w:spacing w:val="11"/>
          <w:sz w:val="24"/>
        </w:rPr>
        <w:t xml:space="preserve"> </w:t>
      </w:r>
      <w:r>
        <w:rPr>
          <w:sz w:val="24"/>
        </w:rPr>
        <w:t>Democratização</w:t>
      </w:r>
      <w:r>
        <w:rPr>
          <w:spacing w:val="-57"/>
          <w:sz w:val="24"/>
        </w:rPr>
        <w:t xml:space="preserve"> </w:t>
      </w:r>
      <w:r>
        <w:rPr>
          <w:sz w:val="24"/>
        </w:rPr>
        <w:t xml:space="preserve">e serviços legais. In: FARIA, José Eduardo (org.). </w:t>
      </w:r>
      <w:r>
        <w:rPr>
          <w:i/>
          <w:sz w:val="24"/>
        </w:rPr>
        <w:t>Direito e Justiça, a função social do</w:t>
      </w:r>
      <w:r>
        <w:rPr>
          <w:i/>
          <w:spacing w:val="1"/>
          <w:sz w:val="24"/>
        </w:rPr>
        <w:t xml:space="preserve"> </w:t>
      </w:r>
      <w:r>
        <w:rPr>
          <w:i/>
          <w:sz w:val="24"/>
        </w:rPr>
        <w:t>judiciário.</w:t>
      </w:r>
      <w:r>
        <w:rPr>
          <w:i/>
          <w:spacing w:val="-1"/>
          <w:sz w:val="24"/>
        </w:rPr>
        <w:t xml:space="preserve"> </w:t>
      </w:r>
      <w:r>
        <w:rPr>
          <w:sz w:val="24"/>
        </w:rPr>
        <w:t>São Paulo: Editora</w:t>
      </w:r>
      <w:r>
        <w:rPr>
          <w:spacing w:val="-2"/>
          <w:sz w:val="24"/>
        </w:rPr>
        <w:t xml:space="preserve"> </w:t>
      </w:r>
      <w:r>
        <w:rPr>
          <w:sz w:val="24"/>
        </w:rPr>
        <w:t>Ática</w:t>
      </w:r>
      <w:r>
        <w:rPr>
          <w:spacing w:val="-2"/>
          <w:sz w:val="24"/>
        </w:rPr>
        <w:t xml:space="preserve"> </w:t>
      </w:r>
      <w:r>
        <w:rPr>
          <w:sz w:val="24"/>
        </w:rPr>
        <w:t>S.A. p.145-158</w:t>
      </w:r>
    </w:p>
    <w:p w14:paraId="3BD3A744" w14:textId="77777777" w:rsidR="00D27CAF" w:rsidRDefault="00D27CAF" w:rsidP="00087F33">
      <w:pPr>
        <w:pStyle w:val="Corpodetexto"/>
      </w:pPr>
    </w:p>
    <w:p w14:paraId="41C4ACB3" w14:textId="77777777" w:rsidR="00D27CAF" w:rsidRPr="000B2BF8" w:rsidRDefault="00D27CAF" w:rsidP="00087F33">
      <w:pPr>
        <w:ind w:right="703"/>
        <w:jc w:val="both"/>
        <w:rPr>
          <w:sz w:val="24"/>
          <w:lang w:val="en-US"/>
        </w:rPr>
      </w:pPr>
      <w:r>
        <w:rPr>
          <w:sz w:val="24"/>
        </w:rPr>
        <w:t>FARIA, José Eduardo. 1989. Ordem Legal x Mudança social: a crise do Judiciário e a</w:t>
      </w:r>
      <w:r>
        <w:rPr>
          <w:spacing w:val="1"/>
          <w:sz w:val="24"/>
        </w:rPr>
        <w:t xml:space="preserve"> </w:t>
      </w:r>
      <w:r>
        <w:rPr>
          <w:sz w:val="24"/>
        </w:rPr>
        <w:t xml:space="preserve">formação do magistrado”, </w:t>
      </w:r>
      <w:r>
        <w:rPr>
          <w:i/>
          <w:sz w:val="24"/>
        </w:rPr>
        <w:t xml:space="preserve">in </w:t>
      </w:r>
      <w:r>
        <w:rPr>
          <w:sz w:val="24"/>
        </w:rPr>
        <w:t xml:space="preserve">J. E. Faria (org.), </w:t>
      </w:r>
      <w:r>
        <w:rPr>
          <w:i/>
          <w:sz w:val="24"/>
        </w:rPr>
        <w:t>Direito e Justiça, a função social do</w:t>
      </w:r>
      <w:r>
        <w:rPr>
          <w:i/>
          <w:spacing w:val="1"/>
          <w:sz w:val="24"/>
        </w:rPr>
        <w:t xml:space="preserve"> </w:t>
      </w:r>
      <w:r>
        <w:rPr>
          <w:i/>
          <w:sz w:val="24"/>
        </w:rPr>
        <w:t>judiciário.</w:t>
      </w:r>
      <w:r>
        <w:rPr>
          <w:i/>
          <w:spacing w:val="-1"/>
          <w:sz w:val="24"/>
        </w:rPr>
        <w:t xml:space="preserve"> </w:t>
      </w:r>
      <w:r w:rsidRPr="000B2BF8">
        <w:rPr>
          <w:sz w:val="24"/>
          <w:lang w:val="en-US"/>
        </w:rPr>
        <w:t>São Paulo, Ática.</w:t>
      </w:r>
    </w:p>
    <w:p w14:paraId="3122366E" w14:textId="77777777" w:rsidR="00D27CAF" w:rsidRPr="000B2BF8" w:rsidRDefault="00D27CAF" w:rsidP="00087F33">
      <w:pPr>
        <w:pStyle w:val="Corpodetexto"/>
        <w:rPr>
          <w:lang w:val="en-US"/>
        </w:rPr>
      </w:pPr>
    </w:p>
    <w:p w14:paraId="088EE6EA" w14:textId="77777777" w:rsidR="00D27CAF" w:rsidRDefault="00D27CAF" w:rsidP="00087F33">
      <w:pPr>
        <w:ind w:right="699"/>
        <w:jc w:val="both"/>
        <w:rPr>
          <w:sz w:val="24"/>
        </w:rPr>
      </w:pPr>
      <w:bookmarkStart w:id="2" w:name="_Hlk130911393"/>
      <w:r w:rsidRPr="000B2BF8">
        <w:rPr>
          <w:sz w:val="24"/>
          <w:lang w:val="en-US"/>
        </w:rPr>
        <w:t>FERRAZ,</w:t>
      </w:r>
      <w:r w:rsidRPr="000B2BF8">
        <w:rPr>
          <w:spacing w:val="1"/>
          <w:sz w:val="24"/>
          <w:lang w:val="en-US"/>
        </w:rPr>
        <w:t xml:space="preserve"> </w:t>
      </w:r>
      <w:r w:rsidRPr="000B2BF8">
        <w:rPr>
          <w:sz w:val="24"/>
          <w:lang w:val="en-US"/>
        </w:rPr>
        <w:t>Leslie.</w:t>
      </w:r>
      <w:r w:rsidRPr="000B2BF8">
        <w:rPr>
          <w:spacing w:val="1"/>
          <w:sz w:val="24"/>
          <w:lang w:val="en-US"/>
        </w:rPr>
        <w:t xml:space="preserve"> </w:t>
      </w:r>
      <w:r w:rsidRPr="000B2BF8">
        <w:rPr>
          <w:sz w:val="24"/>
          <w:lang w:val="en-US"/>
        </w:rPr>
        <w:t>Sherida</w:t>
      </w:r>
      <w:r w:rsidRPr="000B2BF8">
        <w:rPr>
          <w:spacing w:val="1"/>
          <w:sz w:val="24"/>
          <w:lang w:val="en-US"/>
        </w:rPr>
        <w:t xml:space="preserve"> </w:t>
      </w:r>
      <w:r w:rsidRPr="000B2BF8">
        <w:rPr>
          <w:sz w:val="24"/>
          <w:lang w:val="en-US"/>
        </w:rPr>
        <w:t>2016.</w:t>
      </w:r>
      <w:r w:rsidRPr="000B2BF8">
        <w:rPr>
          <w:spacing w:val="1"/>
          <w:sz w:val="24"/>
          <w:lang w:val="en-US"/>
        </w:rPr>
        <w:t xml:space="preserve"> </w:t>
      </w:r>
      <w:r w:rsidRPr="000B2BF8">
        <w:rPr>
          <w:sz w:val="24"/>
          <w:lang w:val="en-US"/>
        </w:rPr>
        <w:t>Brazilian</w:t>
      </w:r>
      <w:r w:rsidRPr="000B2BF8">
        <w:rPr>
          <w:spacing w:val="1"/>
          <w:sz w:val="24"/>
          <w:lang w:val="en-US"/>
        </w:rPr>
        <w:t xml:space="preserve"> </w:t>
      </w:r>
      <w:r w:rsidRPr="000B2BF8">
        <w:rPr>
          <w:sz w:val="24"/>
          <w:lang w:val="en-US"/>
        </w:rPr>
        <w:t>Itinerant</w:t>
      </w:r>
      <w:r w:rsidRPr="000B2BF8">
        <w:rPr>
          <w:spacing w:val="1"/>
          <w:sz w:val="24"/>
          <w:lang w:val="en-US"/>
        </w:rPr>
        <w:t xml:space="preserve"> </w:t>
      </w:r>
      <w:r w:rsidRPr="000B2BF8">
        <w:rPr>
          <w:sz w:val="24"/>
          <w:lang w:val="en-US"/>
        </w:rPr>
        <w:t>Justice:</w:t>
      </w:r>
      <w:r w:rsidRPr="000B2BF8">
        <w:rPr>
          <w:spacing w:val="1"/>
          <w:sz w:val="24"/>
          <w:lang w:val="en-US"/>
        </w:rPr>
        <w:t xml:space="preserve"> </w:t>
      </w:r>
      <w:r w:rsidRPr="000B2BF8">
        <w:rPr>
          <w:sz w:val="24"/>
          <w:lang w:val="en-US"/>
        </w:rPr>
        <w:t>na</w:t>
      </w:r>
      <w:r w:rsidRPr="000B2BF8">
        <w:rPr>
          <w:spacing w:val="1"/>
          <w:sz w:val="24"/>
          <w:lang w:val="en-US"/>
        </w:rPr>
        <w:t xml:space="preserve"> </w:t>
      </w:r>
      <w:r w:rsidRPr="000B2BF8">
        <w:rPr>
          <w:sz w:val="24"/>
          <w:lang w:val="en-US"/>
        </w:rPr>
        <w:t>effective</w:t>
      </w:r>
      <w:r w:rsidRPr="000B2BF8">
        <w:rPr>
          <w:spacing w:val="1"/>
          <w:sz w:val="24"/>
          <w:lang w:val="en-US"/>
        </w:rPr>
        <w:t xml:space="preserve"> </w:t>
      </w:r>
      <w:r w:rsidRPr="000B2BF8">
        <w:rPr>
          <w:sz w:val="24"/>
          <w:lang w:val="en-US"/>
        </w:rPr>
        <w:t>model</w:t>
      </w:r>
      <w:r w:rsidRPr="000B2BF8">
        <w:rPr>
          <w:spacing w:val="1"/>
          <w:sz w:val="24"/>
          <w:lang w:val="en-US"/>
        </w:rPr>
        <w:t xml:space="preserve"> </w:t>
      </w:r>
      <w:r w:rsidRPr="000B2BF8">
        <w:rPr>
          <w:sz w:val="24"/>
          <w:lang w:val="en-US"/>
        </w:rPr>
        <w:t>to</w:t>
      </w:r>
      <w:r w:rsidRPr="000B2BF8">
        <w:rPr>
          <w:spacing w:val="1"/>
          <w:sz w:val="24"/>
          <w:lang w:val="en-US"/>
        </w:rPr>
        <w:t xml:space="preserve"> </w:t>
      </w:r>
      <w:r w:rsidRPr="000B2BF8">
        <w:rPr>
          <w:sz w:val="24"/>
          <w:lang w:val="en-US"/>
        </w:rPr>
        <w:t>improve Access to justice to disadvantaged people?</w:t>
      </w:r>
      <w:r w:rsidRPr="000B2BF8">
        <w:rPr>
          <w:spacing w:val="1"/>
          <w:sz w:val="24"/>
          <w:lang w:val="en-US"/>
        </w:rPr>
        <w:t xml:space="preserve"> </w:t>
      </w:r>
      <w:r>
        <w:rPr>
          <w:i/>
          <w:sz w:val="24"/>
        </w:rPr>
        <w:t>In: Repensando o acesso à Justiça:</w:t>
      </w:r>
      <w:r>
        <w:rPr>
          <w:i/>
          <w:spacing w:val="-57"/>
          <w:sz w:val="24"/>
        </w:rPr>
        <w:t xml:space="preserve"> </w:t>
      </w:r>
      <w:r>
        <w:rPr>
          <w:i/>
          <w:sz w:val="24"/>
        </w:rPr>
        <w:t xml:space="preserve">estudos internacionais. </w:t>
      </w:r>
      <w:r>
        <w:rPr>
          <w:sz w:val="24"/>
        </w:rPr>
        <w:t>Coordenação Leslei Sherida Ferraz. Aracaju: Evocati. pps. 65 -</w:t>
      </w:r>
      <w:r>
        <w:rPr>
          <w:spacing w:val="1"/>
          <w:sz w:val="24"/>
        </w:rPr>
        <w:t xml:space="preserve"> </w:t>
      </w:r>
      <w:r>
        <w:rPr>
          <w:sz w:val="24"/>
        </w:rPr>
        <w:t>92.</w:t>
      </w:r>
    </w:p>
    <w:p w14:paraId="6D3D6763" w14:textId="77777777" w:rsidR="00D27CAF" w:rsidRDefault="00D27CAF" w:rsidP="00087F33">
      <w:pPr>
        <w:pStyle w:val="Corpodetexto"/>
        <w:rPr>
          <w:sz w:val="26"/>
        </w:rPr>
      </w:pPr>
    </w:p>
    <w:p w14:paraId="67B42CA2" w14:textId="77777777" w:rsidR="00D27CAF" w:rsidRDefault="00D27CAF" w:rsidP="00087F33">
      <w:pPr>
        <w:ind w:right="703"/>
        <w:jc w:val="both"/>
        <w:rPr>
          <w:sz w:val="24"/>
        </w:rPr>
      </w:pPr>
      <w:bookmarkStart w:id="3" w:name="_Hlk130912056"/>
      <w:bookmarkEnd w:id="2"/>
      <w:r>
        <w:rPr>
          <w:sz w:val="24"/>
        </w:rPr>
        <w:t>FERREIRA,</w:t>
      </w:r>
      <w:r>
        <w:rPr>
          <w:spacing w:val="1"/>
          <w:sz w:val="24"/>
        </w:rPr>
        <w:t xml:space="preserve"> </w:t>
      </w:r>
      <w:r>
        <w:rPr>
          <w:sz w:val="24"/>
        </w:rPr>
        <w:t>José</w:t>
      </w:r>
      <w:r>
        <w:rPr>
          <w:spacing w:val="1"/>
          <w:sz w:val="24"/>
        </w:rPr>
        <w:t xml:space="preserve"> </w:t>
      </w:r>
      <w:r>
        <w:rPr>
          <w:sz w:val="24"/>
        </w:rPr>
        <w:t>Geraldo.</w:t>
      </w:r>
      <w:r>
        <w:rPr>
          <w:spacing w:val="1"/>
          <w:sz w:val="24"/>
        </w:rPr>
        <w:t xml:space="preserve"> </w:t>
      </w:r>
      <w:r>
        <w:rPr>
          <w:sz w:val="24"/>
        </w:rPr>
        <w:t>2009.</w:t>
      </w:r>
      <w:r>
        <w:rPr>
          <w:spacing w:val="1"/>
          <w:sz w:val="24"/>
        </w:rPr>
        <w:t xml:space="preserve"> </w:t>
      </w:r>
      <w:r>
        <w:rPr>
          <w:i/>
          <w:sz w:val="24"/>
        </w:rPr>
        <w:t>Juizados</w:t>
      </w:r>
      <w:r>
        <w:rPr>
          <w:i/>
          <w:spacing w:val="1"/>
          <w:sz w:val="24"/>
        </w:rPr>
        <w:t xml:space="preserve"> </w:t>
      </w:r>
      <w:r>
        <w:rPr>
          <w:i/>
          <w:sz w:val="24"/>
        </w:rPr>
        <w:t>especiais</w:t>
      </w:r>
      <w:r>
        <w:rPr>
          <w:i/>
          <w:spacing w:val="1"/>
          <w:sz w:val="24"/>
        </w:rPr>
        <w:t xml:space="preserve"> </w:t>
      </w:r>
      <w:r>
        <w:rPr>
          <w:i/>
          <w:sz w:val="24"/>
        </w:rPr>
        <w:t>federais</w:t>
      </w:r>
      <w:r>
        <w:rPr>
          <w:i/>
          <w:spacing w:val="1"/>
          <w:sz w:val="24"/>
        </w:rPr>
        <w:t xml:space="preserve"> </w:t>
      </w:r>
      <w:r>
        <w:rPr>
          <w:i/>
          <w:sz w:val="24"/>
        </w:rPr>
        <w:t>cíveis</w:t>
      </w:r>
      <w:r>
        <w:rPr>
          <w:i/>
          <w:spacing w:val="1"/>
          <w:sz w:val="24"/>
        </w:rPr>
        <w:t xml:space="preserve"> </w:t>
      </w:r>
      <w:r>
        <w:rPr>
          <w:i/>
          <w:sz w:val="24"/>
        </w:rPr>
        <w:t>itinerantes</w:t>
      </w:r>
      <w:r>
        <w:rPr>
          <w:i/>
          <w:spacing w:val="1"/>
          <w:sz w:val="24"/>
        </w:rPr>
        <w:t xml:space="preserve"> </w:t>
      </w:r>
      <w:r>
        <w:rPr>
          <w:i/>
          <w:sz w:val="24"/>
        </w:rPr>
        <w:t>em</w:t>
      </w:r>
      <w:r>
        <w:rPr>
          <w:i/>
          <w:spacing w:val="1"/>
          <w:sz w:val="24"/>
        </w:rPr>
        <w:t xml:space="preserve"> </w:t>
      </w:r>
      <w:r>
        <w:rPr>
          <w:i/>
          <w:sz w:val="24"/>
        </w:rPr>
        <w:t>alagoas:</w:t>
      </w:r>
      <w:r>
        <w:rPr>
          <w:i/>
          <w:spacing w:val="34"/>
          <w:sz w:val="24"/>
        </w:rPr>
        <w:t xml:space="preserve"> </w:t>
      </w:r>
      <w:r>
        <w:rPr>
          <w:i/>
          <w:sz w:val="24"/>
        </w:rPr>
        <w:t>uma</w:t>
      </w:r>
      <w:r>
        <w:rPr>
          <w:i/>
          <w:spacing w:val="34"/>
          <w:sz w:val="24"/>
        </w:rPr>
        <w:t xml:space="preserve"> </w:t>
      </w:r>
      <w:r>
        <w:rPr>
          <w:i/>
          <w:sz w:val="24"/>
        </w:rPr>
        <w:t>nova</w:t>
      </w:r>
      <w:r>
        <w:rPr>
          <w:i/>
          <w:spacing w:val="34"/>
          <w:sz w:val="24"/>
        </w:rPr>
        <w:t xml:space="preserve"> </w:t>
      </w:r>
      <w:r>
        <w:rPr>
          <w:i/>
          <w:sz w:val="24"/>
        </w:rPr>
        <w:t>justiça.</w:t>
      </w:r>
      <w:r>
        <w:rPr>
          <w:i/>
          <w:spacing w:val="36"/>
          <w:sz w:val="24"/>
        </w:rPr>
        <w:t xml:space="preserve"> </w:t>
      </w:r>
      <w:r>
        <w:rPr>
          <w:sz w:val="24"/>
        </w:rPr>
        <w:t>Dissertação</w:t>
      </w:r>
      <w:r>
        <w:rPr>
          <w:spacing w:val="35"/>
          <w:sz w:val="24"/>
        </w:rPr>
        <w:t xml:space="preserve"> </w:t>
      </w:r>
      <w:r>
        <w:rPr>
          <w:sz w:val="24"/>
        </w:rPr>
        <w:t>de</w:t>
      </w:r>
      <w:r>
        <w:rPr>
          <w:spacing w:val="34"/>
          <w:sz w:val="24"/>
        </w:rPr>
        <w:t xml:space="preserve"> </w:t>
      </w:r>
      <w:r>
        <w:rPr>
          <w:sz w:val="24"/>
        </w:rPr>
        <w:t>mestrado</w:t>
      </w:r>
      <w:r>
        <w:rPr>
          <w:spacing w:val="35"/>
          <w:sz w:val="24"/>
        </w:rPr>
        <w:t xml:space="preserve"> </w:t>
      </w:r>
      <w:r>
        <w:rPr>
          <w:sz w:val="24"/>
        </w:rPr>
        <w:t>em</w:t>
      </w:r>
      <w:r>
        <w:rPr>
          <w:spacing w:val="37"/>
          <w:sz w:val="24"/>
        </w:rPr>
        <w:t xml:space="preserve"> </w:t>
      </w:r>
      <w:r>
        <w:rPr>
          <w:sz w:val="24"/>
        </w:rPr>
        <w:t>gestão</w:t>
      </w:r>
      <w:r>
        <w:rPr>
          <w:spacing w:val="35"/>
          <w:sz w:val="24"/>
        </w:rPr>
        <w:t xml:space="preserve"> </w:t>
      </w:r>
      <w:r>
        <w:rPr>
          <w:sz w:val="24"/>
        </w:rPr>
        <w:t>pública</w:t>
      </w:r>
      <w:r>
        <w:rPr>
          <w:spacing w:val="34"/>
          <w:sz w:val="24"/>
        </w:rPr>
        <w:t xml:space="preserve"> </w:t>
      </w:r>
      <w:r>
        <w:rPr>
          <w:sz w:val="24"/>
        </w:rPr>
        <w:t>para</w:t>
      </w:r>
      <w:r>
        <w:rPr>
          <w:spacing w:val="34"/>
          <w:sz w:val="24"/>
        </w:rPr>
        <w:t xml:space="preserve"> </w:t>
      </w:r>
      <w:r>
        <w:rPr>
          <w:sz w:val="24"/>
        </w:rPr>
        <w:t>o</w:t>
      </w:r>
    </w:p>
    <w:p w14:paraId="062143CF" w14:textId="77777777" w:rsidR="00D27CAF" w:rsidRDefault="00D27CAF" w:rsidP="00087F33">
      <w:pPr>
        <w:jc w:val="both"/>
        <w:rPr>
          <w:sz w:val="24"/>
        </w:rPr>
        <w:sectPr w:rsidR="00D27CAF" w:rsidSect="00EA5D30">
          <w:footerReference w:type="default" r:id="rId21"/>
          <w:type w:val="continuous"/>
          <w:pgSz w:w="11910" w:h="16840"/>
          <w:pgMar w:top="1417" w:right="1701" w:bottom="1417" w:left="1701" w:header="0" w:footer="1000" w:gutter="0"/>
          <w:cols w:space="720"/>
        </w:sectPr>
      </w:pPr>
    </w:p>
    <w:p w14:paraId="45330077" w14:textId="77777777" w:rsidR="00D27CAF" w:rsidRDefault="00D27CAF" w:rsidP="00087F33">
      <w:pPr>
        <w:pStyle w:val="Corpodetexto"/>
        <w:ind w:right="683"/>
      </w:pPr>
      <w:r>
        <w:t>desenvolvimento</w:t>
      </w:r>
      <w:r>
        <w:rPr>
          <w:spacing w:val="54"/>
        </w:rPr>
        <w:t xml:space="preserve"> </w:t>
      </w:r>
      <w:r>
        <w:t>do</w:t>
      </w:r>
      <w:r>
        <w:rPr>
          <w:spacing w:val="53"/>
        </w:rPr>
        <w:t xml:space="preserve"> </w:t>
      </w:r>
      <w:r>
        <w:t>Nordeste.</w:t>
      </w:r>
      <w:r>
        <w:rPr>
          <w:spacing w:val="53"/>
        </w:rPr>
        <w:t xml:space="preserve"> </w:t>
      </w:r>
      <w:r>
        <w:t>Orientador</w:t>
      </w:r>
      <w:r>
        <w:rPr>
          <w:spacing w:val="53"/>
        </w:rPr>
        <w:t xml:space="preserve"> </w:t>
      </w:r>
      <w:r>
        <w:t>Ernani</w:t>
      </w:r>
      <w:r>
        <w:rPr>
          <w:spacing w:val="54"/>
        </w:rPr>
        <w:t xml:space="preserve"> </w:t>
      </w:r>
      <w:r>
        <w:t>Rodrigues</w:t>
      </w:r>
      <w:r>
        <w:rPr>
          <w:spacing w:val="54"/>
        </w:rPr>
        <w:t xml:space="preserve"> </w:t>
      </w:r>
      <w:r>
        <w:t>de</w:t>
      </w:r>
      <w:r>
        <w:rPr>
          <w:spacing w:val="53"/>
        </w:rPr>
        <w:t xml:space="preserve"> </w:t>
      </w:r>
      <w:r>
        <w:t>Carvalho</w:t>
      </w:r>
      <w:r>
        <w:rPr>
          <w:spacing w:val="54"/>
        </w:rPr>
        <w:t xml:space="preserve"> </w:t>
      </w:r>
      <w:r>
        <w:t>Neto.</w:t>
      </w:r>
      <w:r>
        <w:rPr>
          <w:spacing w:val="-57"/>
        </w:rPr>
        <w:t xml:space="preserve"> </w:t>
      </w:r>
      <w:r>
        <w:t>Faculdade</w:t>
      </w:r>
      <w:r>
        <w:rPr>
          <w:spacing w:val="-2"/>
        </w:rPr>
        <w:t xml:space="preserve"> </w:t>
      </w:r>
      <w:r>
        <w:t>de administração. Universidade</w:t>
      </w:r>
      <w:r>
        <w:rPr>
          <w:spacing w:val="-2"/>
        </w:rPr>
        <w:t xml:space="preserve"> </w:t>
      </w:r>
      <w:r>
        <w:t>Federal</w:t>
      </w:r>
      <w:r>
        <w:rPr>
          <w:spacing w:val="-1"/>
        </w:rPr>
        <w:t xml:space="preserve"> </w:t>
      </w:r>
      <w:r>
        <w:t>de Pernambuco.</w:t>
      </w:r>
      <w:r>
        <w:rPr>
          <w:spacing w:val="-1"/>
        </w:rPr>
        <w:t xml:space="preserve"> </w:t>
      </w:r>
      <w:r>
        <w:t>Recife.</w:t>
      </w:r>
      <w:r>
        <w:rPr>
          <w:spacing w:val="1"/>
        </w:rPr>
        <w:t xml:space="preserve"> </w:t>
      </w:r>
      <w:r>
        <w:lastRenderedPageBreak/>
        <w:t>300p.</w:t>
      </w:r>
    </w:p>
    <w:p w14:paraId="50A5ABC6" w14:textId="77777777" w:rsidR="00D27CAF" w:rsidRDefault="00D27CAF" w:rsidP="00087F33">
      <w:pPr>
        <w:pStyle w:val="Corpodetexto"/>
        <w:rPr>
          <w:sz w:val="26"/>
        </w:rPr>
      </w:pPr>
    </w:p>
    <w:bookmarkEnd w:id="3"/>
    <w:p w14:paraId="7EBB9CE6" w14:textId="77777777" w:rsidR="00D27CAF" w:rsidRDefault="00D27CAF" w:rsidP="00087F33">
      <w:pPr>
        <w:ind w:right="696"/>
        <w:jc w:val="both"/>
        <w:rPr>
          <w:sz w:val="24"/>
        </w:rPr>
      </w:pPr>
      <w:r>
        <w:rPr>
          <w:sz w:val="24"/>
        </w:rPr>
        <w:t>FONTAINHA, Fernando. BARROS, Pedro Geraldo. VERONESE, Alexandre. ALVES,</w:t>
      </w:r>
      <w:r>
        <w:rPr>
          <w:spacing w:val="-57"/>
          <w:sz w:val="24"/>
        </w:rPr>
        <w:t xml:space="preserve"> </w:t>
      </w:r>
      <w:r>
        <w:rPr>
          <w:sz w:val="24"/>
        </w:rPr>
        <w:t xml:space="preserve">Camila. 2015. </w:t>
      </w:r>
      <w:r>
        <w:rPr>
          <w:i/>
          <w:sz w:val="24"/>
        </w:rPr>
        <w:t xml:space="preserve">O concurso público brasileiro e a ideologia concurseira. </w:t>
      </w:r>
      <w:r>
        <w:rPr>
          <w:sz w:val="24"/>
        </w:rPr>
        <w:t>Revista Jurídica</w:t>
      </w:r>
      <w:r>
        <w:rPr>
          <w:spacing w:val="-57"/>
          <w:sz w:val="24"/>
        </w:rPr>
        <w:t xml:space="preserve"> </w:t>
      </w:r>
      <w:r>
        <w:rPr>
          <w:sz w:val="24"/>
        </w:rPr>
        <w:t>da</w:t>
      </w:r>
      <w:r>
        <w:rPr>
          <w:spacing w:val="41"/>
          <w:sz w:val="24"/>
        </w:rPr>
        <w:t xml:space="preserve"> </w:t>
      </w:r>
      <w:r>
        <w:rPr>
          <w:sz w:val="24"/>
        </w:rPr>
        <w:t>Presidência.</w:t>
      </w:r>
      <w:r>
        <w:rPr>
          <w:spacing w:val="45"/>
          <w:sz w:val="24"/>
        </w:rPr>
        <w:t xml:space="preserve"> </w:t>
      </w:r>
      <w:r>
        <w:rPr>
          <w:sz w:val="24"/>
        </w:rPr>
        <w:t>Brasília.</w:t>
      </w:r>
      <w:r>
        <w:rPr>
          <w:spacing w:val="43"/>
          <w:sz w:val="24"/>
        </w:rPr>
        <w:t xml:space="preserve"> </w:t>
      </w:r>
      <w:r>
        <w:rPr>
          <w:sz w:val="24"/>
        </w:rPr>
        <w:t>v.</w:t>
      </w:r>
      <w:r>
        <w:rPr>
          <w:spacing w:val="42"/>
          <w:sz w:val="24"/>
        </w:rPr>
        <w:t xml:space="preserve"> </w:t>
      </w:r>
      <w:r>
        <w:rPr>
          <w:sz w:val="24"/>
        </w:rPr>
        <w:t>16</w:t>
      </w:r>
      <w:r>
        <w:rPr>
          <w:spacing w:val="45"/>
          <w:sz w:val="24"/>
        </w:rPr>
        <w:t xml:space="preserve"> </w:t>
      </w:r>
      <w:r>
        <w:rPr>
          <w:sz w:val="24"/>
        </w:rPr>
        <w:t>n.</w:t>
      </w:r>
      <w:r>
        <w:rPr>
          <w:spacing w:val="42"/>
          <w:sz w:val="24"/>
        </w:rPr>
        <w:t xml:space="preserve"> </w:t>
      </w:r>
      <w:r>
        <w:rPr>
          <w:sz w:val="24"/>
        </w:rPr>
        <w:t>110</w:t>
      </w:r>
      <w:r>
        <w:rPr>
          <w:spacing w:val="42"/>
          <w:sz w:val="24"/>
        </w:rPr>
        <w:t xml:space="preserve"> </w:t>
      </w:r>
      <w:r>
        <w:rPr>
          <w:sz w:val="24"/>
        </w:rPr>
        <w:t>Out.</w:t>
      </w:r>
      <w:r>
        <w:rPr>
          <w:spacing w:val="41"/>
          <w:sz w:val="24"/>
        </w:rPr>
        <w:t xml:space="preserve"> </w:t>
      </w:r>
      <w:r>
        <w:rPr>
          <w:sz w:val="24"/>
        </w:rPr>
        <w:t>2014/Jan</w:t>
      </w:r>
      <w:r>
        <w:rPr>
          <w:spacing w:val="42"/>
          <w:sz w:val="24"/>
        </w:rPr>
        <w:t xml:space="preserve"> </w:t>
      </w:r>
      <w:r>
        <w:rPr>
          <w:sz w:val="24"/>
        </w:rPr>
        <w:t>2015.</w:t>
      </w:r>
      <w:r>
        <w:rPr>
          <w:spacing w:val="41"/>
          <w:sz w:val="24"/>
        </w:rPr>
        <w:t xml:space="preserve"> </w:t>
      </w:r>
      <w:r>
        <w:rPr>
          <w:sz w:val="24"/>
        </w:rPr>
        <w:t>671-702.</w:t>
      </w:r>
      <w:r>
        <w:rPr>
          <w:spacing w:val="42"/>
          <w:sz w:val="24"/>
        </w:rPr>
        <w:t xml:space="preserve"> </w:t>
      </w:r>
      <w:r>
        <w:rPr>
          <w:sz w:val="24"/>
        </w:rPr>
        <w:t>Disponível</w:t>
      </w:r>
      <w:r>
        <w:rPr>
          <w:spacing w:val="42"/>
          <w:sz w:val="24"/>
        </w:rPr>
        <w:t xml:space="preserve"> </w:t>
      </w:r>
      <w:r>
        <w:rPr>
          <w:sz w:val="24"/>
        </w:rPr>
        <w:t>em:</w:t>
      </w:r>
    </w:p>
    <w:p w14:paraId="7E7F18D0" w14:textId="77777777" w:rsidR="00D27CAF" w:rsidRDefault="00D27CAF" w:rsidP="00087F33">
      <w:pPr>
        <w:pStyle w:val="Corpodetexto"/>
        <w:ind w:right="846"/>
        <w:rPr>
          <w:spacing w:val="-57"/>
        </w:rPr>
      </w:pPr>
      <w:r>
        <w:t>&lt;</w:t>
      </w:r>
      <w:hyperlink r:id="rId22" w:history="1">
        <w:r w:rsidRPr="004073D2">
          <w:rPr>
            <w:rStyle w:val="Hyperlink"/>
          </w:rPr>
          <w:t>https://www.researchgate.net/publication/271530790</w:t>
        </w:r>
      </w:hyperlink>
      <w:r>
        <w:t xml:space="preserve"> &gt;. Acesso em fevereiro de 2017.</w:t>
      </w:r>
      <w:r>
        <w:rPr>
          <w:spacing w:val="-57"/>
        </w:rPr>
        <w:t xml:space="preserve"> </w:t>
      </w:r>
    </w:p>
    <w:p w14:paraId="6CE7EE1A" w14:textId="77777777" w:rsidR="00D27CAF" w:rsidRDefault="00D27CAF" w:rsidP="00087F33">
      <w:pPr>
        <w:pStyle w:val="Corpodetexto"/>
        <w:ind w:right="846"/>
      </w:pPr>
    </w:p>
    <w:p w14:paraId="18A6561B" w14:textId="77777777" w:rsidR="00D27CAF" w:rsidRDefault="00D27CAF" w:rsidP="00087F33">
      <w:pPr>
        <w:pStyle w:val="Corpodetexto"/>
        <w:ind w:right="846"/>
      </w:pPr>
      <w:r>
        <w:t>FOUCAULT,</w:t>
      </w:r>
      <w:r>
        <w:rPr>
          <w:spacing w:val="-1"/>
        </w:rPr>
        <w:t xml:space="preserve"> </w:t>
      </w:r>
      <w:r>
        <w:t xml:space="preserve">Michel. 1998 </w:t>
      </w:r>
      <w:r>
        <w:rPr>
          <w:i/>
        </w:rPr>
        <w:t>A Ordem do</w:t>
      </w:r>
      <w:r>
        <w:rPr>
          <w:i/>
          <w:spacing w:val="-1"/>
        </w:rPr>
        <w:t xml:space="preserve"> </w:t>
      </w:r>
      <w:r>
        <w:rPr>
          <w:i/>
        </w:rPr>
        <w:t>Discurso</w:t>
      </w:r>
      <w:r>
        <w:t>. São Paulo:</w:t>
      </w:r>
      <w:r>
        <w:rPr>
          <w:spacing w:val="1"/>
        </w:rPr>
        <w:t xml:space="preserve"> </w:t>
      </w:r>
      <w:r>
        <w:t>Loyola.</w:t>
      </w:r>
    </w:p>
    <w:p w14:paraId="40420A9F" w14:textId="77777777" w:rsidR="00D27CAF" w:rsidRDefault="00D27CAF" w:rsidP="00087F33">
      <w:pPr>
        <w:ind w:right="683"/>
        <w:rPr>
          <w:sz w:val="24"/>
        </w:rPr>
      </w:pPr>
    </w:p>
    <w:p w14:paraId="409E542C" w14:textId="77777777" w:rsidR="00D27CAF" w:rsidRDefault="00D27CAF" w:rsidP="00087F33">
      <w:pPr>
        <w:ind w:right="683"/>
        <w:rPr>
          <w:sz w:val="24"/>
        </w:rPr>
      </w:pPr>
      <w:r>
        <w:rPr>
          <w:sz w:val="24"/>
        </w:rPr>
        <w:t>FAIRCLOUGH,</w:t>
      </w:r>
      <w:r>
        <w:rPr>
          <w:spacing w:val="46"/>
          <w:sz w:val="24"/>
        </w:rPr>
        <w:t xml:space="preserve"> </w:t>
      </w:r>
      <w:r>
        <w:rPr>
          <w:sz w:val="24"/>
        </w:rPr>
        <w:t>Norman.</w:t>
      </w:r>
      <w:r>
        <w:rPr>
          <w:spacing w:val="46"/>
          <w:sz w:val="24"/>
        </w:rPr>
        <w:t xml:space="preserve"> </w:t>
      </w:r>
      <w:r>
        <w:rPr>
          <w:sz w:val="24"/>
        </w:rPr>
        <w:t>2001.</w:t>
      </w:r>
      <w:r>
        <w:rPr>
          <w:spacing w:val="49"/>
          <w:sz w:val="24"/>
        </w:rPr>
        <w:t xml:space="preserve"> </w:t>
      </w:r>
      <w:r>
        <w:rPr>
          <w:i/>
          <w:sz w:val="24"/>
        </w:rPr>
        <w:t>Discurso</w:t>
      </w:r>
      <w:r>
        <w:rPr>
          <w:i/>
          <w:spacing w:val="47"/>
          <w:sz w:val="24"/>
        </w:rPr>
        <w:t xml:space="preserve"> </w:t>
      </w:r>
      <w:r>
        <w:rPr>
          <w:i/>
          <w:sz w:val="24"/>
        </w:rPr>
        <w:t>e</w:t>
      </w:r>
      <w:r>
        <w:rPr>
          <w:i/>
          <w:spacing w:val="43"/>
          <w:sz w:val="24"/>
        </w:rPr>
        <w:t xml:space="preserve"> </w:t>
      </w:r>
      <w:r>
        <w:rPr>
          <w:i/>
          <w:sz w:val="24"/>
        </w:rPr>
        <w:t>mudança</w:t>
      </w:r>
      <w:r>
        <w:rPr>
          <w:i/>
          <w:spacing w:val="46"/>
          <w:sz w:val="24"/>
        </w:rPr>
        <w:t xml:space="preserve"> </w:t>
      </w:r>
      <w:r>
        <w:rPr>
          <w:i/>
          <w:sz w:val="24"/>
        </w:rPr>
        <w:t>social</w:t>
      </w:r>
      <w:r>
        <w:rPr>
          <w:sz w:val="24"/>
        </w:rPr>
        <w:t>.</w:t>
      </w:r>
      <w:r>
        <w:rPr>
          <w:spacing w:val="46"/>
          <w:sz w:val="24"/>
        </w:rPr>
        <w:t xml:space="preserve"> </w:t>
      </w:r>
      <w:r>
        <w:rPr>
          <w:sz w:val="24"/>
        </w:rPr>
        <w:t>Brasilia</w:t>
      </w:r>
      <w:r>
        <w:rPr>
          <w:spacing w:val="46"/>
          <w:sz w:val="24"/>
        </w:rPr>
        <w:t xml:space="preserve"> </w:t>
      </w:r>
      <w:r>
        <w:rPr>
          <w:sz w:val="24"/>
        </w:rPr>
        <w:t>:</w:t>
      </w:r>
      <w:r>
        <w:rPr>
          <w:spacing w:val="47"/>
          <w:sz w:val="24"/>
        </w:rPr>
        <w:t xml:space="preserve"> </w:t>
      </w:r>
      <w:r>
        <w:rPr>
          <w:sz w:val="24"/>
        </w:rPr>
        <w:t>Editora</w:t>
      </w:r>
      <w:r>
        <w:rPr>
          <w:spacing w:val="-57"/>
          <w:sz w:val="24"/>
        </w:rPr>
        <w:t xml:space="preserve"> </w:t>
      </w:r>
      <w:r>
        <w:rPr>
          <w:sz w:val="24"/>
        </w:rPr>
        <w:t>Universidade</w:t>
      </w:r>
      <w:r>
        <w:rPr>
          <w:spacing w:val="-2"/>
          <w:sz w:val="24"/>
        </w:rPr>
        <w:t xml:space="preserve"> </w:t>
      </w:r>
      <w:r>
        <w:rPr>
          <w:sz w:val="24"/>
        </w:rPr>
        <w:t>de</w:t>
      </w:r>
      <w:r>
        <w:rPr>
          <w:spacing w:val="-1"/>
          <w:sz w:val="24"/>
        </w:rPr>
        <w:t xml:space="preserve"> </w:t>
      </w:r>
      <w:r>
        <w:rPr>
          <w:sz w:val="24"/>
        </w:rPr>
        <w:t>Brasilia.</w:t>
      </w:r>
      <w:r>
        <w:rPr>
          <w:spacing w:val="1"/>
          <w:sz w:val="24"/>
        </w:rPr>
        <w:t xml:space="preserve"> </w:t>
      </w:r>
      <w:r>
        <w:rPr>
          <w:sz w:val="24"/>
        </w:rPr>
        <w:t>316 p.</w:t>
      </w:r>
    </w:p>
    <w:p w14:paraId="150FF0BB" w14:textId="77777777" w:rsidR="00D27CAF" w:rsidRDefault="00D27CAF" w:rsidP="00087F33">
      <w:pPr>
        <w:pStyle w:val="Corpodetexto"/>
      </w:pPr>
    </w:p>
    <w:p w14:paraId="1F92FA1F" w14:textId="77777777" w:rsidR="00D27CAF" w:rsidRDefault="00D27CAF" w:rsidP="00087F33">
      <w:pPr>
        <w:ind w:right="700"/>
        <w:jc w:val="both"/>
        <w:rPr>
          <w:sz w:val="24"/>
        </w:rPr>
      </w:pPr>
      <w:r>
        <w:rPr>
          <w:sz w:val="24"/>
        </w:rPr>
        <w:t>FRAGALE</w:t>
      </w:r>
      <w:r>
        <w:rPr>
          <w:spacing w:val="1"/>
          <w:sz w:val="24"/>
        </w:rPr>
        <w:t xml:space="preserve"> </w:t>
      </w:r>
      <w:r>
        <w:rPr>
          <w:sz w:val="24"/>
        </w:rPr>
        <w:t>FILHO,</w:t>
      </w:r>
      <w:r>
        <w:rPr>
          <w:spacing w:val="1"/>
          <w:sz w:val="24"/>
        </w:rPr>
        <w:t xml:space="preserve"> </w:t>
      </w:r>
      <w:r>
        <w:rPr>
          <w:sz w:val="24"/>
        </w:rPr>
        <w:t>Roberto.</w:t>
      </w:r>
      <w:r>
        <w:rPr>
          <w:spacing w:val="1"/>
          <w:sz w:val="24"/>
        </w:rPr>
        <w:t xml:space="preserve"> </w:t>
      </w:r>
      <w:r>
        <w:rPr>
          <w:sz w:val="24"/>
        </w:rPr>
        <w:t>2013.</w:t>
      </w:r>
      <w:r>
        <w:rPr>
          <w:spacing w:val="1"/>
          <w:sz w:val="24"/>
        </w:rPr>
        <w:t xml:space="preserve"> </w:t>
      </w:r>
      <w:r>
        <w:rPr>
          <w:i/>
          <w:sz w:val="24"/>
        </w:rPr>
        <w:t>Quantificando</w:t>
      </w:r>
      <w:r>
        <w:rPr>
          <w:i/>
          <w:spacing w:val="1"/>
          <w:sz w:val="24"/>
        </w:rPr>
        <w:t xml:space="preserve"> </w:t>
      </w:r>
      <w:r>
        <w:rPr>
          <w:i/>
          <w:sz w:val="24"/>
        </w:rPr>
        <w:t>a</w:t>
      </w:r>
      <w:r>
        <w:rPr>
          <w:i/>
          <w:spacing w:val="1"/>
          <w:sz w:val="24"/>
        </w:rPr>
        <w:t xml:space="preserve"> </w:t>
      </w:r>
      <w:r>
        <w:rPr>
          <w:i/>
          <w:sz w:val="24"/>
        </w:rPr>
        <w:t>profissão:</w:t>
      </w:r>
      <w:r>
        <w:rPr>
          <w:i/>
          <w:spacing w:val="1"/>
          <w:sz w:val="24"/>
        </w:rPr>
        <w:t xml:space="preserve"> </w:t>
      </w:r>
      <w:r>
        <w:rPr>
          <w:i/>
          <w:sz w:val="24"/>
        </w:rPr>
        <w:t>as</w:t>
      </w:r>
      <w:r>
        <w:rPr>
          <w:i/>
          <w:spacing w:val="1"/>
          <w:sz w:val="24"/>
        </w:rPr>
        <w:t xml:space="preserve"> </w:t>
      </w:r>
      <w:r>
        <w:rPr>
          <w:i/>
          <w:sz w:val="24"/>
        </w:rPr>
        <w:t>mudanças</w:t>
      </w:r>
      <w:r>
        <w:rPr>
          <w:i/>
          <w:spacing w:val="1"/>
          <w:sz w:val="24"/>
        </w:rPr>
        <w:t xml:space="preserve"> </w:t>
      </w:r>
      <w:r>
        <w:rPr>
          <w:i/>
          <w:sz w:val="24"/>
        </w:rPr>
        <w:t>do</w:t>
      </w:r>
      <w:r>
        <w:rPr>
          <w:i/>
          <w:spacing w:val="1"/>
          <w:sz w:val="24"/>
        </w:rPr>
        <w:t xml:space="preserve"> </w:t>
      </w:r>
      <w:r>
        <w:rPr>
          <w:i/>
          <w:sz w:val="24"/>
        </w:rPr>
        <w:t>trabalho judicial</w:t>
      </w:r>
      <w:r>
        <w:rPr>
          <w:sz w:val="24"/>
        </w:rPr>
        <w:t>. XVI Congresso Brasileiro de Sociologia. Universidade Federal da</w:t>
      </w:r>
      <w:r>
        <w:rPr>
          <w:spacing w:val="1"/>
          <w:sz w:val="24"/>
        </w:rPr>
        <w:t xml:space="preserve"> </w:t>
      </w:r>
      <w:r>
        <w:rPr>
          <w:sz w:val="24"/>
        </w:rPr>
        <w:t>Bahia,</w:t>
      </w:r>
      <w:r>
        <w:rPr>
          <w:spacing w:val="-1"/>
          <w:sz w:val="24"/>
        </w:rPr>
        <w:t xml:space="preserve"> </w:t>
      </w:r>
      <w:r>
        <w:rPr>
          <w:sz w:val="24"/>
        </w:rPr>
        <w:t>Salvador.</w:t>
      </w:r>
    </w:p>
    <w:p w14:paraId="649235FA" w14:textId="77777777" w:rsidR="00D27CAF" w:rsidRDefault="00D27CAF" w:rsidP="00087F33">
      <w:pPr>
        <w:pStyle w:val="Corpodetexto"/>
        <w:rPr>
          <w:sz w:val="26"/>
        </w:rPr>
      </w:pPr>
    </w:p>
    <w:p w14:paraId="582D92EF" w14:textId="77777777" w:rsidR="00D27CAF" w:rsidRDefault="00D27CAF" w:rsidP="00087F33">
      <w:pPr>
        <w:ind w:right="703"/>
        <w:jc w:val="both"/>
        <w:rPr>
          <w:sz w:val="24"/>
        </w:rPr>
      </w:pPr>
      <w:r>
        <w:rPr>
          <w:sz w:val="24"/>
        </w:rPr>
        <w:t xml:space="preserve">GAULIA, Cristina Tereza. 2015. </w:t>
      </w:r>
      <w:r>
        <w:rPr>
          <w:i/>
          <w:sz w:val="24"/>
        </w:rPr>
        <w:t>Justiça Itinerante - Ampliação democrática do Acesso</w:t>
      </w:r>
      <w:r>
        <w:rPr>
          <w:i/>
          <w:spacing w:val="1"/>
          <w:sz w:val="24"/>
        </w:rPr>
        <w:t xml:space="preserve"> </w:t>
      </w:r>
      <w:r>
        <w:rPr>
          <w:i/>
          <w:sz w:val="24"/>
        </w:rPr>
        <w:t>à</w:t>
      </w:r>
      <w:r>
        <w:rPr>
          <w:i/>
          <w:spacing w:val="-1"/>
          <w:sz w:val="24"/>
        </w:rPr>
        <w:t xml:space="preserve"> </w:t>
      </w:r>
      <w:r>
        <w:rPr>
          <w:i/>
          <w:sz w:val="24"/>
        </w:rPr>
        <w:t xml:space="preserve">Justiça. </w:t>
      </w:r>
      <w:r>
        <w:rPr>
          <w:sz w:val="24"/>
        </w:rPr>
        <w:t>Revista</w:t>
      </w:r>
      <w:r>
        <w:rPr>
          <w:spacing w:val="-2"/>
          <w:sz w:val="24"/>
        </w:rPr>
        <w:t xml:space="preserve"> </w:t>
      </w:r>
      <w:r>
        <w:rPr>
          <w:sz w:val="24"/>
        </w:rPr>
        <w:t>de</w:t>
      </w:r>
      <w:r>
        <w:rPr>
          <w:spacing w:val="-1"/>
          <w:sz w:val="24"/>
        </w:rPr>
        <w:t xml:space="preserve"> </w:t>
      </w:r>
      <w:r>
        <w:rPr>
          <w:sz w:val="24"/>
        </w:rPr>
        <w:t>Direito</w:t>
      </w:r>
      <w:r>
        <w:rPr>
          <w:spacing w:val="-1"/>
          <w:sz w:val="24"/>
        </w:rPr>
        <w:t xml:space="preserve"> </w:t>
      </w:r>
      <w:r>
        <w:rPr>
          <w:sz w:val="24"/>
        </w:rPr>
        <w:t>da</w:t>
      </w:r>
      <w:r>
        <w:rPr>
          <w:spacing w:val="-1"/>
          <w:sz w:val="24"/>
        </w:rPr>
        <w:t xml:space="preserve"> </w:t>
      </w:r>
      <w:r>
        <w:rPr>
          <w:sz w:val="24"/>
        </w:rPr>
        <w:t>Cidade,</w:t>
      </w:r>
      <w:r>
        <w:rPr>
          <w:spacing w:val="-1"/>
          <w:sz w:val="24"/>
        </w:rPr>
        <w:t xml:space="preserve"> </w:t>
      </w:r>
      <w:r>
        <w:rPr>
          <w:sz w:val="24"/>
        </w:rPr>
        <w:t>vol. 06,</w:t>
      </w:r>
      <w:r>
        <w:rPr>
          <w:spacing w:val="-1"/>
          <w:sz w:val="24"/>
        </w:rPr>
        <w:t xml:space="preserve"> </w:t>
      </w:r>
      <w:r>
        <w:rPr>
          <w:sz w:val="24"/>
        </w:rPr>
        <w:t>n. 01.</w:t>
      </w:r>
      <w:r>
        <w:rPr>
          <w:spacing w:val="2"/>
          <w:sz w:val="24"/>
        </w:rPr>
        <w:t xml:space="preserve"> </w:t>
      </w:r>
      <w:r>
        <w:rPr>
          <w:sz w:val="24"/>
        </w:rPr>
        <w:t>ISSN</w:t>
      </w:r>
      <w:r>
        <w:rPr>
          <w:spacing w:val="-1"/>
          <w:sz w:val="24"/>
        </w:rPr>
        <w:t xml:space="preserve"> </w:t>
      </w:r>
      <w:r>
        <w:rPr>
          <w:sz w:val="24"/>
        </w:rPr>
        <w:t>2317-7721. pps</w:t>
      </w:r>
      <w:r>
        <w:rPr>
          <w:spacing w:val="-1"/>
          <w:sz w:val="24"/>
        </w:rPr>
        <w:t xml:space="preserve"> </w:t>
      </w:r>
      <w:r>
        <w:rPr>
          <w:sz w:val="24"/>
        </w:rPr>
        <w:t>208-217.</w:t>
      </w:r>
    </w:p>
    <w:p w14:paraId="676AAFDE" w14:textId="77777777" w:rsidR="00D27CAF" w:rsidRDefault="00D27CAF" w:rsidP="00087F33">
      <w:pPr>
        <w:pStyle w:val="Corpodetexto"/>
        <w:rPr>
          <w:sz w:val="26"/>
        </w:rPr>
      </w:pPr>
    </w:p>
    <w:p w14:paraId="02E9B7B6" w14:textId="77777777" w:rsidR="00D27CAF" w:rsidRDefault="00D27CAF" w:rsidP="00087F33">
      <w:pPr>
        <w:ind w:right="699"/>
        <w:jc w:val="both"/>
        <w:rPr>
          <w:sz w:val="24"/>
        </w:rPr>
      </w:pPr>
      <w:r>
        <w:rPr>
          <w:sz w:val="24"/>
        </w:rPr>
        <w:t>GAULIA, Cristina Tereza. 2016. Justiça Itinerante – Um novo paradigma de prestação</w:t>
      </w:r>
      <w:r>
        <w:rPr>
          <w:spacing w:val="1"/>
          <w:sz w:val="24"/>
        </w:rPr>
        <w:t xml:space="preserve"> </w:t>
      </w:r>
      <w:r>
        <w:rPr>
          <w:sz w:val="24"/>
        </w:rPr>
        <w:t xml:space="preserve">jurisdicional. Uma Política pública do poder judiciário. </w:t>
      </w:r>
      <w:r>
        <w:rPr>
          <w:i/>
          <w:sz w:val="24"/>
        </w:rPr>
        <w:t>In: Repensando o acesso à</w:t>
      </w:r>
      <w:r>
        <w:rPr>
          <w:i/>
          <w:spacing w:val="1"/>
          <w:sz w:val="24"/>
        </w:rPr>
        <w:t xml:space="preserve"> </w:t>
      </w:r>
      <w:r>
        <w:rPr>
          <w:i/>
          <w:sz w:val="24"/>
        </w:rPr>
        <w:t>Justiça: estudos internacionais</w:t>
      </w:r>
      <w:r>
        <w:rPr>
          <w:sz w:val="24"/>
        </w:rPr>
        <w:t>. Coordenação Leslei Sherida Ferraz. Aracaju: Evocati.</w:t>
      </w:r>
      <w:r>
        <w:rPr>
          <w:spacing w:val="1"/>
          <w:sz w:val="24"/>
        </w:rPr>
        <w:t xml:space="preserve"> </w:t>
      </w:r>
      <w:r>
        <w:rPr>
          <w:sz w:val="24"/>
        </w:rPr>
        <w:t>pps. 93 -</w:t>
      </w:r>
      <w:r>
        <w:rPr>
          <w:spacing w:val="-1"/>
          <w:sz w:val="24"/>
        </w:rPr>
        <w:t xml:space="preserve"> </w:t>
      </w:r>
      <w:r>
        <w:rPr>
          <w:sz w:val="24"/>
        </w:rPr>
        <w:t>111.</w:t>
      </w:r>
    </w:p>
    <w:p w14:paraId="5B396F59" w14:textId="77777777" w:rsidR="00D27CAF" w:rsidRDefault="00D27CAF" w:rsidP="00087F33">
      <w:pPr>
        <w:pStyle w:val="Corpodetexto"/>
        <w:rPr>
          <w:sz w:val="26"/>
        </w:rPr>
      </w:pPr>
    </w:p>
    <w:p w14:paraId="457185F2" w14:textId="77777777" w:rsidR="00D27CAF" w:rsidRDefault="00D27CAF" w:rsidP="00087F33">
      <w:pPr>
        <w:ind w:right="699"/>
        <w:jc w:val="both"/>
        <w:rPr>
          <w:sz w:val="24"/>
        </w:rPr>
      </w:pPr>
      <w:r>
        <w:rPr>
          <w:sz w:val="24"/>
        </w:rPr>
        <w:t>GOLDENBERG, Mírian. 2015.</w:t>
      </w:r>
      <w:r>
        <w:rPr>
          <w:spacing w:val="60"/>
          <w:sz w:val="24"/>
        </w:rPr>
        <w:t xml:space="preserve"> </w:t>
      </w:r>
      <w:r>
        <w:rPr>
          <w:i/>
          <w:sz w:val="24"/>
        </w:rPr>
        <w:t>A arte de pesquisar: como fazer pesquisa qualitativa</w:t>
      </w:r>
      <w:r>
        <w:rPr>
          <w:i/>
          <w:spacing w:val="1"/>
          <w:sz w:val="24"/>
        </w:rPr>
        <w:t xml:space="preserve"> </w:t>
      </w:r>
      <w:r>
        <w:rPr>
          <w:i/>
          <w:sz w:val="24"/>
        </w:rPr>
        <w:t>em</w:t>
      </w:r>
      <w:r>
        <w:rPr>
          <w:i/>
          <w:spacing w:val="-1"/>
          <w:sz w:val="24"/>
        </w:rPr>
        <w:t xml:space="preserve"> </w:t>
      </w:r>
      <w:r>
        <w:rPr>
          <w:i/>
          <w:sz w:val="24"/>
        </w:rPr>
        <w:t xml:space="preserve">ciências sociais. </w:t>
      </w:r>
      <w:r>
        <w:rPr>
          <w:sz w:val="24"/>
        </w:rPr>
        <w:t>14a. edição.</w:t>
      </w:r>
      <w:r>
        <w:rPr>
          <w:spacing w:val="-1"/>
          <w:sz w:val="24"/>
        </w:rPr>
        <w:t xml:space="preserve"> </w:t>
      </w:r>
      <w:r>
        <w:rPr>
          <w:sz w:val="24"/>
        </w:rPr>
        <w:t>Rio de Janeiro: Record.</w:t>
      </w:r>
      <w:r>
        <w:rPr>
          <w:spacing w:val="-1"/>
          <w:sz w:val="24"/>
        </w:rPr>
        <w:t xml:space="preserve"> </w:t>
      </w:r>
      <w:r>
        <w:rPr>
          <w:sz w:val="24"/>
        </w:rPr>
        <w:t>111p.</w:t>
      </w:r>
    </w:p>
    <w:p w14:paraId="2F2C72E0" w14:textId="77777777" w:rsidR="00D27CAF" w:rsidRDefault="00D27CAF" w:rsidP="00087F33">
      <w:pPr>
        <w:pStyle w:val="Corpodetexto"/>
        <w:rPr>
          <w:sz w:val="26"/>
        </w:rPr>
      </w:pPr>
    </w:p>
    <w:p w14:paraId="573FCCAC" w14:textId="77777777" w:rsidR="00D27CAF" w:rsidRDefault="00D27CAF" w:rsidP="00087F33">
      <w:pPr>
        <w:ind w:right="697"/>
        <w:jc w:val="both"/>
        <w:rPr>
          <w:sz w:val="24"/>
        </w:rPr>
      </w:pPr>
      <w:bookmarkStart w:id="4" w:name="_Hlk130911301"/>
      <w:r>
        <w:rPr>
          <w:sz w:val="24"/>
        </w:rPr>
        <w:t xml:space="preserve">GONÇALVES, Evelise Ribeiro. 2009. </w:t>
      </w:r>
      <w:r>
        <w:rPr>
          <w:i/>
          <w:sz w:val="24"/>
        </w:rPr>
        <w:t>Em busca do profissional socialmente sensível:</w:t>
      </w:r>
      <w:r>
        <w:rPr>
          <w:i/>
          <w:spacing w:val="1"/>
          <w:sz w:val="24"/>
        </w:rPr>
        <w:t xml:space="preserve"> </w:t>
      </w:r>
      <w:r>
        <w:rPr>
          <w:i/>
          <w:sz w:val="24"/>
        </w:rPr>
        <w:t>um estudo sobre o trabalho do cirurgião-dentista na estratégia de saúde da família sob</w:t>
      </w:r>
      <w:r>
        <w:rPr>
          <w:i/>
          <w:spacing w:val="1"/>
          <w:sz w:val="24"/>
        </w:rPr>
        <w:t xml:space="preserve"> </w:t>
      </w:r>
      <w:r>
        <w:rPr>
          <w:i/>
          <w:sz w:val="24"/>
        </w:rPr>
        <w:t xml:space="preserve">o olhar da bioética da intervenção. </w:t>
      </w:r>
      <w:r>
        <w:rPr>
          <w:sz w:val="24"/>
        </w:rPr>
        <w:t>Tese de doutorado. Faculdade de Enfermagem.</w:t>
      </w:r>
      <w:r>
        <w:rPr>
          <w:spacing w:val="1"/>
          <w:sz w:val="24"/>
        </w:rPr>
        <w:t xml:space="preserve"> </w:t>
      </w:r>
      <w:r>
        <w:rPr>
          <w:sz w:val="24"/>
        </w:rPr>
        <w:t>Universidade Federal de</w:t>
      </w:r>
      <w:r>
        <w:rPr>
          <w:spacing w:val="1"/>
          <w:sz w:val="24"/>
        </w:rPr>
        <w:t xml:space="preserve"> </w:t>
      </w:r>
      <w:r>
        <w:rPr>
          <w:sz w:val="24"/>
        </w:rPr>
        <w:t>Santa Catarina. Florianópolis. 197p.</w:t>
      </w:r>
    </w:p>
    <w:bookmarkEnd w:id="4"/>
    <w:p w14:paraId="459BBF65" w14:textId="77777777" w:rsidR="00D27CAF" w:rsidRDefault="00D27CAF" w:rsidP="00087F33">
      <w:pPr>
        <w:pStyle w:val="Corpodetexto"/>
        <w:rPr>
          <w:sz w:val="26"/>
        </w:rPr>
      </w:pPr>
    </w:p>
    <w:p w14:paraId="030A6887" w14:textId="77777777" w:rsidR="00D27CAF" w:rsidRDefault="00D27CAF" w:rsidP="00087F33">
      <w:pPr>
        <w:ind w:right="696"/>
        <w:jc w:val="both"/>
        <w:rPr>
          <w:sz w:val="24"/>
        </w:rPr>
      </w:pPr>
      <w:r>
        <w:rPr>
          <w:sz w:val="24"/>
        </w:rPr>
        <w:t xml:space="preserve">GRYNSPAN, Mario. 1999. Acesso e recurso à justiça no Brasil: algumas questões. </w:t>
      </w:r>
      <w:r>
        <w:rPr>
          <w:i/>
          <w:sz w:val="24"/>
        </w:rPr>
        <w:t>In:</w:t>
      </w:r>
      <w:r>
        <w:rPr>
          <w:i/>
          <w:spacing w:val="1"/>
          <w:sz w:val="24"/>
        </w:rPr>
        <w:t xml:space="preserve"> </w:t>
      </w:r>
      <w:r>
        <w:rPr>
          <w:i/>
          <w:sz w:val="24"/>
        </w:rPr>
        <w:t>Pandolfi</w:t>
      </w:r>
      <w:r>
        <w:rPr>
          <w:i/>
          <w:spacing w:val="1"/>
          <w:sz w:val="24"/>
        </w:rPr>
        <w:t xml:space="preserve"> </w:t>
      </w:r>
      <w:r>
        <w:rPr>
          <w:i/>
          <w:sz w:val="24"/>
        </w:rPr>
        <w:t>D.; Carvalho</w:t>
      </w:r>
      <w:r>
        <w:rPr>
          <w:i/>
          <w:spacing w:val="1"/>
          <w:sz w:val="24"/>
        </w:rPr>
        <w:t xml:space="preserve"> </w:t>
      </w:r>
      <w:r>
        <w:rPr>
          <w:i/>
          <w:sz w:val="24"/>
        </w:rPr>
        <w:t>S.M.; Carneiro</w:t>
      </w:r>
      <w:r>
        <w:rPr>
          <w:i/>
          <w:spacing w:val="1"/>
          <w:sz w:val="24"/>
        </w:rPr>
        <w:t xml:space="preserve"> </w:t>
      </w:r>
      <w:r>
        <w:rPr>
          <w:i/>
          <w:sz w:val="24"/>
        </w:rPr>
        <w:t>L.P.;</w:t>
      </w:r>
      <w:r>
        <w:rPr>
          <w:i/>
          <w:spacing w:val="1"/>
          <w:sz w:val="24"/>
        </w:rPr>
        <w:t xml:space="preserve"> </w:t>
      </w:r>
      <w:r>
        <w:rPr>
          <w:i/>
          <w:sz w:val="24"/>
        </w:rPr>
        <w:t>Grynszpan</w:t>
      </w:r>
      <w:r>
        <w:rPr>
          <w:i/>
          <w:spacing w:val="1"/>
          <w:sz w:val="24"/>
        </w:rPr>
        <w:t xml:space="preserve"> </w:t>
      </w:r>
      <w:r>
        <w:rPr>
          <w:i/>
          <w:sz w:val="24"/>
        </w:rPr>
        <w:t>M.</w:t>
      </w:r>
      <w:r>
        <w:rPr>
          <w:i/>
          <w:spacing w:val="1"/>
          <w:sz w:val="24"/>
        </w:rPr>
        <w:t xml:space="preserve"> </w:t>
      </w:r>
      <w:r>
        <w:rPr>
          <w:i/>
          <w:sz w:val="24"/>
        </w:rPr>
        <w:t>(Org.).</w:t>
      </w:r>
      <w:r>
        <w:rPr>
          <w:i/>
          <w:spacing w:val="1"/>
          <w:sz w:val="24"/>
        </w:rPr>
        <w:t xml:space="preserve"> </w:t>
      </w:r>
      <w:r>
        <w:rPr>
          <w:sz w:val="24"/>
        </w:rPr>
        <w:t>Rio</w:t>
      </w:r>
      <w:r>
        <w:rPr>
          <w:spacing w:val="1"/>
          <w:sz w:val="24"/>
        </w:rPr>
        <w:t xml:space="preserve"> </w:t>
      </w:r>
      <w:r>
        <w:rPr>
          <w:sz w:val="24"/>
        </w:rPr>
        <w:t>de janeiro:</w:t>
      </w:r>
      <w:r>
        <w:rPr>
          <w:spacing w:val="1"/>
          <w:sz w:val="24"/>
        </w:rPr>
        <w:t xml:space="preserve"> </w:t>
      </w:r>
      <w:r>
        <w:rPr>
          <w:sz w:val="24"/>
        </w:rPr>
        <w:t>Fundação</w:t>
      </w:r>
      <w:r>
        <w:rPr>
          <w:spacing w:val="-1"/>
          <w:sz w:val="24"/>
        </w:rPr>
        <w:t xml:space="preserve"> </w:t>
      </w:r>
      <w:r>
        <w:rPr>
          <w:sz w:val="24"/>
        </w:rPr>
        <w:t>Getúlio Vargas. 24p.</w:t>
      </w:r>
    </w:p>
    <w:p w14:paraId="4158A68F" w14:textId="77777777" w:rsidR="00D27CAF" w:rsidRDefault="00D27CAF" w:rsidP="00087F33">
      <w:pPr>
        <w:pStyle w:val="Corpodetexto"/>
        <w:rPr>
          <w:sz w:val="26"/>
        </w:rPr>
      </w:pPr>
    </w:p>
    <w:p w14:paraId="00FA998B" w14:textId="77777777" w:rsidR="00D27CAF" w:rsidRDefault="00D27CAF" w:rsidP="00087F33">
      <w:pPr>
        <w:ind w:right="700"/>
        <w:jc w:val="both"/>
        <w:rPr>
          <w:sz w:val="24"/>
        </w:rPr>
      </w:pPr>
      <w:r>
        <w:rPr>
          <w:sz w:val="24"/>
        </w:rPr>
        <w:t>HOLSTON,</w:t>
      </w:r>
      <w:r>
        <w:rPr>
          <w:spacing w:val="1"/>
          <w:sz w:val="24"/>
        </w:rPr>
        <w:t xml:space="preserve"> </w:t>
      </w:r>
      <w:r>
        <w:rPr>
          <w:sz w:val="24"/>
        </w:rPr>
        <w:t>James.</w:t>
      </w:r>
      <w:r>
        <w:rPr>
          <w:spacing w:val="1"/>
          <w:sz w:val="24"/>
        </w:rPr>
        <w:t xml:space="preserve"> </w:t>
      </w:r>
      <w:r>
        <w:rPr>
          <w:sz w:val="24"/>
        </w:rPr>
        <w:t>2013.</w:t>
      </w:r>
      <w:r>
        <w:rPr>
          <w:spacing w:val="1"/>
          <w:sz w:val="24"/>
        </w:rPr>
        <w:t xml:space="preserve"> </w:t>
      </w:r>
      <w:r>
        <w:rPr>
          <w:i/>
          <w:sz w:val="24"/>
        </w:rPr>
        <w:t>Cidadania</w:t>
      </w:r>
      <w:r>
        <w:rPr>
          <w:i/>
          <w:spacing w:val="1"/>
          <w:sz w:val="24"/>
        </w:rPr>
        <w:t xml:space="preserve"> </w:t>
      </w:r>
      <w:r>
        <w:rPr>
          <w:i/>
          <w:sz w:val="24"/>
        </w:rPr>
        <w:t>Insurgente:</w:t>
      </w:r>
      <w:r>
        <w:rPr>
          <w:i/>
          <w:spacing w:val="1"/>
          <w:sz w:val="24"/>
        </w:rPr>
        <w:t xml:space="preserve"> </w:t>
      </w:r>
      <w:r>
        <w:rPr>
          <w:i/>
          <w:sz w:val="24"/>
        </w:rPr>
        <w:t>Disjunções</w:t>
      </w:r>
      <w:r>
        <w:rPr>
          <w:i/>
          <w:spacing w:val="1"/>
          <w:sz w:val="24"/>
        </w:rPr>
        <w:t xml:space="preserve"> </w:t>
      </w:r>
      <w:r>
        <w:rPr>
          <w:i/>
          <w:sz w:val="24"/>
        </w:rPr>
        <w:t>da</w:t>
      </w:r>
      <w:r>
        <w:rPr>
          <w:i/>
          <w:spacing w:val="1"/>
          <w:sz w:val="24"/>
        </w:rPr>
        <w:t xml:space="preserve"> </w:t>
      </w:r>
      <w:r>
        <w:rPr>
          <w:i/>
          <w:sz w:val="24"/>
        </w:rPr>
        <w:t>democracia</w:t>
      </w:r>
      <w:r>
        <w:rPr>
          <w:i/>
          <w:spacing w:val="1"/>
          <w:sz w:val="24"/>
        </w:rPr>
        <w:t xml:space="preserve"> </w:t>
      </w:r>
      <w:r>
        <w:rPr>
          <w:i/>
          <w:sz w:val="24"/>
        </w:rPr>
        <w:t>e</w:t>
      </w:r>
      <w:r>
        <w:rPr>
          <w:i/>
          <w:spacing w:val="1"/>
          <w:sz w:val="24"/>
        </w:rPr>
        <w:t xml:space="preserve"> </w:t>
      </w:r>
      <w:r>
        <w:rPr>
          <w:i/>
          <w:sz w:val="24"/>
        </w:rPr>
        <w:t>da</w:t>
      </w:r>
      <w:r>
        <w:rPr>
          <w:i/>
          <w:spacing w:val="1"/>
          <w:sz w:val="24"/>
        </w:rPr>
        <w:t xml:space="preserve"> </w:t>
      </w:r>
      <w:r>
        <w:rPr>
          <w:i/>
          <w:sz w:val="24"/>
        </w:rPr>
        <w:t>modernidade</w:t>
      </w:r>
      <w:r>
        <w:rPr>
          <w:i/>
          <w:spacing w:val="-2"/>
          <w:sz w:val="24"/>
        </w:rPr>
        <w:t xml:space="preserve"> </w:t>
      </w:r>
      <w:r>
        <w:rPr>
          <w:i/>
          <w:sz w:val="24"/>
        </w:rPr>
        <w:t xml:space="preserve">no Brasil. </w:t>
      </w:r>
      <w:r>
        <w:rPr>
          <w:sz w:val="24"/>
        </w:rPr>
        <w:t>1a. Edição. São</w:t>
      </w:r>
      <w:r>
        <w:rPr>
          <w:spacing w:val="-1"/>
          <w:sz w:val="24"/>
        </w:rPr>
        <w:t xml:space="preserve"> </w:t>
      </w:r>
      <w:r>
        <w:rPr>
          <w:sz w:val="24"/>
        </w:rPr>
        <w:t>Paulo: Companhia</w:t>
      </w:r>
      <w:r>
        <w:rPr>
          <w:spacing w:val="-1"/>
          <w:sz w:val="24"/>
        </w:rPr>
        <w:t xml:space="preserve"> </w:t>
      </w:r>
      <w:r>
        <w:rPr>
          <w:sz w:val="24"/>
        </w:rPr>
        <w:t>das</w:t>
      </w:r>
      <w:r>
        <w:rPr>
          <w:spacing w:val="1"/>
          <w:sz w:val="24"/>
        </w:rPr>
        <w:t xml:space="preserve"> </w:t>
      </w:r>
      <w:r>
        <w:rPr>
          <w:sz w:val="24"/>
        </w:rPr>
        <w:t>Letras. 485p.</w:t>
      </w:r>
    </w:p>
    <w:p w14:paraId="28E10898" w14:textId="77777777" w:rsidR="00D27CAF" w:rsidRDefault="00D27CAF" w:rsidP="00087F33">
      <w:pPr>
        <w:pStyle w:val="Corpodetexto"/>
        <w:rPr>
          <w:sz w:val="26"/>
        </w:rPr>
      </w:pPr>
    </w:p>
    <w:p w14:paraId="5C13714E" w14:textId="77777777" w:rsidR="00D27CAF" w:rsidRDefault="00D27CAF" w:rsidP="00087F33">
      <w:pPr>
        <w:ind w:right="698"/>
        <w:jc w:val="both"/>
        <w:rPr>
          <w:sz w:val="24"/>
        </w:rPr>
      </w:pPr>
      <w:r>
        <w:rPr>
          <w:sz w:val="24"/>
        </w:rPr>
        <w:t xml:space="preserve">HUSSERL, Edmund. 1986. </w:t>
      </w:r>
      <w:r>
        <w:rPr>
          <w:i/>
          <w:sz w:val="24"/>
        </w:rPr>
        <w:t>Ideas Relativas a uma FenomenologíaPura Y uma Filosofía</w:t>
      </w:r>
      <w:r>
        <w:rPr>
          <w:i/>
          <w:spacing w:val="-57"/>
          <w:sz w:val="24"/>
        </w:rPr>
        <w:t xml:space="preserve"> </w:t>
      </w:r>
      <w:r>
        <w:rPr>
          <w:i/>
          <w:sz w:val="24"/>
        </w:rPr>
        <w:t>Fenomenológica.</w:t>
      </w:r>
      <w:r>
        <w:rPr>
          <w:i/>
          <w:spacing w:val="-1"/>
          <w:sz w:val="24"/>
        </w:rPr>
        <w:t xml:space="preserve"> </w:t>
      </w:r>
      <w:r>
        <w:rPr>
          <w:sz w:val="24"/>
        </w:rPr>
        <w:t>México: Fondo de</w:t>
      </w:r>
      <w:r>
        <w:rPr>
          <w:spacing w:val="-1"/>
          <w:sz w:val="24"/>
        </w:rPr>
        <w:t xml:space="preserve"> </w:t>
      </w:r>
      <w:r>
        <w:rPr>
          <w:sz w:val="24"/>
        </w:rPr>
        <w:t>Cultura</w:t>
      </w:r>
      <w:r>
        <w:rPr>
          <w:spacing w:val="-2"/>
          <w:sz w:val="24"/>
        </w:rPr>
        <w:t xml:space="preserve"> </w:t>
      </w:r>
      <w:r>
        <w:rPr>
          <w:sz w:val="24"/>
        </w:rPr>
        <w:t>Econômica</w:t>
      </w:r>
      <w:r>
        <w:rPr>
          <w:spacing w:val="-1"/>
          <w:sz w:val="24"/>
        </w:rPr>
        <w:t xml:space="preserve"> </w:t>
      </w:r>
      <w:r>
        <w:rPr>
          <w:sz w:val="24"/>
        </w:rPr>
        <w:t>(1913).</w:t>
      </w:r>
    </w:p>
    <w:p w14:paraId="70EEAA9E" w14:textId="77777777" w:rsidR="00D27CAF" w:rsidRDefault="00D27CAF" w:rsidP="00087F33">
      <w:pPr>
        <w:jc w:val="both"/>
        <w:rPr>
          <w:sz w:val="24"/>
        </w:rPr>
        <w:sectPr w:rsidR="00D27CAF" w:rsidSect="00EA5D30">
          <w:type w:val="continuous"/>
          <w:pgSz w:w="11910" w:h="16840"/>
          <w:pgMar w:top="1417" w:right="1701" w:bottom="1417" w:left="1701" w:header="0" w:footer="1000" w:gutter="0"/>
          <w:cols w:space="720"/>
        </w:sectPr>
      </w:pPr>
    </w:p>
    <w:p w14:paraId="0F145980" w14:textId="5F3A0936" w:rsidR="00D27CAF" w:rsidRDefault="00D27CAF" w:rsidP="00087F33">
      <w:pPr>
        <w:ind w:right="704"/>
        <w:jc w:val="both"/>
        <w:rPr>
          <w:sz w:val="24"/>
        </w:rPr>
      </w:pPr>
      <w:r>
        <w:rPr>
          <w:sz w:val="24"/>
        </w:rPr>
        <w:t>IPEA,</w:t>
      </w:r>
      <w:r>
        <w:rPr>
          <w:spacing w:val="1"/>
          <w:sz w:val="24"/>
        </w:rPr>
        <w:t xml:space="preserve"> </w:t>
      </w:r>
      <w:r>
        <w:rPr>
          <w:sz w:val="24"/>
        </w:rPr>
        <w:t>2015.</w:t>
      </w:r>
      <w:r>
        <w:rPr>
          <w:spacing w:val="1"/>
          <w:sz w:val="24"/>
        </w:rPr>
        <w:t xml:space="preserve"> </w:t>
      </w:r>
      <w:r>
        <w:rPr>
          <w:i/>
          <w:sz w:val="24"/>
        </w:rPr>
        <w:t>Democratização</w:t>
      </w:r>
      <w:r>
        <w:rPr>
          <w:i/>
          <w:spacing w:val="1"/>
          <w:sz w:val="24"/>
        </w:rPr>
        <w:t xml:space="preserve"> </w:t>
      </w:r>
      <w:r>
        <w:rPr>
          <w:i/>
          <w:sz w:val="24"/>
        </w:rPr>
        <w:t>do</w:t>
      </w:r>
      <w:r>
        <w:rPr>
          <w:i/>
          <w:spacing w:val="1"/>
          <w:sz w:val="24"/>
        </w:rPr>
        <w:t xml:space="preserve"> </w:t>
      </w:r>
      <w:r>
        <w:rPr>
          <w:i/>
          <w:sz w:val="24"/>
        </w:rPr>
        <w:t>acesso</w:t>
      </w:r>
      <w:r>
        <w:rPr>
          <w:i/>
          <w:spacing w:val="1"/>
          <w:sz w:val="24"/>
        </w:rPr>
        <w:t xml:space="preserve"> </w:t>
      </w:r>
      <w:r>
        <w:rPr>
          <w:i/>
          <w:sz w:val="24"/>
        </w:rPr>
        <w:t>à</w:t>
      </w:r>
      <w:r>
        <w:rPr>
          <w:i/>
          <w:spacing w:val="1"/>
          <w:sz w:val="24"/>
        </w:rPr>
        <w:t xml:space="preserve"> </w:t>
      </w:r>
      <w:r>
        <w:rPr>
          <w:i/>
          <w:sz w:val="24"/>
        </w:rPr>
        <w:t>justiça</w:t>
      </w:r>
      <w:r>
        <w:rPr>
          <w:i/>
          <w:spacing w:val="1"/>
          <w:sz w:val="24"/>
        </w:rPr>
        <w:t xml:space="preserve"> </w:t>
      </w:r>
      <w:r>
        <w:rPr>
          <w:i/>
          <w:sz w:val="24"/>
        </w:rPr>
        <w:t>e</w:t>
      </w:r>
      <w:r>
        <w:rPr>
          <w:i/>
          <w:spacing w:val="1"/>
          <w:sz w:val="24"/>
        </w:rPr>
        <w:t xml:space="preserve"> </w:t>
      </w:r>
      <w:r>
        <w:rPr>
          <w:i/>
          <w:sz w:val="24"/>
        </w:rPr>
        <w:t>efetivação</w:t>
      </w:r>
      <w:r>
        <w:rPr>
          <w:i/>
          <w:spacing w:val="1"/>
          <w:sz w:val="24"/>
        </w:rPr>
        <w:t xml:space="preserve"> </w:t>
      </w:r>
      <w:r>
        <w:rPr>
          <w:i/>
          <w:sz w:val="24"/>
        </w:rPr>
        <w:t>de</w:t>
      </w:r>
      <w:r>
        <w:rPr>
          <w:i/>
          <w:spacing w:val="1"/>
          <w:sz w:val="24"/>
        </w:rPr>
        <w:t xml:space="preserve"> </w:t>
      </w:r>
      <w:r>
        <w:rPr>
          <w:i/>
          <w:sz w:val="24"/>
        </w:rPr>
        <w:t>direitos.</w:t>
      </w:r>
      <w:r>
        <w:rPr>
          <w:i/>
          <w:spacing w:val="1"/>
          <w:sz w:val="24"/>
        </w:rPr>
        <w:t xml:space="preserve"> </w:t>
      </w:r>
      <w:r>
        <w:rPr>
          <w:i/>
          <w:sz w:val="24"/>
        </w:rPr>
        <w:t>Justiça</w:t>
      </w:r>
      <w:r>
        <w:rPr>
          <w:i/>
          <w:spacing w:val="-57"/>
          <w:sz w:val="24"/>
        </w:rPr>
        <w:t xml:space="preserve"> </w:t>
      </w:r>
      <w:r>
        <w:rPr>
          <w:i/>
          <w:sz w:val="24"/>
        </w:rPr>
        <w:t xml:space="preserve">itinerante no Brasil. </w:t>
      </w:r>
      <w:r>
        <w:rPr>
          <w:sz w:val="24"/>
        </w:rPr>
        <w:t>Relatório de Pesquisa. Brasília. Instituto de Pesquisa Econômica</w:t>
      </w:r>
      <w:r>
        <w:rPr>
          <w:spacing w:val="1"/>
          <w:sz w:val="24"/>
        </w:rPr>
        <w:t xml:space="preserve"> </w:t>
      </w:r>
      <w:r>
        <w:rPr>
          <w:sz w:val="24"/>
        </w:rPr>
        <w:t>Aplicada.</w:t>
      </w:r>
      <w:r>
        <w:rPr>
          <w:spacing w:val="-1"/>
          <w:sz w:val="24"/>
        </w:rPr>
        <w:t xml:space="preserve"> </w:t>
      </w:r>
      <w:r>
        <w:rPr>
          <w:sz w:val="24"/>
        </w:rPr>
        <w:t>102 p.</w:t>
      </w:r>
    </w:p>
    <w:p w14:paraId="50803CF9" w14:textId="62B00CEC" w:rsidR="001313C7" w:rsidRDefault="001313C7" w:rsidP="00087F33">
      <w:pPr>
        <w:ind w:right="704"/>
        <w:jc w:val="both"/>
        <w:rPr>
          <w:sz w:val="24"/>
        </w:rPr>
      </w:pPr>
    </w:p>
    <w:p w14:paraId="1DDED46B" w14:textId="77777777" w:rsidR="001313C7" w:rsidRDefault="001313C7" w:rsidP="00087F33">
      <w:pPr>
        <w:pStyle w:val="NormalWeb"/>
        <w:spacing w:before="0" w:beforeAutospacing="0" w:after="0" w:afterAutospacing="0"/>
        <w:jc w:val="both"/>
      </w:pPr>
      <w:r>
        <w:rPr>
          <w:color w:val="000000"/>
        </w:rPr>
        <w:lastRenderedPageBreak/>
        <w:t>IPEA, 2015.</w:t>
      </w:r>
      <w:r>
        <w:rPr>
          <w:i/>
          <w:iCs/>
          <w:color w:val="000000"/>
        </w:rPr>
        <w:t xml:space="preserve"> Democratização do acesso à justiça e efetivação de direitos. Justiça itinerante no Brasil.</w:t>
      </w:r>
      <w:r>
        <w:rPr>
          <w:color w:val="000000"/>
        </w:rPr>
        <w:t xml:space="preserve"> Relatório de Pesquisa. Brasília. Instituto de Pesquisa Econômica Aplicada. 102 p. </w:t>
      </w:r>
    </w:p>
    <w:p w14:paraId="1ABA3EC5" w14:textId="77777777" w:rsidR="00D27CAF" w:rsidRDefault="00D27CAF" w:rsidP="00087F33">
      <w:pPr>
        <w:pStyle w:val="Corpodetexto"/>
        <w:rPr>
          <w:sz w:val="26"/>
        </w:rPr>
      </w:pPr>
    </w:p>
    <w:p w14:paraId="7606D90A" w14:textId="77777777" w:rsidR="00D27CAF" w:rsidRDefault="00D27CAF" w:rsidP="00087F33">
      <w:pPr>
        <w:ind w:right="701"/>
        <w:jc w:val="both"/>
        <w:rPr>
          <w:sz w:val="24"/>
        </w:rPr>
      </w:pPr>
      <w:bookmarkStart w:id="5" w:name="_Hlk130911333"/>
      <w:r>
        <w:rPr>
          <w:sz w:val="24"/>
        </w:rPr>
        <w:t xml:space="preserve">MARONA, Marjorie Corrêa. 2013. </w:t>
      </w:r>
      <w:r>
        <w:rPr>
          <w:i/>
          <w:sz w:val="24"/>
        </w:rPr>
        <w:t>Acesso à qual justiça? A construção da cidadania</w:t>
      </w:r>
      <w:r>
        <w:rPr>
          <w:i/>
          <w:spacing w:val="1"/>
          <w:sz w:val="24"/>
        </w:rPr>
        <w:t xml:space="preserve"> </w:t>
      </w:r>
      <w:r>
        <w:rPr>
          <w:i/>
          <w:sz w:val="24"/>
        </w:rPr>
        <w:t xml:space="preserve">brasileira para além da concepção liberal. </w:t>
      </w:r>
      <w:r>
        <w:rPr>
          <w:sz w:val="24"/>
        </w:rPr>
        <w:t>Tese de doutorado. Universidade Federal de</w:t>
      </w:r>
      <w:r>
        <w:rPr>
          <w:spacing w:val="1"/>
          <w:sz w:val="24"/>
        </w:rPr>
        <w:t xml:space="preserve"> </w:t>
      </w:r>
      <w:r>
        <w:rPr>
          <w:sz w:val="24"/>
        </w:rPr>
        <w:t>Minas</w:t>
      </w:r>
      <w:r>
        <w:rPr>
          <w:spacing w:val="-1"/>
          <w:sz w:val="24"/>
        </w:rPr>
        <w:t xml:space="preserve"> </w:t>
      </w:r>
      <w:r>
        <w:rPr>
          <w:sz w:val="24"/>
        </w:rPr>
        <w:t>Gerais.</w:t>
      </w:r>
      <w:r>
        <w:rPr>
          <w:spacing w:val="1"/>
          <w:sz w:val="24"/>
        </w:rPr>
        <w:t xml:space="preserve"> </w:t>
      </w:r>
      <w:r>
        <w:rPr>
          <w:sz w:val="24"/>
        </w:rPr>
        <w:t>Faculdade</w:t>
      </w:r>
      <w:r>
        <w:rPr>
          <w:spacing w:val="1"/>
          <w:sz w:val="24"/>
        </w:rPr>
        <w:t xml:space="preserve"> </w:t>
      </w:r>
      <w:r>
        <w:rPr>
          <w:sz w:val="24"/>
        </w:rPr>
        <w:t>de</w:t>
      </w:r>
      <w:r>
        <w:rPr>
          <w:spacing w:val="-2"/>
          <w:sz w:val="24"/>
        </w:rPr>
        <w:t xml:space="preserve"> </w:t>
      </w:r>
      <w:r>
        <w:rPr>
          <w:sz w:val="24"/>
        </w:rPr>
        <w:t>Filosofia</w:t>
      </w:r>
      <w:r>
        <w:rPr>
          <w:spacing w:val="-1"/>
          <w:sz w:val="24"/>
        </w:rPr>
        <w:t xml:space="preserve"> </w:t>
      </w:r>
      <w:r>
        <w:rPr>
          <w:sz w:val="24"/>
        </w:rPr>
        <w:t>e</w:t>
      </w:r>
      <w:r>
        <w:rPr>
          <w:spacing w:val="-2"/>
          <w:sz w:val="24"/>
        </w:rPr>
        <w:t xml:space="preserve"> </w:t>
      </w:r>
      <w:r>
        <w:rPr>
          <w:sz w:val="24"/>
        </w:rPr>
        <w:t>Ciências Humanas.</w:t>
      </w:r>
      <w:r>
        <w:rPr>
          <w:spacing w:val="-1"/>
          <w:sz w:val="24"/>
        </w:rPr>
        <w:t xml:space="preserve"> </w:t>
      </w:r>
      <w:r>
        <w:rPr>
          <w:sz w:val="24"/>
        </w:rPr>
        <w:t>Belo Horizonte.</w:t>
      </w:r>
      <w:r>
        <w:rPr>
          <w:spacing w:val="-1"/>
          <w:sz w:val="24"/>
        </w:rPr>
        <w:t xml:space="preserve"> </w:t>
      </w:r>
      <w:r>
        <w:rPr>
          <w:sz w:val="24"/>
        </w:rPr>
        <w:t>247p.</w:t>
      </w:r>
    </w:p>
    <w:bookmarkEnd w:id="5"/>
    <w:p w14:paraId="7FC14DCA" w14:textId="77777777" w:rsidR="00D27CAF" w:rsidRDefault="00D27CAF" w:rsidP="00087F33">
      <w:pPr>
        <w:pStyle w:val="Corpodetexto"/>
        <w:rPr>
          <w:sz w:val="26"/>
        </w:rPr>
      </w:pPr>
    </w:p>
    <w:p w14:paraId="35D233A6" w14:textId="77777777" w:rsidR="00D27CAF" w:rsidRDefault="00D27CAF" w:rsidP="00087F33">
      <w:pPr>
        <w:ind w:right="699"/>
        <w:jc w:val="both"/>
        <w:rPr>
          <w:sz w:val="24"/>
        </w:rPr>
      </w:pPr>
      <w:r>
        <w:rPr>
          <w:sz w:val="24"/>
        </w:rPr>
        <w:t>MORAES,</w:t>
      </w:r>
      <w:r>
        <w:rPr>
          <w:spacing w:val="1"/>
          <w:sz w:val="24"/>
        </w:rPr>
        <w:t xml:space="preserve"> </w:t>
      </w:r>
      <w:r>
        <w:rPr>
          <w:sz w:val="24"/>
        </w:rPr>
        <w:t>Daniela</w:t>
      </w:r>
      <w:r>
        <w:rPr>
          <w:spacing w:val="1"/>
          <w:sz w:val="24"/>
        </w:rPr>
        <w:t xml:space="preserve"> </w:t>
      </w:r>
      <w:r>
        <w:rPr>
          <w:sz w:val="24"/>
        </w:rPr>
        <w:t>Marques</w:t>
      </w:r>
      <w:r>
        <w:rPr>
          <w:spacing w:val="1"/>
          <w:sz w:val="24"/>
        </w:rPr>
        <w:t xml:space="preserve"> </w:t>
      </w:r>
      <w:r>
        <w:rPr>
          <w:sz w:val="24"/>
        </w:rPr>
        <w:t>de.</w:t>
      </w:r>
      <w:r>
        <w:rPr>
          <w:spacing w:val="1"/>
          <w:sz w:val="24"/>
        </w:rPr>
        <w:t xml:space="preserve"> </w:t>
      </w:r>
      <w:r>
        <w:rPr>
          <w:sz w:val="24"/>
        </w:rPr>
        <w:t>2014.</w:t>
      </w:r>
      <w:r>
        <w:rPr>
          <w:spacing w:val="1"/>
          <w:sz w:val="24"/>
        </w:rPr>
        <w:t xml:space="preserve"> </w:t>
      </w:r>
      <w:r>
        <w:rPr>
          <w:i/>
          <w:sz w:val="24"/>
        </w:rPr>
        <w:t>A</w:t>
      </w:r>
      <w:r>
        <w:rPr>
          <w:i/>
          <w:spacing w:val="1"/>
          <w:sz w:val="24"/>
        </w:rPr>
        <w:t xml:space="preserve"> </w:t>
      </w:r>
      <w:r>
        <w:rPr>
          <w:i/>
          <w:sz w:val="24"/>
        </w:rPr>
        <w:t>importância</w:t>
      </w:r>
      <w:r>
        <w:rPr>
          <w:i/>
          <w:spacing w:val="1"/>
          <w:sz w:val="24"/>
        </w:rPr>
        <w:t xml:space="preserve"> </w:t>
      </w:r>
      <w:r>
        <w:rPr>
          <w:i/>
          <w:sz w:val="24"/>
        </w:rPr>
        <w:t>do</w:t>
      </w:r>
      <w:r>
        <w:rPr>
          <w:i/>
          <w:spacing w:val="1"/>
          <w:sz w:val="24"/>
        </w:rPr>
        <w:t xml:space="preserve"> </w:t>
      </w:r>
      <w:r>
        <w:rPr>
          <w:i/>
          <w:sz w:val="24"/>
        </w:rPr>
        <w:t>olhar</w:t>
      </w:r>
      <w:r>
        <w:rPr>
          <w:i/>
          <w:spacing w:val="1"/>
          <w:sz w:val="24"/>
        </w:rPr>
        <w:t xml:space="preserve"> </w:t>
      </w:r>
      <w:r>
        <w:rPr>
          <w:i/>
          <w:sz w:val="24"/>
        </w:rPr>
        <w:t>do</w:t>
      </w:r>
      <w:r>
        <w:rPr>
          <w:i/>
          <w:spacing w:val="1"/>
          <w:sz w:val="24"/>
        </w:rPr>
        <w:t xml:space="preserve"> </w:t>
      </w:r>
      <w:r>
        <w:rPr>
          <w:i/>
          <w:sz w:val="24"/>
        </w:rPr>
        <w:t>outro</w:t>
      </w:r>
      <w:r>
        <w:rPr>
          <w:i/>
          <w:spacing w:val="1"/>
          <w:sz w:val="24"/>
        </w:rPr>
        <w:t xml:space="preserve"> </w:t>
      </w:r>
      <w:r>
        <w:rPr>
          <w:i/>
          <w:sz w:val="24"/>
        </w:rPr>
        <w:t>para</w:t>
      </w:r>
      <w:r>
        <w:rPr>
          <w:i/>
          <w:spacing w:val="1"/>
          <w:sz w:val="24"/>
        </w:rPr>
        <w:t xml:space="preserve"> </w:t>
      </w:r>
      <w:r>
        <w:rPr>
          <w:i/>
          <w:sz w:val="24"/>
        </w:rPr>
        <w:t>a</w:t>
      </w:r>
      <w:r>
        <w:rPr>
          <w:i/>
          <w:spacing w:val="1"/>
          <w:sz w:val="24"/>
        </w:rPr>
        <w:t xml:space="preserve"> </w:t>
      </w:r>
      <w:r>
        <w:rPr>
          <w:i/>
          <w:sz w:val="24"/>
        </w:rPr>
        <w:t>democratização do acesso à justiça: uma análise sobre o direito processual civil, o</w:t>
      </w:r>
      <w:r>
        <w:rPr>
          <w:i/>
          <w:spacing w:val="1"/>
          <w:sz w:val="24"/>
        </w:rPr>
        <w:t xml:space="preserve"> </w:t>
      </w:r>
      <w:r>
        <w:rPr>
          <w:i/>
          <w:sz w:val="24"/>
        </w:rPr>
        <w:t xml:space="preserve">poder judiciário e o observatório da justiça brasileira. </w:t>
      </w:r>
      <w:r>
        <w:rPr>
          <w:sz w:val="24"/>
        </w:rPr>
        <w:t>Tese de doutorado. Programa de</w:t>
      </w:r>
      <w:r>
        <w:rPr>
          <w:spacing w:val="1"/>
          <w:sz w:val="24"/>
        </w:rPr>
        <w:t xml:space="preserve"> </w:t>
      </w:r>
      <w:r>
        <w:rPr>
          <w:sz w:val="24"/>
        </w:rPr>
        <w:t>pós</w:t>
      </w:r>
      <w:r>
        <w:rPr>
          <w:spacing w:val="1"/>
          <w:sz w:val="24"/>
        </w:rPr>
        <w:t xml:space="preserve"> </w:t>
      </w:r>
      <w:r>
        <w:rPr>
          <w:sz w:val="24"/>
        </w:rPr>
        <w:t>graduação</w:t>
      </w:r>
      <w:r>
        <w:rPr>
          <w:spacing w:val="1"/>
          <w:sz w:val="24"/>
        </w:rPr>
        <w:t xml:space="preserve"> </w:t>
      </w:r>
      <w:r>
        <w:rPr>
          <w:sz w:val="24"/>
        </w:rPr>
        <w:t>em</w:t>
      </w:r>
      <w:r>
        <w:rPr>
          <w:spacing w:val="1"/>
          <w:sz w:val="24"/>
        </w:rPr>
        <w:t xml:space="preserve"> </w:t>
      </w:r>
      <w:r>
        <w:rPr>
          <w:sz w:val="24"/>
        </w:rPr>
        <w:t>direito.</w:t>
      </w:r>
      <w:r>
        <w:rPr>
          <w:spacing w:val="1"/>
          <w:sz w:val="24"/>
        </w:rPr>
        <w:t xml:space="preserve"> </w:t>
      </w:r>
      <w:r>
        <w:rPr>
          <w:sz w:val="24"/>
        </w:rPr>
        <w:t>Faculdade</w:t>
      </w:r>
      <w:r>
        <w:rPr>
          <w:spacing w:val="1"/>
          <w:sz w:val="24"/>
        </w:rPr>
        <w:t xml:space="preserve"> </w:t>
      </w:r>
      <w:r>
        <w:rPr>
          <w:sz w:val="24"/>
        </w:rPr>
        <w:t>de</w:t>
      </w:r>
      <w:r>
        <w:rPr>
          <w:spacing w:val="1"/>
          <w:sz w:val="24"/>
        </w:rPr>
        <w:t xml:space="preserve"> </w:t>
      </w:r>
      <w:r>
        <w:rPr>
          <w:sz w:val="24"/>
        </w:rPr>
        <w:t>Direito.</w:t>
      </w:r>
      <w:r>
        <w:rPr>
          <w:spacing w:val="1"/>
          <w:sz w:val="24"/>
        </w:rPr>
        <w:t xml:space="preserve"> </w:t>
      </w:r>
      <w:r>
        <w:rPr>
          <w:sz w:val="24"/>
        </w:rPr>
        <w:t>Universidade</w:t>
      </w:r>
      <w:r>
        <w:rPr>
          <w:spacing w:val="1"/>
          <w:sz w:val="24"/>
        </w:rPr>
        <w:t xml:space="preserve"> </w:t>
      </w:r>
      <w:r>
        <w:rPr>
          <w:sz w:val="24"/>
        </w:rPr>
        <w:t>Federal</w:t>
      </w:r>
      <w:r>
        <w:rPr>
          <w:spacing w:val="1"/>
          <w:sz w:val="24"/>
        </w:rPr>
        <w:t xml:space="preserve"> </w:t>
      </w:r>
      <w:r>
        <w:rPr>
          <w:sz w:val="24"/>
        </w:rPr>
        <w:t>de</w:t>
      </w:r>
      <w:r>
        <w:rPr>
          <w:spacing w:val="60"/>
          <w:sz w:val="24"/>
        </w:rPr>
        <w:t xml:space="preserve"> </w:t>
      </w:r>
      <w:r>
        <w:rPr>
          <w:sz w:val="24"/>
        </w:rPr>
        <w:t>Brasília.</w:t>
      </w:r>
      <w:r>
        <w:rPr>
          <w:spacing w:val="-57"/>
          <w:sz w:val="24"/>
        </w:rPr>
        <w:t xml:space="preserve"> </w:t>
      </w:r>
      <w:r>
        <w:rPr>
          <w:sz w:val="24"/>
        </w:rPr>
        <w:t>UNB.</w:t>
      </w:r>
      <w:r>
        <w:rPr>
          <w:spacing w:val="58"/>
          <w:sz w:val="24"/>
        </w:rPr>
        <w:t xml:space="preserve"> </w:t>
      </w:r>
      <w:r>
        <w:rPr>
          <w:sz w:val="24"/>
        </w:rPr>
        <w:t>228p.</w:t>
      </w:r>
    </w:p>
    <w:p w14:paraId="5C14251F" w14:textId="77777777" w:rsidR="00D27CAF" w:rsidRDefault="00D27CAF" w:rsidP="00087F33">
      <w:pPr>
        <w:pStyle w:val="Corpodetexto"/>
      </w:pPr>
    </w:p>
    <w:p w14:paraId="0BE0EA7C" w14:textId="77777777" w:rsidR="00D27CAF" w:rsidRDefault="00D27CAF" w:rsidP="00087F33">
      <w:pPr>
        <w:pStyle w:val="Corpodetexto"/>
        <w:ind w:right="705"/>
        <w:jc w:val="both"/>
      </w:pPr>
      <w:r>
        <w:t>MOREIRA, Rafaela Selem. 2017. Do acesso à justiça para a cidadania à construção da</w:t>
      </w:r>
      <w:r>
        <w:rPr>
          <w:spacing w:val="1"/>
        </w:rPr>
        <w:t xml:space="preserve"> </w:t>
      </w:r>
      <w:r>
        <w:t>cidadania</w:t>
      </w:r>
      <w:r>
        <w:rPr>
          <w:spacing w:val="1"/>
        </w:rPr>
        <w:t xml:space="preserve"> </w:t>
      </w:r>
      <w:r>
        <w:t>para</w:t>
      </w:r>
      <w:r>
        <w:rPr>
          <w:spacing w:val="1"/>
        </w:rPr>
        <w:t xml:space="preserve"> </w:t>
      </w:r>
      <w:r>
        <w:t>a</w:t>
      </w:r>
      <w:r>
        <w:rPr>
          <w:spacing w:val="1"/>
        </w:rPr>
        <w:t xml:space="preserve"> </w:t>
      </w:r>
      <w:r>
        <w:t>justiça:</w:t>
      </w:r>
      <w:r>
        <w:rPr>
          <w:spacing w:val="1"/>
        </w:rPr>
        <w:t xml:space="preserve"> </w:t>
      </w:r>
      <w:r>
        <w:t>decodificando</w:t>
      </w:r>
      <w:r>
        <w:rPr>
          <w:spacing w:val="1"/>
        </w:rPr>
        <w:t xml:space="preserve"> </w:t>
      </w:r>
      <w:r>
        <w:t>o</w:t>
      </w:r>
      <w:r>
        <w:rPr>
          <w:spacing w:val="1"/>
        </w:rPr>
        <w:t xml:space="preserve"> </w:t>
      </w:r>
      <w:r>
        <w:t>potencial</w:t>
      </w:r>
      <w:r>
        <w:rPr>
          <w:spacing w:val="1"/>
        </w:rPr>
        <w:t xml:space="preserve"> </w:t>
      </w:r>
      <w:r>
        <w:t>da</w:t>
      </w:r>
      <w:r>
        <w:rPr>
          <w:spacing w:val="1"/>
        </w:rPr>
        <w:t xml:space="preserve"> </w:t>
      </w:r>
      <w:r>
        <w:t>justiça</w:t>
      </w:r>
      <w:r>
        <w:rPr>
          <w:spacing w:val="1"/>
        </w:rPr>
        <w:t xml:space="preserve"> </w:t>
      </w:r>
      <w:r>
        <w:t>itinerante.</w:t>
      </w:r>
      <w:r>
        <w:rPr>
          <w:spacing w:val="1"/>
        </w:rPr>
        <w:t xml:space="preserve"> </w:t>
      </w:r>
      <w:r>
        <w:t>Tese</w:t>
      </w:r>
      <w:r>
        <w:rPr>
          <w:spacing w:val="1"/>
        </w:rPr>
        <w:t xml:space="preserve"> </w:t>
      </w:r>
      <w:r>
        <w:t>de</w:t>
      </w:r>
      <w:r>
        <w:rPr>
          <w:spacing w:val="1"/>
        </w:rPr>
        <w:t xml:space="preserve"> </w:t>
      </w:r>
      <w:r>
        <w:t>doutorado.</w:t>
      </w:r>
      <w:r>
        <w:rPr>
          <w:spacing w:val="1"/>
        </w:rPr>
        <w:t xml:space="preserve"> </w:t>
      </w:r>
      <w:r>
        <w:t>Universidade</w:t>
      </w:r>
      <w:r>
        <w:rPr>
          <w:spacing w:val="1"/>
        </w:rPr>
        <w:t xml:space="preserve"> </w:t>
      </w:r>
      <w:r>
        <w:t>Federal</w:t>
      </w:r>
      <w:r>
        <w:rPr>
          <w:spacing w:val="1"/>
        </w:rPr>
        <w:t xml:space="preserve"> </w:t>
      </w:r>
      <w:r>
        <w:t>Fluminense.</w:t>
      </w:r>
      <w:r>
        <w:rPr>
          <w:spacing w:val="1"/>
        </w:rPr>
        <w:t xml:space="preserve"> </w:t>
      </w:r>
      <w:r>
        <w:t>Programa</w:t>
      </w:r>
      <w:r>
        <w:rPr>
          <w:spacing w:val="1"/>
        </w:rPr>
        <w:t xml:space="preserve"> </w:t>
      </w:r>
      <w:r>
        <w:t>de</w:t>
      </w:r>
      <w:r>
        <w:rPr>
          <w:spacing w:val="1"/>
        </w:rPr>
        <w:t xml:space="preserve"> </w:t>
      </w:r>
      <w:r>
        <w:t>Pós</w:t>
      </w:r>
      <w:r>
        <w:rPr>
          <w:spacing w:val="1"/>
        </w:rPr>
        <w:t xml:space="preserve"> </w:t>
      </w:r>
      <w:r>
        <w:t>Graduação</w:t>
      </w:r>
      <w:r>
        <w:rPr>
          <w:spacing w:val="1"/>
        </w:rPr>
        <w:t xml:space="preserve"> </w:t>
      </w:r>
      <w:r>
        <w:t>em</w:t>
      </w:r>
      <w:r>
        <w:rPr>
          <w:spacing w:val="-57"/>
        </w:rPr>
        <w:t xml:space="preserve"> </w:t>
      </w:r>
      <w:r>
        <w:t>Sociologia</w:t>
      </w:r>
      <w:r>
        <w:rPr>
          <w:spacing w:val="-1"/>
        </w:rPr>
        <w:t xml:space="preserve"> </w:t>
      </w:r>
      <w:r>
        <w:t>e</w:t>
      </w:r>
      <w:r>
        <w:rPr>
          <w:spacing w:val="-2"/>
        </w:rPr>
        <w:t xml:space="preserve"> </w:t>
      </w:r>
      <w:r>
        <w:t>Direito. 191p.</w:t>
      </w:r>
    </w:p>
    <w:p w14:paraId="4E9050D1" w14:textId="77777777" w:rsidR="00D27CAF" w:rsidRDefault="00D27CAF" w:rsidP="00087F33">
      <w:pPr>
        <w:pStyle w:val="Corpodetexto"/>
        <w:ind w:right="705"/>
        <w:jc w:val="both"/>
      </w:pPr>
    </w:p>
    <w:p w14:paraId="11793D7E" w14:textId="77777777" w:rsidR="00D27CAF" w:rsidRDefault="00D27CAF" w:rsidP="00087F33">
      <w:pPr>
        <w:ind w:right="698"/>
        <w:jc w:val="both"/>
        <w:rPr>
          <w:sz w:val="24"/>
        </w:rPr>
      </w:pPr>
      <w:r>
        <w:rPr>
          <w:sz w:val="24"/>
        </w:rPr>
        <w:t xml:space="preserve">NORONHA, Rodolfo. 2015. </w:t>
      </w:r>
      <w:r>
        <w:rPr>
          <w:i/>
          <w:sz w:val="24"/>
        </w:rPr>
        <w:t>Novas arquiteturas judiciais: um estudo dos 10 anos do</w:t>
      </w:r>
      <w:r>
        <w:rPr>
          <w:i/>
          <w:spacing w:val="1"/>
          <w:sz w:val="24"/>
        </w:rPr>
        <w:t xml:space="preserve"> </w:t>
      </w:r>
      <w:r>
        <w:rPr>
          <w:i/>
          <w:sz w:val="24"/>
        </w:rPr>
        <w:t xml:space="preserve">Prêmio Innovare e seus efeitos sobre atores e instituições. </w:t>
      </w:r>
      <w:r>
        <w:rPr>
          <w:sz w:val="24"/>
        </w:rPr>
        <w:t>Revista Direito e Práxis. Rio</w:t>
      </w:r>
      <w:r>
        <w:rPr>
          <w:spacing w:val="1"/>
          <w:sz w:val="24"/>
        </w:rPr>
        <w:t xml:space="preserve"> </w:t>
      </w:r>
      <w:r>
        <w:rPr>
          <w:sz w:val="24"/>
        </w:rPr>
        <w:t>de</w:t>
      </w:r>
      <w:r>
        <w:rPr>
          <w:spacing w:val="-2"/>
          <w:sz w:val="24"/>
        </w:rPr>
        <w:t xml:space="preserve"> </w:t>
      </w:r>
      <w:r>
        <w:rPr>
          <w:sz w:val="24"/>
        </w:rPr>
        <w:t>Janeiro, Vol. 06, N. 12, 2015, p. 251-282.</w:t>
      </w:r>
    </w:p>
    <w:p w14:paraId="7338BCE6" w14:textId="77777777" w:rsidR="00D27CAF" w:rsidRDefault="00D27CAF" w:rsidP="00087F33">
      <w:pPr>
        <w:pStyle w:val="Corpodetexto"/>
        <w:rPr>
          <w:sz w:val="26"/>
        </w:rPr>
      </w:pPr>
    </w:p>
    <w:p w14:paraId="62B3B13F" w14:textId="77777777" w:rsidR="00D27CAF" w:rsidRDefault="00D27CAF" w:rsidP="00087F33">
      <w:pPr>
        <w:ind w:right="697"/>
        <w:jc w:val="both"/>
        <w:rPr>
          <w:sz w:val="24"/>
        </w:rPr>
      </w:pPr>
      <w:r>
        <w:rPr>
          <w:sz w:val="24"/>
        </w:rPr>
        <w:t>SADEK, Maria Tereza. 2001. Experiências de acesso à justiça,</w:t>
      </w:r>
      <w:r>
        <w:rPr>
          <w:spacing w:val="1"/>
          <w:sz w:val="24"/>
        </w:rPr>
        <w:t xml:space="preserve"> </w:t>
      </w:r>
      <w:r>
        <w:rPr>
          <w:i/>
          <w:sz w:val="24"/>
        </w:rPr>
        <w:t>In: SADEK, Maria</w:t>
      </w:r>
      <w:r>
        <w:rPr>
          <w:i/>
          <w:spacing w:val="1"/>
          <w:sz w:val="24"/>
        </w:rPr>
        <w:t xml:space="preserve"> </w:t>
      </w:r>
      <w:r>
        <w:rPr>
          <w:i/>
          <w:sz w:val="24"/>
        </w:rPr>
        <w:t>Tereza</w:t>
      </w:r>
      <w:r>
        <w:rPr>
          <w:i/>
          <w:spacing w:val="10"/>
          <w:sz w:val="24"/>
        </w:rPr>
        <w:t xml:space="preserve"> </w:t>
      </w:r>
      <w:r>
        <w:rPr>
          <w:i/>
          <w:sz w:val="24"/>
        </w:rPr>
        <w:t>(org.)</w:t>
      </w:r>
      <w:r>
        <w:rPr>
          <w:i/>
          <w:spacing w:val="6"/>
          <w:sz w:val="24"/>
        </w:rPr>
        <w:t xml:space="preserve"> </w:t>
      </w:r>
      <w:r>
        <w:rPr>
          <w:i/>
          <w:sz w:val="24"/>
        </w:rPr>
        <w:t>Acesso</w:t>
      </w:r>
      <w:r>
        <w:rPr>
          <w:i/>
          <w:spacing w:val="8"/>
          <w:sz w:val="24"/>
        </w:rPr>
        <w:t xml:space="preserve"> </w:t>
      </w:r>
      <w:r>
        <w:rPr>
          <w:i/>
          <w:sz w:val="24"/>
        </w:rPr>
        <w:t>à</w:t>
      </w:r>
      <w:r>
        <w:rPr>
          <w:i/>
          <w:spacing w:val="8"/>
          <w:sz w:val="24"/>
        </w:rPr>
        <w:t xml:space="preserve"> </w:t>
      </w:r>
      <w:r>
        <w:rPr>
          <w:i/>
          <w:sz w:val="24"/>
        </w:rPr>
        <w:t>justiça</w:t>
      </w:r>
      <w:r>
        <w:rPr>
          <w:sz w:val="24"/>
        </w:rPr>
        <w:t>.</w:t>
      </w:r>
      <w:r>
        <w:rPr>
          <w:spacing w:val="8"/>
          <w:sz w:val="24"/>
        </w:rPr>
        <w:t xml:space="preserve"> </w:t>
      </w:r>
      <w:r>
        <w:rPr>
          <w:sz w:val="24"/>
        </w:rPr>
        <w:t>São</w:t>
      </w:r>
      <w:r>
        <w:rPr>
          <w:spacing w:val="8"/>
          <w:sz w:val="24"/>
        </w:rPr>
        <w:t xml:space="preserve"> </w:t>
      </w:r>
      <w:r>
        <w:rPr>
          <w:sz w:val="24"/>
        </w:rPr>
        <w:t>Paulo:</w:t>
      </w:r>
      <w:r>
        <w:rPr>
          <w:spacing w:val="9"/>
          <w:sz w:val="24"/>
        </w:rPr>
        <w:t xml:space="preserve"> </w:t>
      </w:r>
      <w:r>
        <w:rPr>
          <w:sz w:val="24"/>
        </w:rPr>
        <w:t>Fundação</w:t>
      </w:r>
      <w:r>
        <w:rPr>
          <w:spacing w:val="8"/>
          <w:sz w:val="24"/>
        </w:rPr>
        <w:t xml:space="preserve"> </w:t>
      </w:r>
      <w:r>
        <w:rPr>
          <w:sz w:val="24"/>
        </w:rPr>
        <w:t>Konrad</w:t>
      </w:r>
      <w:r>
        <w:rPr>
          <w:spacing w:val="8"/>
          <w:sz w:val="24"/>
        </w:rPr>
        <w:t xml:space="preserve"> </w:t>
      </w:r>
      <w:r>
        <w:rPr>
          <w:sz w:val="24"/>
        </w:rPr>
        <w:t>Adenauer.</w:t>
      </w:r>
      <w:r>
        <w:rPr>
          <w:spacing w:val="6"/>
          <w:sz w:val="24"/>
        </w:rPr>
        <w:t xml:space="preserve"> </w:t>
      </w:r>
      <w:r>
        <w:rPr>
          <w:sz w:val="24"/>
        </w:rPr>
        <w:t>Série</w:t>
      </w:r>
      <w:r>
        <w:rPr>
          <w:spacing w:val="7"/>
          <w:sz w:val="24"/>
        </w:rPr>
        <w:t xml:space="preserve"> </w:t>
      </w:r>
      <w:r>
        <w:rPr>
          <w:sz w:val="24"/>
        </w:rPr>
        <w:t>Pesquisas</w:t>
      </w:r>
    </w:p>
    <w:p w14:paraId="22A3BB18" w14:textId="77777777" w:rsidR="00D27CAF" w:rsidRDefault="00D27CAF" w:rsidP="00087F33">
      <w:pPr>
        <w:pStyle w:val="Corpodetexto"/>
        <w:jc w:val="both"/>
      </w:pPr>
      <w:r>
        <w:t>-</w:t>
      </w:r>
      <w:r>
        <w:rPr>
          <w:spacing w:val="59"/>
        </w:rPr>
        <w:t xml:space="preserve"> </w:t>
      </w:r>
      <w:r>
        <w:t>nº</w:t>
      </w:r>
      <w:r>
        <w:rPr>
          <w:spacing w:val="-1"/>
        </w:rPr>
        <w:t xml:space="preserve"> </w:t>
      </w:r>
      <w:r>
        <w:t>23.</w:t>
      </w:r>
    </w:p>
    <w:p w14:paraId="7E4D4F32" w14:textId="77777777" w:rsidR="00D27CAF" w:rsidRDefault="00D27CAF" w:rsidP="00087F33">
      <w:pPr>
        <w:pStyle w:val="Corpodetexto"/>
        <w:rPr>
          <w:sz w:val="26"/>
        </w:rPr>
      </w:pPr>
    </w:p>
    <w:p w14:paraId="76E43C4E" w14:textId="77777777" w:rsidR="00D27CAF" w:rsidRDefault="00D27CAF" w:rsidP="00087F33">
      <w:pPr>
        <w:ind w:right="699"/>
        <w:jc w:val="both"/>
        <w:rPr>
          <w:sz w:val="24"/>
        </w:rPr>
      </w:pPr>
      <w:r>
        <w:rPr>
          <w:sz w:val="24"/>
        </w:rPr>
        <w:t>SANTOS, Boaventura de Souza. 1988.</w:t>
      </w:r>
      <w:r>
        <w:rPr>
          <w:i/>
          <w:sz w:val="24"/>
        </w:rPr>
        <w:t>O discurso e o poder; ensaio sobre a sociologia</w:t>
      </w:r>
      <w:r>
        <w:rPr>
          <w:i/>
          <w:spacing w:val="1"/>
          <w:sz w:val="24"/>
        </w:rPr>
        <w:t xml:space="preserve"> </w:t>
      </w:r>
      <w:r>
        <w:rPr>
          <w:i/>
          <w:sz w:val="24"/>
        </w:rPr>
        <w:t>da</w:t>
      </w:r>
      <w:r>
        <w:rPr>
          <w:i/>
          <w:spacing w:val="-1"/>
          <w:sz w:val="24"/>
        </w:rPr>
        <w:t xml:space="preserve"> </w:t>
      </w:r>
      <w:r>
        <w:rPr>
          <w:i/>
          <w:sz w:val="24"/>
        </w:rPr>
        <w:t>retórica jurídica</w:t>
      </w:r>
      <w:r>
        <w:rPr>
          <w:sz w:val="24"/>
        </w:rPr>
        <w:t>. Porto Alegre, Editora</w:t>
      </w:r>
      <w:r>
        <w:rPr>
          <w:spacing w:val="-2"/>
          <w:sz w:val="24"/>
        </w:rPr>
        <w:t xml:space="preserve"> </w:t>
      </w:r>
      <w:r>
        <w:rPr>
          <w:sz w:val="24"/>
        </w:rPr>
        <w:t>S.A.</w:t>
      </w:r>
      <w:r>
        <w:rPr>
          <w:spacing w:val="1"/>
          <w:sz w:val="24"/>
        </w:rPr>
        <w:t xml:space="preserve"> </w:t>
      </w:r>
      <w:r>
        <w:rPr>
          <w:sz w:val="24"/>
        </w:rPr>
        <w:t>Fabris.</w:t>
      </w:r>
    </w:p>
    <w:p w14:paraId="2CEA6204" w14:textId="77777777" w:rsidR="00D27CAF" w:rsidRDefault="00D27CAF" w:rsidP="00087F33">
      <w:pPr>
        <w:pStyle w:val="Corpodetexto"/>
      </w:pPr>
    </w:p>
    <w:p w14:paraId="36BEF9A9" w14:textId="77777777" w:rsidR="00D27CAF" w:rsidRDefault="00D27CAF" w:rsidP="00087F33">
      <w:pPr>
        <w:ind w:right="695"/>
        <w:jc w:val="both"/>
        <w:rPr>
          <w:sz w:val="24"/>
        </w:rPr>
      </w:pPr>
      <w:r>
        <w:rPr>
          <w:sz w:val="24"/>
        </w:rPr>
        <w:t xml:space="preserve">SANTOS, Boaventura de Souza. 2008. </w:t>
      </w:r>
      <w:r>
        <w:rPr>
          <w:i/>
          <w:sz w:val="24"/>
        </w:rPr>
        <w:t xml:space="preserve">Para uma revolução democrática da justiça. </w:t>
      </w:r>
      <w:r>
        <w:rPr>
          <w:sz w:val="24"/>
        </w:rPr>
        <w:t>2.</w:t>
      </w:r>
      <w:r>
        <w:rPr>
          <w:spacing w:val="1"/>
          <w:sz w:val="24"/>
        </w:rPr>
        <w:t xml:space="preserve"> </w:t>
      </w:r>
      <w:r>
        <w:rPr>
          <w:sz w:val="24"/>
        </w:rPr>
        <w:t>ed.</w:t>
      </w:r>
      <w:r>
        <w:rPr>
          <w:spacing w:val="-1"/>
          <w:sz w:val="24"/>
        </w:rPr>
        <w:t xml:space="preserve"> </w:t>
      </w:r>
      <w:r>
        <w:rPr>
          <w:sz w:val="24"/>
        </w:rPr>
        <w:t>São Paulo: Editora</w:t>
      </w:r>
      <w:r>
        <w:rPr>
          <w:spacing w:val="-2"/>
          <w:sz w:val="24"/>
        </w:rPr>
        <w:t xml:space="preserve"> </w:t>
      </w:r>
      <w:r>
        <w:rPr>
          <w:sz w:val="24"/>
        </w:rPr>
        <w:t>Cortez. 92p.</w:t>
      </w:r>
    </w:p>
    <w:p w14:paraId="577CA9CD" w14:textId="77777777" w:rsidR="00D27CAF" w:rsidRDefault="00D27CAF" w:rsidP="00087F33">
      <w:pPr>
        <w:pStyle w:val="Corpodetexto"/>
      </w:pPr>
    </w:p>
    <w:p w14:paraId="648AFC68" w14:textId="77777777" w:rsidR="00D27CAF" w:rsidRDefault="00D27CAF" w:rsidP="00087F33">
      <w:pPr>
        <w:ind w:right="699"/>
        <w:jc w:val="both"/>
        <w:rPr>
          <w:sz w:val="24"/>
        </w:rPr>
      </w:pPr>
      <w:bookmarkStart w:id="6" w:name="_Hlk130911993"/>
      <w:r>
        <w:rPr>
          <w:sz w:val="24"/>
        </w:rPr>
        <w:t xml:space="preserve">SINHORETTO, Jacqueline. 2007. </w:t>
      </w:r>
      <w:r>
        <w:rPr>
          <w:i/>
          <w:sz w:val="24"/>
        </w:rPr>
        <w:t>Ir aonde o povo está: etnografia de uma reforma da</w:t>
      </w:r>
      <w:r>
        <w:rPr>
          <w:i/>
          <w:spacing w:val="1"/>
          <w:sz w:val="24"/>
        </w:rPr>
        <w:t xml:space="preserve"> </w:t>
      </w:r>
      <w:r>
        <w:rPr>
          <w:i/>
          <w:sz w:val="24"/>
        </w:rPr>
        <w:t xml:space="preserve">justiça. </w:t>
      </w:r>
      <w:r>
        <w:rPr>
          <w:sz w:val="24"/>
        </w:rPr>
        <w:t>Tese de doutorado. Universidade de São Paulo. Faculdade de Filosofia, Letras e</w:t>
      </w:r>
      <w:r>
        <w:rPr>
          <w:spacing w:val="1"/>
          <w:sz w:val="24"/>
        </w:rPr>
        <w:t xml:space="preserve"> </w:t>
      </w:r>
      <w:r>
        <w:rPr>
          <w:sz w:val="24"/>
        </w:rPr>
        <w:t>Ciências</w:t>
      </w:r>
      <w:r>
        <w:rPr>
          <w:spacing w:val="1"/>
          <w:sz w:val="24"/>
        </w:rPr>
        <w:t xml:space="preserve"> </w:t>
      </w:r>
      <w:r>
        <w:rPr>
          <w:sz w:val="24"/>
        </w:rPr>
        <w:t>Humanas.</w:t>
      </w:r>
      <w:r>
        <w:rPr>
          <w:spacing w:val="1"/>
          <w:sz w:val="24"/>
        </w:rPr>
        <w:t xml:space="preserve"> </w:t>
      </w:r>
      <w:r>
        <w:rPr>
          <w:sz w:val="24"/>
        </w:rPr>
        <w:t>Departamento</w:t>
      </w:r>
      <w:r>
        <w:rPr>
          <w:spacing w:val="1"/>
          <w:sz w:val="24"/>
        </w:rPr>
        <w:t xml:space="preserve"> </w:t>
      </w:r>
      <w:r>
        <w:rPr>
          <w:sz w:val="24"/>
        </w:rPr>
        <w:t>de</w:t>
      </w:r>
      <w:r>
        <w:rPr>
          <w:spacing w:val="1"/>
          <w:sz w:val="24"/>
        </w:rPr>
        <w:t xml:space="preserve"> </w:t>
      </w:r>
      <w:r>
        <w:rPr>
          <w:sz w:val="24"/>
        </w:rPr>
        <w:t>Sociologia.</w:t>
      </w:r>
      <w:r>
        <w:rPr>
          <w:spacing w:val="1"/>
          <w:sz w:val="24"/>
        </w:rPr>
        <w:t xml:space="preserve"> </w:t>
      </w:r>
      <w:r>
        <w:rPr>
          <w:sz w:val="24"/>
        </w:rPr>
        <w:t>Programa</w:t>
      </w:r>
      <w:r>
        <w:rPr>
          <w:spacing w:val="1"/>
          <w:sz w:val="24"/>
        </w:rPr>
        <w:t xml:space="preserve"> </w:t>
      </w:r>
      <w:r>
        <w:rPr>
          <w:sz w:val="24"/>
        </w:rPr>
        <w:t>de</w:t>
      </w:r>
      <w:r>
        <w:rPr>
          <w:spacing w:val="1"/>
          <w:sz w:val="24"/>
        </w:rPr>
        <w:t xml:space="preserve"> </w:t>
      </w:r>
      <w:r>
        <w:rPr>
          <w:sz w:val="24"/>
        </w:rPr>
        <w:t>pós</w:t>
      </w:r>
      <w:r>
        <w:rPr>
          <w:spacing w:val="1"/>
          <w:sz w:val="24"/>
        </w:rPr>
        <w:t xml:space="preserve"> </w:t>
      </w:r>
      <w:r>
        <w:rPr>
          <w:sz w:val="24"/>
        </w:rPr>
        <w:t>graduação.</w:t>
      </w:r>
      <w:r>
        <w:rPr>
          <w:spacing w:val="1"/>
          <w:sz w:val="24"/>
        </w:rPr>
        <w:t xml:space="preserve"> </w:t>
      </w:r>
      <w:r>
        <w:rPr>
          <w:sz w:val="24"/>
        </w:rPr>
        <w:t>São</w:t>
      </w:r>
      <w:r>
        <w:rPr>
          <w:spacing w:val="1"/>
          <w:sz w:val="24"/>
        </w:rPr>
        <w:t xml:space="preserve"> </w:t>
      </w:r>
      <w:r>
        <w:rPr>
          <w:sz w:val="24"/>
        </w:rPr>
        <w:t>Paulo. 418p.</w:t>
      </w:r>
    </w:p>
    <w:bookmarkEnd w:id="6"/>
    <w:p w14:paraId="430200F1" w14:textId="77777777" w:rsidR="00D27CAF" w:rsidRDefault="00D27CAF" w:rsidP="00087F33">
      <w:pPr>
        <w:pStyle w:val="Corpodetexto"/>
      </w:pPr>
    </w:p>
    <w:p w14:paraId="3EEAEB40" w14:textId="77777777" w:rsidR="00D27CAF" w:rsidRDefault="00D27CAF" w:rsidP="00087F33">
      <w:pPr>
        <w:pStyle w:val="Corpodetexto"/>
        <w:jc w:val="both"/>
        <w:rPr>
          <w:i/>
        </w:rPr>
      </w:pPr>
      <w:r>
        <w:t>TRIBUNAL</w:t>
      </w:r>
      <w:r>
        <w:rPr>
          <w:spacing w:val="17"/>
        </w:rPr>
        <w:t xml:space="preserve"> </w:t>
      </w:r>
      <w:r>
        <w:t>DE</w:t>
      </w:r>
      <w:r>
        <w:rPr>
          <w:spacing w:val="19"/>
        </w:rPr>
        <w:t xml:space="preserve"> </w:t>
      </w:r>
      <w:r>
        <w:t>JUSTIÇA</w:t>
      </w:r>
      <w:r>
        <w:rPr>
          <w:spacing w:val="19"/>
        </w:rPr>
        <w:t xml:space="preserve"> </w:t>
      </w:r>
      <w:r>
        <w:t>DO</w:t>
      </w:r>
      <w:r>
        <w:rPr>
          <w:spacing w:val="19"/>
        </w:rPr>
        <w:t xml:space="preserve"> </w:t>
      </w:r>
      <w:r>
        <w:t>ESTADO</w:t>
      </w:r>
      <w:r>
        <w:rPr>
          <w:spacing w:val="19"/>
        </w:rPr>
        <w:t xml:space="preserve"> </w:t>
      </w:r>
      <w:r>
        <w:t>DO</w:t>
      </w:r>
      <w:r>
        <w:rPr>
          <w:spacing w:val="19"/>
        </w:rPr>
        <w:t xml:space="preserve"> </w:t>
      </w:r>
      <w:r>
        <w:t>RIO</w:t>
      </w:r>
      <w:r>
        <w:rPr>
          <w:spacing w:val="19"/>
        </w:rPr>
        <w:t xml:space="preserve"> </w:t>
      </w:r>
      <w:r>
        <w:t>DE</w:t>
      </w:r>
      <w:r>
        <w:rPr>
          <w:spacing w:val="19"/>
        </w:rPr>
        <w:t xml:space="preserve"> </w:t>
      </w:r>
      <w:r>
        <w:t>JANEIRO.</w:t>
      </w:r>
      <w:r>
        <w:rPr>
          <w:spacing w:val="19"/>
        </w:rPr>
        <w:t xml:space="preserve"> </w:t>
      </w:r>
      <w:r>
        <w:t>2012.</w:t>
      </w:r>
      <w:r>
        <w:rPr>
          <w:spacing w:val="26"/>
        </w:rPr>
        <w:t xml:space="preserve"> </w:t>
      </w:r>
      <w:r>
        <w:rPr>
          <w:i/>
        </w:rPr>
        <w:t>Relatório</w:t>
      </w:r>
      <w:r>
        <w:rPr>
          <w:i/>
          <w:spacing w:val="22"/>
        </w:rPr>
        <w:t xml:space="preserve"> </w:t>
      </w:r>
      <w:r>
        <w:rPr>
          <w:i/>
        </w:rPr>
        <w:t>do</w:t>
      </w:r>
    </w:p>
    <w:p w14:paraId="554FDDF3" w14:textId="77777777" w:rsidR="00D27CAF" w:rsidRDefault="00D27CAF" w:rsidP="00087F33">
      <w:pPr>
        <w:pStyle w:val="Corpodetexto"/>
        <w:ind w:right="698"/>
        <w:jc w:val="both"/>
      </w:pPr>
      <w:r>
        <w:rPr>
          <w:i/>
        </w:rPr>
        <w:t>biênio</w:t>
      </w:r>
      <w:r>
        <w:rPr>
          <w:i/>
          <w:spacing w:val="1"/>
        </w:rPr>
        <w:t xml:space="preserve"> </w:t>
      </w:r>
      <w:r>
        <w:rPr>
          <w:i/>
        </w:rPr>
        <w:t>2011-2012.</w:t>
      </w:r>
      <w:r>
        <w:rPr>
          <w:i/>
          <w:spacing w:val="1"/>
        </w:rPr>
        <w:t xml:space="preserve"> </w:t>
      </w:r>
      <w:r>
        <w:t>Rio</w:t>
      </w:r>
      <w:r>
        <w:rPr>
          <w:spacing w:val="1"/>
        </w:rPr>
        <w:t xml:space="preserve"> </w:t>
      </w:r>
      <w:r>
        <w:t>de</w:t>
      </w:r>
      <w:r>
        <w:rPr>
          <w:spacing w:val="1"/>
        </w:rPr>
        <w:t xml:space="preserve"> </w:t>
      </w:r>
      <w:r>
        <w:t>Janeiro:</w:t>
      </w:r>
      <w:r>
        <w:rPr>
          <w:spacing w:val="1"/>
        </w:rPr>
        <w:t xml:space="preserve"> </w:t>
      </w:r>
      <w:r>
        <w:t>TJRJ.</w:t>
      </w:r>
      <w:r>
        <w:rPr>
          <w:spacing w:val="1"/>
        </w:rPr>
        <w:t xml:space="preserve"> </w:t>
      </w:r>
      <w:r>
        <w:t>204p.</w:t>
      </w:r>
      <w:r>
        <w:rPr>
          <w:spacing w:val="1"/>
        </w:rPr>
        <w:t xml:space="preserve"> </w:t>
      </w:r>
      <w:r>
        <w:t>Disponível</w:t>
      </w:r>
      <w:r>
        <w:rPr>
          <w:spacing w:val="1"/>
        </w:rPr>
        <w:t xml:space="preserve"> </w:t>
      </w:r>
      <w:r>
        <w:t>em:</w:t>
      </w:r>
      <w:r>
        <w:rPr>
          <w:spacing w:val="1"/>
        </w:rPr>
        <w:t xml:space="preserve"> </w:t>
      </w:r>
      <w:r>
        <w:t>&lt;</w:t>
      </w:r>
      <w:r>
        <w:rPr>
          <w:spacing w:val="1"/>
        </w:rPr>
        <w:t xml:space="preserve"> </w:t>
      </w:r>
      <w:hyperlink r:id="rId23">
        <w:r>
          <w:t>http://www.tjrj.jus.br/documents/10136/54947/relat-bien-2011-2012.pdf</w:t>
        </w:r>
      </w:hyperlink>
      <w:r>
        <w:t>&gt;.</w:t>
      </w:r>
      <w:r>
        <w:rPr>
          <w:spacing w:val="1"/>
        </w:rPr>
        <w:t xml:space="preserve"> </w:t>
      </w:r>
      <w:r>
        <w:t>Acesso</w:t>
      </w:r>
      <w:r>
        <w:rPr>
          <w:spacing w:val="1"/>
        </w:rPr>
        <w:t xml:space="preserve"> </w:t>
      </w:r>
      <w:r>
        <w:t>em</w:t>
      </w:r>
      <w:r>
        <w:rPr>
          <w:spacing w:val="1"/>
        </w:rPr>
        <w:t xml:space="preserve"> </w:t>
      </w:r>
      <w:r>
        <w:t>novembro de</w:t>
      </w:r>
      <w:r>
        <w:rPr>
          <w:spacing w:val="-3"/>
        </w:rPr>
        <w:t xml:space="preserve"> </w:t>
      </w:r>
      <w:r>
        <w:t>2017.</w:t>
      </w:r>
    </w:p>
    <w:p w14:paraId="74029C19" w14:textId="77777777" w:rsidR="00D27CAF" w:rsidRDefault="00D27CAF" w:rsidP="00087F33">
      <w:pPr>
        <w:pStyle w:val="Corpodetexto"/>
      </w:pPr>
    </w:p>
    <w:p w14:paraId="232B6FB5" w14:textId="77777777" w:rsidR="00D27CAF" w:rsidRDefault="00D27CAF" w:rsidP="00087F33">
      <w:pPr>
        <w:pStyle w:val="Corpodetexto"/>
        <w:jc w:val="both"/>
        <w:rPr>
          <w:i/>
        </w:rPr>
      </w:pPr>
      <w:r>
        <w:t>TRIBUNAL</w:t>
      </w:r>
      <w:r>
        <w:rPr>
          <w:spacing w:val="17"/>
        </w:rPr>
        <w:t xml:space="preserve"> </w:t>
      </w:r>
      <w:r>
        <w:t>DE</w:t>
      </w:r>
      <w:r>
        <w:rPr>
          <w:spacing w:val="19"/>
        </w:rPr>
        <w:t xml:space="preserve"> </w:t>
      </w:r>
      <w:r>
        <w:t>JUSTIÇA</w:t>
      </w:r>
      <w:r>
        <w:rPr>
          <w:spacing w:val="19"/>
        </w:rPr>
        <w:t xml:space="preserve"> </w:t>
      </w:r>
      <w:r>
        <w:t>DO</w:t>
      </w:r>
      <w:r>
        <w:rPr>
          <w:spacing w:val="19"/>
        </w:rPr>
        <w:t xml:space="preserve"> </w:t>
      </w:r>
      <w:r>
        <w:t>ESTADO</w:t>
      </w:r>
      <w:r>
        <w:rPr>
          <w:spacing w:val="19"/>
        </w:rPr>
        <w:t xml:space="preserve"> </w:t>
      </w:r>
      <w:r>
        <w:t>DO</w:t>
      </w:r>
      <w:r>
        <w:rPr>
          <w:spacing w:val="19"/>
        </w:rPr>
        <w:t xml:space="preserve"> </w:t>
      </w:r>
      <w:r>
        <w:t>RIO</w:t>
      </w:r>
      <w:r>
        <w:rPr>
          <w:spacing w:val="19"/>
        </w:rPr>
        <w:t xml:space="preserve"> </w:t>
      </w:r>
      <w:r>
        <w:t>DE</w:t>
      </w:r>
      <w:r>
        <w:rPr>
          <w:spacing w:val="19"/>
        </w:rPr>
        <w:t xml:space="preserve"> </w:t>
      </w:r>
      <w:r>
        <w:t>JANEIRO.</w:t>
      </w:r>
      <w:r>
        <w:rPr>
          <w:spacing w:val="19"/>
        </w:rPr>
        <w:t xml:space="preserve"> </w:t>
      </w:r>
      <w:r>
        <w:t>2017.</w:t>
      </w:r>
      <w:r>
        <w:rPr>
          <w:spacing w:val="26"/>
        </w:rPr>
        <w:t xml:space="preserve"> </w:t>
      </w:r>
      <w:r>
        <w:rPr>
          <w:i/>
        </w:rPr>
        <w:t>Relatório</w:t>
      </w:r>
      <w:r>
        <w:rPr>
          <w:i/>
          <w:spacing w:val="21"/>
        </w:rPr>
        <w:t xml:space="preserve"> </w:t>
      </w:r>
      <w:r>
        <w:rPr>
          <w:i/>
        </w:rPr>
        <w:t>do</w:t>
      </w:r>
    </w:p>
    <w:p w14:paraId="546939B6" w14:textId="77777777" w:rsidR="00D27CAF" w:rsidRDefault="00D27CAF" w:rsidP="00087F33">
      <w:pPr>
        <w:rPr>
          <w:sz w:val="24"/>
        </w:rPr>
      </w:pPr>
      <w:r>
        <w:rPr>
          <w:i/>
          <w:sz w:val="24"/>
        </w:rPr>
        <w:t>Biênio</w:t>
      </w:r>
      <w:r>
        <w:rPr>
          <w:i/>
          <w:spacing w:val="40"/>
          <w:sz w:val="24"/>
        </w:rPr>
        <w:t xml:space="preserve"> </w:t>
      </w:r>
      <w:r>
        <w:rPr>
          <w:i/>
          <w:sz w:val="24"/>
        </w:rPr>
        <w:t>2015-2016.</w:t>
      </w:r>
      <w:r>
        <w:rPr>
          <w:i/>
          <w:spacing w:val="39"/>
          <w:sz w:val="24"/>
        </w:rPr>
        <w:t xml:space="preserve"> </w:t>
      </w:r>
      <w:r>
        <w:rPr>
          <w:sz w:val="24"/>
        </w:rPr>
        <w:t>Tribunal</w:t>
      </w:r>
      <w:r>
        <w:rPr>
          <w:spacing w:val="40"/>
          <w:sz w:val="24"/>
        </w:rPr>
        <w:t xml:space="preserve"> </w:t>
      </w:r>
      <w:r>
        <w:rPr>
          <w:sz w:val="24"/>
        </w:rPr>
        <w:t>de</w:t>
      </w:r>
      <w:r>
        <w:rPr>
          <w:spacing w:val="38"/>
          <w:sz w:val="24"/>
        </w:rPr>
        <w:t xml:space="preserve"> </w:t>
      </w:r>
      <w:r>
        <w:rPr>
          <w:sz w:val="24"/>
        </w:rPr>
        <w:t>Justiça</w:t>
      </w:r>
      <w:r>
        <w:rPr>
          <w:spacing w:val="39"/>
          <w:sz w:val="24"/>
        </w:rPr>
        <w:t xml:space="preserve"> </w:t>
      </w:r>
      <w:r>
        <w:rPr>
          <w:sz w:val="24"/>
        </w:rPr>
        <w:t>do</w:t>
      </w:r>
      <w:r>
        <w:rPr>
          <w:spacing w:val="39"/>
          <w:sz w:val="24"/>
        </w:rPr>
        <w:t xml:space="preserve"> </w:t>
      </w:r>
      <w:r>
        <w:rPr>
          <w:sz w:val="24"/>
        </w:rPr>
        <w:t>Estado</w:t>
      </w:r>
      <w:r>
        <w:rPr>
          <w:spacing w:val="40"/>
          <w:sz w:val="24"/>
        </w:rPr>
        <w:t xml:space="preserve"> </w:t>
      </w:r>
      <w:r>
        <w:rPr>
          <w:sz w:val="24"/>
        </w:rPr>
        <w:t>do</w:t>
      </w:r>
      <w:r>
        <w:rPr>
          <w:spacing w:val="39"/>
          <w:sz w:val="24"/>
        </w:rPr>
        <w:t xml:space="preserve"> </w:t>
      </w:r>
      <w:r>
        <w:rPr>
          <w:sz w:val="24"/>
        </w:rPr>
        <w:t>Rio</w:t>
      </w:r>
      <w:r>
        <w:rPr>
          <w:spacing w:val="38"/>
          <w:sz w:val="24"/>
        </w:rPr>
        <w:t xml:space="preserve"> </w:t>
      </w:r>
      <w:r>
        <w:rPr>
          <w:sz w:val="24"/>
        </w:rPr>
        <w:t>de</w:t>
      </w:r>
      <w:r>
        <w:rPr>
          <w:spacing w:val="36"/>
          <w:sz w:val="24"/>
        </w:rPr>
        <w:t xml:space="preserve"> </w:t>
      </w:r>
      <w:r>
        <w:rPr>
          <w:sz w:val="24"/>
        </w:rPr>
        <w:t>Janeiro.</w:t>
      </w:r>
      <w:r>
        <w:rPr>
          <w:spacing w:val="40"/>
          <w:sz w:val="24"/>
        </w:rPr>
        <w:t xml:space="preserve"> </w:t>
      </w:r>
      <w:r>
        <w:rPr>
          <w:sz w:val="24"/>
        </w:rPr>
        <w:t>Disponível</w:t>
      </w:r>
      <w:r>
        <w:rPr>
          <w:spacing w:val="40"/>
          <w:sz w:val="24"/>
        </w:rPr>
        <w:t xml:space="preserve"> </w:t>
      </w:r>
      <w:r>
        <w:rPr>
          <w:sz w:val="24"/>
        </w:rPr>
        <w:t>em:</w:t>
      </w:r>
    </w:p>
    <w:p w14:paraId="63D7D57B" w14:textId="77777777" w:rsidR="00D27CAF" w:rsidRDefault="00D27CAF" w:rsidP="00087F33">
      <w:pPr>
        <w:pStyle w:val="Corpodetexto"/>
        <w:ind w:right="2271"/>
      </w:pPr>
      <w:r>
        <w:t>&lt;</w:t>
      </w:r>
      <w:hyperlink r:id="rId24">
        <w:r>
          <w:t>http://app.tjrj.jus.br/relatorio-bienio-2013-2014/relatorio-bienio-2015-</w:t>
        </w:r>
      </w:hyperlink>
      <w:r>
        <w:rPr>
          <w:spacing w:val="1"/>
        </w:rPr>
        <w:t xml:space="preserve"> </w:t>
      </w:r>
      <w:hyperlink r:id="rId25">
        <w:r>
          <w:t>2016/files/assets/basic-html/page1.html</w:t>
        </w:r>
      </w:hyperlink>
      <w:r>
        <w:t>&gt;.</w:t>
      </w:r>
      <w:r>
        <w:rPr>
          <w:spacing w:val="-3"/>
        </w:rPr>
        <w:t xml:space="preserve"> </w:t>
      </w:r>
      <w:r>
        <w:t>Acesso em</w:t>
      </w:r>
      <w:r>
        <w:rPr>
          <w:spacing w:val="-2"/>
        </w:rPr>
        <w:t xml:space="preserve"> </w:t>
      </w:r>
      <w:r>
        <w:t>setembro</w:t>
      </w:r>
      <w:r>
        <w:rPr>
          <w:spacing w:val="-2"/>
        </w:rPr>
        <w:t xml:space="preserve"> </w:t>
      </w:r>
      <w:r>
        <w:t>de</w:t>
      </w:r>
      <w:r>
        <w:rPr>
          <w:spacing w:val="-4"/>
        </w:rPr>
        <w:t xml:space="preserve"> </w:t>
      </w:r>
      <w:r>
        <w:t>2017.</w:t>
      </w:r>
    </w:p>
    <w:p w14:paraId="6A25ABC5" w14:textId="77777777" w:rsidR="00D27CAF" w:rsidRDefault="00D27CAF" w:rsidP="00087F33">
      <w:pPr>
        <w:sectPr w:rsidR="00D27CAF" w:rsidSect="00EA5D30">
          <w:type w:val="continuous"/>
          <w:pgSz w:w="11910" w:h="16840"/>
          <w:pgMar w:top="1417" w:right="1701" w:bottom="1417" w:left="1701" w:header="0" w:footer="1000" w:gutter="0"/>
          <w:cols w:space="720"/>
        </w:sectPr>
      </w:pPr>
    </w:p>
    <w:p w14:paraId="4A55EED3" w14:textId="25F76B8C" w:rsidR="00AA51F5" w:rsidRDefault="00D27CAF" w:rsidP="00087F33">
      <w:pPr>
        <w:ind w:right="697"/>
        <w:jc w:val="both"/>
      </w:pPr>
      <w:r>
        <w:rPr>
          <w:sz w:val="24"/>
        </w:rPr>
        <w:lastRenderedPageBreak/>
        <w:t xml:space="preserve">XIMENES, Julia Maurmann. 2008. </w:t>
      </w:r>
      <w:r>
        <w:rPr>
          <w:i/>
          <w:sz w:val="24"/>
        </w:rPr>
        <w:t>Levantamento de dados na pesquisa em direito – a</w:t>
      </w:r>
      <w:r>
        <w:rPr>
          <w:i/>
          <w:spacing w:val="1"/>
          <w:sz w:val="24"/>
        </w:rPr>
        <w:t xml:space="preserve"> </w:t>
      </w:r>
      <w:r>
        <w:rPr>
          <w:i/>
          <w:sz w:val="24"/>
        </w:rPr>
        <w:t>técnica da análise de conteúdo.</w:t>
      </w:r>
      <w:r>
        <w:rPr>
          <w:i/>
          <w:spacing w:val="1"/>
          <w:sz w:val="24"/>
        </w:rPr>
        <w:t xml:space="preserve"> </w:t>
      </w:r>
      <w:r>
        <w:rPr>
          <w:sz w:val="24"/>
        </w:rPr>
        <w:t>Trabalho publicado nos Anais do XVII Congresso</w:t>
      </w:r>
      <w:r>
        <w:rPr>
          <w:spacing w:val="1"/>
          <w:sz w:val="24"/>
        </w:rPr>
        <w:t xml:space="preserve"> </w:t>
      </w:r>
      <w:r>
        <w:rPr>
          <w:sz w:val="24"/>
        </w:rPr>
        <w:t>Nacional do CONPEDI, realizado em Brasília</w:t>
      </w:r>
      <w:r>
        <w:rPr>
          <w:spacing w:val="60"/>
          <w:sz w:val="24"/>
        </w:rPr>
        <w:t xml:space="preserve"> </w:t>
      </w:r>
      <w:r>
        <w:rPr>
          <w:sz w:val="24"/>
        </w:rPr>
        <w:t>– DF nos dias 20, 21 e 22 de novembro</w:t>
      </w:r>
      <w:r>
        <w:rPr>
          <w:spacing w:val="1"/>
          <w:sz w:val="24"/>
        </w:rPr>
        <w:t xml:space="preserve"> </w:t>
      </w:r>
      <w:r>
        <w:rPr>
          <w:sz w:val="24"/>
        </w:rPr>
        <w:t>de</w:t>
      </w:r>
      <w:r>
        <w:rPr>
          <w:spacing w:val="-1"/>
          <w:sz w:val="24"/>
        </w:rPr>
        <w:t xml:space="preserve"> </w:t>
      </w:r>
      <w:r>
        <w:rPr>
          <w:sz w:val="24"/>
        </w:rPr>
        <w:t>2008</w:t>
      </w:r>
      <w:r w:rsidR="00065B12">
        <w:rPr>
          <w:sz w:val="24"/>
        </w:rPr>
        <w:t xml:space="preserve">.  </w:t>
      </w:r>
    </w:p>
    <w:sectPr w:rsidR="00AA51F5" w:rsidSect="00EA5D30">
      <w:footerReference w:type="default" r:id="rId26"/>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6AD39" w14:textId="77777777" w:rsidR="00902D39" w:rsidRDefault="00902D39" w:rsidP="00D54A2C">
      <w:r>
        <w:separator/>
      </w:r>
    </w:p>
  </w:endnote>
  <w:endnote w:type="continuationSeparator" w:id="0">
    <w:p w14:paraId="1A84CB31" w14:textId="77777777" w:rsidR="00902D39" w:rsidRDefault="00902D39" w:rsidP="00D54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50428" w14:textId="77777777" w:rsidR="00D27CAF" w:rsidRDefault="00D27CAF">
    <w:pPr>
      <w:pStyle w:val="Corpodetexto"/>
      <w:spacing w:line="14" w:lineRule="auto"/>
      <w:rPr>
        <w:sz w:val="20"/>
      </w:rPr>
    </w:pPr>
    <w:r>
      <w:rPr>
        <w:noProof/>
      </w:rPr>
      <mc:AlternateContent>
        <mc:Choice Requires="wps">
          <w:drawing>
            <wp:anchor distT="0" distB="0" distL="114300" distR="114300" simplePos="0" relativeHeight="251671552" behindDoc="1" locked="0" layoutInCell="1" allowOverlap="1" wp14:anchorId="0F74E546" wp14:editId="128C5E50">
              <wp:simplePos x="0" y="0"/>
              <wp:positionH relativeFrom="page">
                <wp:posOffset>6301740</wp:posOffset>
              </wp:positionH>
              <wp:positionV relativeFrom="page">
                <wp:posOffset>9917430</wp:posOffset>
              </wp:positionV>
              <wp:extent cx="219710" cy="165735"/>
              <wp:effectExtent l="0" t="0" r="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8D9B5" w14:textId="77777777" w:rsidR="00D27CAF" w:rsidRDefault="00D27CAF">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4E546" id="_x0000_t202" coordsize="21600,21600" o:spt="202" path="m,l,21600r21600,l21600,xe">
              <v:stroke joinstyle="miter"/>
              <v:path gradientshapeok="t" o:connecttype="rect"/>
            </v:shapetype>
            <v:shape id="Caixa de Texto 10" o:spid="_x0000_s1026" type="#_x0000_t202" style="position:absolute;margin-left:496.2pt;margin-top:780.9pt;width:17.3pt;height:13.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" filled="f" stroked="f">
              <v:textbox inset="0,0,0,0">
                <w:txbxContent>
                  <w:p w14:paraId="62F8D9B5" w14:textId="77777777" w:rsidR="00D27CAF" w:rsidRDefault="00D27CAF">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1F36" w14:textId="77777777" w:rsidR="00AA51F5" w:rsidRDefault="00AA51F5">
    <w:pPr>
      <w:pStyle w:val="Corpodetexto"/>
      <w:spacing w:line="14" w:lineRule="auto"/>
      <w:rPr>
        <w:sz w:val="20"/>
      </w:rPr>
    </w:pPr>
    <w:r>
      <w:rPr>
        <w:noProof/>
      </w:rPr>
      <mc:AlternateContent>
        <mc:Choice Requires="wps">
          <w:drawing>
            <wp:anchor distT="0" distB="0" distL="114300" distR="114300" simplePos="0" relativeHeight="251665408" behindDoc="1" locked="0" layoutInCell="1" allowOverlap="1" wp14:anchorId="7BE79EAC" wp14:editId="7FBF360D">
              <wp:simplePos x="0" y="0"/>
              <wp:positionH relativeFrom="page">
                <wp:posOffset>6301740</wp:posOffset>
              </wp:positionH>
              <wp:positionV relativeFrom="page">
                <wp:posOffset>9917430</wp:posOffset>
              </wp:positionV>
              <wp:extent cx="219710" cy="16573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B6B02" w14:textId="77777777" w:rsidR="00AA51F5" w:rsidRDefault="00AA51F5">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79EAC" id="_x0000_t202" coordsize="21600,21600" o:spt="202" path="m,l,21600r21600,l21600,xe">
              <v:stroke joinstyle="miter"/>
              <v:path gradientshapeok="t" o:connecttype="rect"/>
            </v:shapetype>
            <v:shape id="Caixa de Texto 3" o:spid="_x0000_s1027" type="#_x0000_t202" style="position:absolute;margin-left:496.2pt;margin-top:780.9pt;width:17.3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" filled="f" stroked="f">
              <v:textbox inset="0,0,0,0">
                <w:txbxContent>
                  <w:p w14:paraId="710B6B02" w14:textId="77777777" w:rsidR="00AA51F5" w:rsidRDefault="00AA51F5">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25080" w14:textId="77777777" w:rsidR="00902D39" w:rsidRDefault="00902D39" w:rsidP="00D54A2C">
      <w:r>
        <w:separator/>
      </w:r>
    </w:p>
  </w:footnote>
  <w:footnote w:type="continuationSeparator" w:id="0">
    <w:p w14:paraId="1B813C26" w14:textId="77777777" w:rsidR="00902D39" w:rsidRDefault="00902D39" w:rsidP="00D54A2C">
      <w:r>
        <w:continuationSeparator/>
      </w:r>
    </w:p>
  </w:footnote>
  <w:footnote w:id="1">
    <w:p w14:paraId="6795A8B5" w14:textId="6EC35128" w:rsidR="00D54A2C" w:rsidRPr="00A77EE1" w:rsidRDefault="00D54A2C" w:rsidP="00A77EE1">
      <w:pPr>
        <w:ind w:right="696"/>
        <w:jc w:val="both"/>
        <w:rPr>
          <w:sz w:val="20"/>
          <w:szCs w:val="20"/>
        </w:rPr>
      </w:pPr>
      <w:r w:rsidRPr="003D49D5">
        <w:rPr>
          <w:rStyle w:val="Refdenotaderodap"/>
          <w:sz w:val="20"/>
          <w:szCs w:val="20"/>
        </w:rPr>
        <w:footnoteRef/>
      </w:r>
      <w:r w:rsidRPr="003D49D5">
        <w:rPr>
          <w:sz w:val="20"/>
          <w:szCs w:val="20"/>
        </w:rPr>
        <w:t xml:space="preserve"> SANTOS, Boaventura de Souza. 1988.</w:t>
      </w:r>
      <w:r w:rsidRPr="003D49D5">
        <w:rPr>
          <w:i/>
          <w:sz w:val="20"/>
          <w:szCs w:val="20"/>
        </w:rPr>
        <w:t>O discurso e o poder; ensaio sobre a sociologia</w:t>
      </w:r>
      <w:r w:rsidRPr="003D49D5">
        <w:rPr>
          <w:i/>
          <w:spacing w:val="1"/>
          <w:sz w:val="20"/>
          <w:szCs w:val="20"/>
        </w:rPr>
        <w:t xml:space="preserve"> </w:t>
      </w:r>
      <w:r w:rsidRPr="003D49D5">
        <w:rPr>
          <w:i/>
          <w:sz w:val="20"/>
          <w:szCs w:val="20"/>
        </w:rPr>
        <w:t>da</w:t>
      </w:r>
      <w:r w:rsidRPr="003D49D5">
        <w:rPr>
          <w:i/>
          <w:spacing w:val="-1"/>
          <w:sz w:val="20"/>
          <w:szCs w:val="20"/>
        </w:rPr>
        <w:t xml:space="preserve"> </w:t>
      </w:r>
      <w:r w:rsidR="001313C7">
        <w:rPr>
          <w:i/>
          <w:spacing w:val="-1"/>
          <w:sz w:val="20"/>
          <w:szCs w:val="20"/>
        </w:rPr>
        <w:t xml:space="preserve"> r</w:t>
      </w:r>
      <w:r w:rsidRPr="003D49D5">
        <w:rPr>
          <w:i/>
          <w:sz w:val="20"/>
          <w:szCs w:val="20"/>
        </w:rPr>
        <w:t>etórica jurídica</w:t>
      </w:r>
      <w:r w:rsidRPr="003D49D5">
        <w:rPr>
          <w:sz w:val="20"/>
          <w:szCs w:val="20"/>
        </w:rPr>
        <w:t>. Porto Alegre, Editora</w:t>
      </w:r>
      <w:r w:rsidRPr="003D49D5">
        <w:rPr>
          <w:spacing w:val="-2"/>
          <w:sz w:val="20"/>
          <w:szCs w:val="20"/>
        </w:rPr>
        <w:t xml:space="preserve"> </w:t>
      </w:r>
      <w:r w:rsidRPr="003D49D5">
        <w:rPr>
          <w:sz w:val="20"/>
          <w:szCs w:val="20"/>
        </w:rPr>
        <w:t>S.A.</w:t>
      </w:r>
      <w:r w:rsidRPr="003D49D5">
        <w:rPr>
          <w:spacing w:val="1"/>
          <w:sz w:val="20"/>
          <w:szCs w:val="20"/>
        </w:rPr>
        <w:t xml:space="preserve"> </w:t>
      </w:r>
      <w:r w:rsidRPr="003D49D5">
        <w:rPr>
          <w:sz w:val="20"/>
          <w:szCs w:val="20"/>
        </w:rPr>
        <w:t>Fabris</w:t>
      </w:r>
      <w:r>
        <w:rPr>
          <w:sz w:val="20"/>
          <w:szCs w:val="20"/>
        </w:rPr>
        <w:t>.</w:t>
      </w:r>
      <w:r w:rsidRPr="003D49D5">
        <w:rPr>
          <w:sz w:val="20"/>
          <w:szCs w:val="20"/>
        </w:rPr>
        <w:t xml:space="preserve"> SANTOS, Boaventura de Souza. 2008. </w:t>
      </w:r>
      <w:r w:rsidRPr="003D49D5">
        <w:rPr>
          <w:i/>
          <w:sz w:val="20"/>
          <w:szCs w:val="20"/>
        </w:rPr>
        <w:t xml:space="preserve">Para uma revolução democrática da justiça. </w:t>
      </w:r>
      <w:r w:rsidRPr="003D49D5">
        <w:rPr>
          <w:sz w:val="20"/>
          <w:szCs w:val="20"/>
        </w:rPr>
        <w:t>2.</w:t>
      </w:r>
      <w:r w:rsidRPr="003D49D5">
        <w:rPr>
          <w:spacing w:val="1"/>
          <w:sz w:val="20"/>
          <w:szCs w:val="20"/>
        </w:rPr>
        <w:t xml:space="preserve"> </w:t>
      </w:r>
      <w:r w:rsidRPr="003D49D5">
        <w:rPr>
          <w:sz w:val="20"/>
          <w:szCs w:val="20"/>
        </w:rPr>
        <w:t>ed.</w:t>
      </w:r>
      <w:r w:rsidRPr="003D49D5">
        <w:rPr>
          <w:spacing w:val="-1"/>
          <w:sz w:val="20"/>
          <w:szCs w:val="20"/>
        </w:rPr>
        <w:t xml:space="preserve"> </w:t>
      </w:r>
      <w:r w:rsidRPr="003D49D5">
        <w:rPr>
          <w:sz w:val="20"/>
          <w:szCs w:val="20"/>
        </w:rPr>
        <w:t>São Paulo: Editora</w:t>
      </w:r>
      <w:r w:rsidRPr="003D49D5">
        <w:rPr>
          <w:spacing w:val="-2"/>
          <w:sz w:val="20"/>
          <w:szCs w:val="20"/>
        </w:rPr>
        <w:t xml:space="preserve"> </w:t>
      </w:r>
      <w:r w:rsidRPr="003D49D5">
        <w:rPr>
          <w:sz w:val="20"/>
          <w:szCs w:val="20"/>
        </w:rPr>
        <w:t>Cortez. 92p. FALCÃO,</w:t>
      </w:r>
      <w:r w:rsidRPr="003D49D5">
        <w:rPr>
          <w:spacing w:val="11"/>
          <w:sz w:val="20"/>
          <w:szCs w:val="20"/>
        </w:rPr>
        <w:t xml:space="preserve"> </w:t>
      </w:r>
      <w:r w:rsidRPr="003D49D5">
        <w:rPr>
          <w:sz w:val="20"/>
          <w:szCs w:val="20"/>
        </w:rPr>
        <w:t>Joaquim</w:t>
      </w:r>
      <w:r w:rsidRPr="003D49D5">
        <w:rPr>
          <w:spacing w:val="11"/>
          <w:sz w:val="20"/>
          <w:szCs w:val="20"/>
        </w:rPr>
        <w:t xml:space="preserve"> </w:t>
      </w:r>
      <w:r w:rsidRPr="003D49D5">
        <w:rPr>
          <w:sz w:val="20"/>
          <w:szCs w:val="20"/>
        </w:rPr>
        <w:t>de</w:t>
      </w:r>
      <w:r w:rsidRPr="003D49D5">
        <w:rPr>
          <w:spacing w:val="10"/>
          <w:sz w:val="20"/>
          <w:szCs w:val="20"/>
        </w:rPr>
        <w:t xml:space="preserve"> </w:t>
      </w:r>
      <w:r w:rsidRPr="003D49D5">
        <w:rPr>
          <w:sz w:val="20"/>
          <w:szCs w:val="20"/>
        </w:rPr>
        <w:t>Arruda;</w:t>
      </w:r>
      <w:r w:rsidRPr="003D49D5">
        <w:rPr>
          <w:spacing w:val="14"/>
          <w:sz w:val="20"/>
          <w:szCs w:val="20"/>
        </w:rPr>
        <w:t xml:space="preserve"> </w:t>
      </w:r>
      <w:r w:rsidRPr="003D49D5">
        <w:rPr>
          <w:sz w:val="20"/>
          <w:szCs w:val="20"/>
        </w:rPr>
        <w:t>LOPES,</w:t>
      </w:r>
      <w:r w:rsidRPr="003D49D5">
        <w:rPr>
          <w:spacing w:val="8"/>
          <w:sz w:val="20"/>
          <w:szCs w:val="20"/>
        </w:rPr>
        <w:t xml:space="preserve"> </w:t>
      </w:r>
      <w:r w:rsidRPr="003D49D5">
        <w:rPr>
          <w:sz w:val="20"/>
          <w:szCs w:val="20"/>
        </w:rPr>
        <w:t>José</w:t>
      </w:r>
      <w:r w:rsidRPr="003D49D5">
        <w:rPr>
          <w:spacing w:val="11"/>
          <w:sz w:val="20"/>
          <w:szCs w:val="20"/>
        </w:rPr>
        <w:t xml:space="preserve"> </w:t>
      </w:r>
      <w:r w:rsidRPr="003D49D5">
        <w:rPr>
          <w:sz w:val="20"/>
          <w:szCs w:val="20"/>
        </w:rPr>
        <w:t>Reinaldo</w:t>
      </w:r>
      <w:r w:rsidRPr="003D49D5">
        <w:rPr>
          <w:spacing w:val="11"/>
          <w:sz w:val="20"/>
          <w:szCs w:val="20"/>
        </w:rPr>
        <w:t xml:space="preserve"> </w:t>
      </w:r>
      <w:r w:rsidRPr="003D49D5">
        <w:rPr>
          <w:sz w:val="20"/>
          <w:szCs w:val="20"/>
        </w:rPr>
        <w:t>de</w:t>
      </w:r>
      <w:r w:rsidRPr="003D49D5">
        <w:rPr>
          <w:spacing w:val="12"/>
          <w:sz w:val="20"/>
          <w:szCs w:val="20"/>
        </w:rPr>
        <w:t xml:space="preserve"> </w:t>
      </w:r>
      <w:r w:rsidRPr="003D49D5">
        <w:rPr>
          <w:sz w:val="20"/>
          <w:szCs w:val="20"/>
        </w:rPr>
        <w:t>Lima.</w:t>
      </w:r>
      <w:r w:rsidRPr="003D49D5">
        <w:rPr>
          <w:spacing w:val="11"/>
          <w:sz w:val="20"/>
          <w:szCs w:val="20"/>
        </w:rPr>
        <w:t xml:space="preserve"> </w:t>
      </w:r>
      <w:r w:rsidRPr="003D49D5">
        <w:rPr>
          <w:sz w:val="20"/>
          <w:szCs w:val="20"/>
        </w:rPr>
        <w:t>1989.</w:t>
      </w:r>
      <w:r w:rsidRPr="003D49D5">
        <w:rPr>
          <w:spacing w:val="11"/>
          <w:sz w:val="20"/>
          <w:szCs w:val="20"/>
        </w:rPr>
        <w:t xml:space="preserve"> </w:t>
      </w:r>
      <w:r w:rsidRPr="003D49D5">
        <w:rPr>
          <w:sz w:val="20"/>
          <w:szCs w:val="20"/>
        </w:rPr>
        <w:t>Democratização</w:t>
      </w:r>
      <w:r w:rsidRPr="003D49D5">
        <w:rPr>
          <w:spacing w:val="-57"/>
          <w:sz w:val="20"/>
          <w:szCs w:val="20"/>
        </w:rPr>
        <w:t xml:space="preserve"> </w:t>
      </w:r>
      <w:r w:rsidRPr="003D49D5">
        <w:rPr>
          <w:sz w:val="20"/>
          <w:szCs w:val="20"/>
        </w:rPr>
        <w:t xml:space="preserve">e serviços legais. In: FARIA, José Eduardo (org.). </w:t>
      </w:r>
      <w:r w:rsidRPr="003D49D5">
        <w:rPr>
          <w:i/>
          <w:sz w:val="20"/>
          <w:szCs w:val="20"/>
        </w:rPr>
        <w:t>Direito e Justiça, a função social do</w:t>
      </w:r>
      <w:r w:rsidRPr="003D49D5">
        <w:rPr>
          <w:i/>
          <w:spacing w:val="1"/>
          <w:sz w:val="20"/>
          <w:szCs w:val="20"/>
        </w:rPr>
        <w:t xml:space="preserve"> </w:t>
      </w:r>
      <w:r w:rsidRPr="003D49D5">
        <w:rPr>
          <w:i/>
          <w:sz w:val="20"/>
          <w:szCs w:val="20"/>
        </w:rPr>
        <w:t>judiciário.</w:t>
      </w:r>
      <w:r w:rsidRPr="003D49D5">
        <w:rPr>
          <w:i/>
          <w:spacing w:val="-1"/>
          <w:sz w:val="20"/>
          <w:szCs w:val="20"/>
        </w:rPr>
        <w:t xml:space="preserve"> </w:t>
      </w:r>
      <w:r w:rsidRPr="003D49D5">
        <w:rPr>
          <w:sz w:val="20"/>
          <w:szCs w:val="20"/>
        </w:rPr>
        <w:t>São Paulo: Editora</w:t>
      </w:r>
      <w:r w:rsidRPr="003D49D5">
        <w:rPr>
          <w:spacing w:val="-2"/>
          <w:sz w:val="20"/>
          <w:szCs w:val="20"/>
        </w:rPr>
        <w:t xml:space="preserve"> </w:t>
      </w:r>
      <w:r w:rsidRPr="003D49D5">
        <w:rPr>
          <w:sz w:val="20"/>
          <w:szCs w:val="20"/>
        </w:rPr>
        <w:t>Ática</w:t>
      </w:r>
      <w:r w:rsidRPr="003D49D5">
        <w:rPr>
          <w:spacing w:val="-2"/>
          <w:sz w:val="20"/>
          <w:szCs w:val="20"/>
        </w:rPr>
        <w:t xml:space="preserve"> </w:t>
      </w:r>
      <w:r w:rsidRPr="003D49D5">
        <w:rPr>
          <w:sz w:val="20"/>
          <w:szCs w:val="20"/>
        </w:rPr>
        <w:t>S.A. p.145-158</w:t>
      </w:r>
      <w:r>
        <w:rPr>
          <w:sz w:val="20"/>
          <w:szCs w:val="20"/>
        </w:rPr>
        <w:t>.</w:t>
      </w:r>
      <w:r w:rsidRPr="003D49D5">
        <w:rPr>
          <w:sz w:val="20"/>
          <w:szCs w:val="20"/>
        </w:rPr>
        <w:t xml:space="preserve"> GRYNSPAN, Mario. 1999. Acesso e recurso à justiça no Brasil: algumas questões. </w:t>
      </w:r>
      <w:r w:rsidRPr="003D49D5">
        <w:rPr>
          <w:i/>
          <w:sz w:val="20"/>
          <w:szCs w:val="20"/>
        </w:rPr>
        <w:t>In:</w:t>
      </w:r>
      <w:r w:rsidRPr="003D49D5">
        <w:rPr>
          <w:i/>
          <w:spacing w:val="1"/>
          <w:sz w:val="20"/>
          <w:szCs w:val="20"/>
        </w:rPr>
        <w:t xml:space="preserve"> </w:t>
      </w:r>
      <w:r w:rsidRPr="003D49D5">
        <w:rPr>
          <w:i/>
          <w:sz w:val="20"/>
          <w:szCs w:val="20"/>
        </w:rPr>
        <w:t>Pandolfi</w:t>
      </w:r>
      <w:r w:rsidRPr="003D49D5">
        <w:rPr>
          <w:i/>
          <w:spacing w:val="1"/>
          <w:sz w:val="20"/>
          <w:szCs w:val="20"/>
        </w:rPr>
        <w:t xml:space="preserve"> </w:t>
      </w:r>
      <w:r w:rsidRPr="003D49D5">
        <w:rPr>
          <w:i/>
          <w:sz w:val="20"/>
          <w:szCs w:val="20"/>
        </w:rPr>
        <w:t>D.; Carvalho</w:t>
      </w:r>
      <w:r w:rsidRPr="003D49D5">
        <w:rPr>
          <w:i/>
          <w:spacing w:val="1"/>
          <w:sz w:val="20"/>
          <w:szCs w:val="20"/>
        </w:rPr>
        <w:t xml:space="preserve"> </w:t>
      </w:r>
      <w:r w:rsidRPr="003D49D5">
        <w:rPr>
          <w:i/>
          <w:sz w:val="20"/>
          <w:szCs w:val="20"/>
        </w:rPr>
        <w:t>S.M.; Carneiro</w:t>
      </w:r>
      <w:r w:rsidRPr="003D49D5">
        <w:rPr>
          <w:i/>
          <w:spacing w:val="1"/>
          <w:sz w:val="20"/>
          <w:szCs w:val="20"/>
        </w:rPr>
        <w:t xml:space="preserve"> </w:t>
      </w:r>
      <w:r w:rsidRPr="003D49D5">
        <w:rPr>
          <w:i/>
          <w:sz w:val="20"/>
          <w:szCs w:val="20"/>
        </w:rPr>
        <w:t>L.P.;</w:t>
      </w:r>
      <w:r w:rsidRPr="003D49D5">
        <w:rPr>
          <w:i/>
          <w:spacing w:val="1"/>
          <w:sz w:val="20"/>
          <w:szCs w:val="20"/>
        </w:rPr>
        <w:t xml:space="preserve"> </w:t>
      </w:r>
      <w:r w:rsidRPr="003D49D5">
        <w:rPr>
          <w:i/>
          <w:sz w:val="20"/>
          <w:szCs w:val="20"/>
        </w:rPr>
        <w:t>Grynszpan</w:t>
      </w:r>
      <w:r w:rsidRPr="003D49D5">
        <w:rPr>
          <w:i/>
          <w:spacing w:val="1"/>
          <w:sz w:val="20"/>
          <w:szCs w:val="20"/>
        </w:rPr>
        <w:t xml:space="preserve"> </w:t>
      </w:r>
      <w:r w:rsidRPr="003D49D5">
        <w:rPr>
          <w:i/>
          <w:sz w:val="20"/>
          <w:szCs w:val="20"/>
        </w:rPr>
        <w:t>M.</w:t>
      </w:r>
      <w:r w:rsidRPr="003D49D5">
        <w:rPr>
          <w:i/>
          <w:spacing w:val="1"/>
          <w:sz w:val="20"/>
          <w:szCs w:val="20"/>
        </w:rPr>
        <w:t xml:space="preserve"> </w:t>
      </w:r>
      <w:r w:rsidRPr="003D49D5">
        <w:rPr>
          <w:i/>
          <w:sz w:val="20"/>
          <w:szCs w:val="20"/>
        </w:rPr>
        <w:t>(Org.).</w:t>
      </w:r>
      <w:r w:rsidRPr="003D49D5">
        <w:rPr>
          <w:i/>
          <w:spacing w:val="1"/>
          <w:sz w:val="20"/>
          <w:szCs w:val="20"/>
        </w:rPr>
        <w:t xml:space="preserve"> </w:t>
      </w:r>
      <w:r w:rsidRPr="003D49D5">
        <w:rPr>
          <w:sz w:val="20"/>
          <w:szCs w:val="20"/>
        </w:rPr>
        <w:t>Rio</w:t>
      </w:r>
      <w:r w:rsidRPr="003D49D5">
        <w:rPr>
          <w:spacing w:val="1"/>
          <w:sz w:val="20"/>
          <w:szCs w:val="20"/>
        </w:rPr>
        <w:t xml:space="preserve"> </w:t>
      </w:r>
      <w:r w:rsidRPr="003D49D5">
        <w:rPr>
          <w:sz w:val="20"/>
          <w:szCs w:val="20"/>
        </w:rPr>
        <w:t>de janeiro:</w:t>
      </w:r>
      <w:r w:rsidRPr="003D49D5">
        <w:rPr>
          <w:spacing w:val="1"/>
          <w:sz w:val="20"/>
          <w:szCs w:val="20"/>
        </w:rPr>
        <w:t xml:space="preserve"> </w:t>
      </w:r>
      <w:r w:rsidRPr="003D49D5">
        <w:rPr>
          <w:sz w:val="20"/>
          <w:szCs w:val="20"/>
        </w:rPr>
        <w:t>Fundação</w:t>
      </w:r>
      <w:r w:rsidRPr="003D49D5">
        <w:rPr>
          <w:spacing w:val="-1"/>
          <w:sz w:val="20"/>
          <w:szCs w:val="20"/>
        </w:rPr>
        <w:t xml:space="preserve"> </w:t>
      </w:r>
      <w:r w:rsidRPr="003D49D5">
        <w:rPr>
          <w:sz w:val="20"/>
          <w:szCs w:val="20"/>
        </w:rPr>
        <w:t>Getúlio Vargas. 24p. SADEK, Maria Tereza. 2001. Experiências de acesso à justiça,</w:t>
      </w:r>
      <w:r w:rsidRPr="003D49D5">
        <w:rPr>
          <w:spacing w:val="1"/>
          <w:sz w:val="20"/>
          <w:szCs w:val="20"/>
        </w:rPr>
        <w:t xml:space="preserve"> </w:t>
      </w:r>
      <w:r w:rsidRPr="003D49D5">
        <w:rPr>
          <w:i/>
          <w:sz w:val="20"/>
          <w:szCs w:val="20"/>
        </w:rPr>
        <w:t>In: SADEK, Maria</w:t>
      </w:r>
      <w:r w:rsidRPr="003D49D5">
        <w:rPr>
          <w:i/>
          <w:spacing w:val="1"/>
          <w:sz w:val="20"/>
          <w:szCs w:val="20"/>
        </w:rPr>
        <w:t xml:space="preserve"> </w:t>
      </w:r>
      <w:r w:rsidRPr="003D49D5">
        <w:rPr>
          <w:i/>
          <w:sz w:val="20"/>
          <w:szCs w:val="20"/>
        </w:rPr>
        <w:t>Tereza</w:t>
      </w:r>
      <w:r w:rsidRPr="003D49D5">
        <w:rPr>
          <w:i/>
          <w:spacing w:val="10"/>
          <w:sz w:val="20"/>
          <w:szCs w:val="20"/>
        </w:rPr>
        <w:t xml:space="preserve"> </w:t>
      </w:r>
      <w:r w:rsidRPr="003D49D5">
        <w:rPr>
          <w:i/>
          <w:sz w:val="20"/>
          <w:szCs w:val="20"/>
        </w:rPr>
        <w:t>(org.)</w:t>
      </w:r>
      <w:r w:rsidRPr="003D49D5">
        <w:rPr>
          <w:i/>
          <w:spacing w:val="6"/>
          <w:sz w:val="20"/>
          <w:szCs w:val="20"/>
        </w:rPr>
        <w:t xml:space="preserve"> </w:t>
      </w:r>
      <w:r w:rsidRPr="003D49D5">
        <w:rPr>
          <w:i/>
          <w:sz w:val="20"/>
          <w:szCs w:val="20"/>
        </w:rPr>
        <w:t>Acesso</w:t>
      </w:r>
      <w:r w:rsidRPr="003D49D5">
        <w:rPr>
          <w:i/>
          <w:spacing w:val="8"/>
          <w:sz w:val="20"/>
          <w:szCs w:val="20"/>
        </w:rPr>
        <w:t xml:space="preserve"> </w:t>
      </w:r>
      <w:r w:rsidRPr="003D49D5">
        <w:rPr>
          <w:i/>
          <w:sz w:val="20"/>
          <w:szCs w:val="20"/>
        </w:rPr>
        <w:t>à</w:t>
      </w:r>
      <w:r w:rsidRPr="003D49D5">
        <w:rPr>
          <w:i/>
          <w:spacing w:val="8"/>
          <w:sz w:val="20"/>
          <w:szCs w:val="20"/>
        </w:rPr>
        <w:t xml:space="preserve"> </w:t>
      </w:r>
      <w:r w:rsidRPr="003D49D5">
        <w:rPr>
          <w:i/>
          <w:sz w:val="20"/>
          <w:szCs w:val="20"/>
        </w:rPr>
        <w:t>justiça</w:t>
      </w:r>
      <w:r w:rsidRPr="003D49D5">
        <w:rPr>
          <w:sz w:val="20"/>
          <w:szCs w:val="20"/>
        </w:rPr>
        <w:t>.</w:t>
      </w:r>
      <w:r w:rsidRPr="003D49D5">
        <w:rPr>
          <w:spacing w:val="8"/>
          <w:sz w:val="20"/>
          <w:szCs w:val="20"/>
        </w:rPr>
        <w:t xml:space="preserve"> </w:t>
      </w:r>
      <w:r w:rsidRPr="003D49D5">
        <w:rPr>
          <w:sz w:val="20"/>
          <w:szCs w:val="20"/>
        </w:rPr>
        <w:t>São</w:t>
      </w:r>
      <w:r w:rsidRPr="003D49D5">
        <w:rPr>
          <w:spacing w:val="8"/>
          <w:sz w:val="20"/>
          <w:szCs w:val="20"/>
        </w:rPr>
        <w:t xml:space="preserve"> </w:t>
      </w:r>
      <w:r w:rsidRPr="003D49D5">
        <w:rPr>
          <w:sz w:val="20"/>
          <w:szCs w:val="20"/>
        </w:rPr>
        <w:t>Paulo:</w:t>
      </w:r>
      <w:r w:rsidRPr="003D49D5">
        <w:rPr>
          <w:spacing w:val="9"/>
          <w:sz w:val="20"/>
          <w:szCs w:val="20"/>
        </w:rPr>
        <w:t xml:space="preserve"> </w:t>
      </w:r>
      <w:r w:rsidRPr="003D49D5">
        <w:rPr>
          <w:sz w:val="20"/>
          <w:szCs w:val="20"/>
        </w:rPr>
        <w:t>Fundação</w:t>
      </w:r>
      <w:r w:rsidRPr="003D49D5">
        <w:rPr>
          <w:spacing w:val="8"/>
          <w:sz w:val="20"/>
          <w:szCs w:val="20"/>
        </w:rPr>
        <w:t xml:space="preserve"> </w:t>
      </w:r>
      <w:r w:rsidRPr="003D49D5">
        <w:rPr>
          <w:sz w:val="20"/>
          <w:szCs w:val="20"/>
        </w:rPr>
        <w:t>Konrad</w:t>
      </w:r>
      <w:r w:rsidRPr="003D49D5">
        <w:rPr>
          <w:spacing w:val="8"/>
          <w:sz w:val="20"/>
          <w:szCs w:val="20"/>
        </w:rPr>
        <w:t xml:space="preserve"> </w:t>
      </w:r>
      <w:r w:rsidRPr="003D49D5">
        <w:rPr>
          <w:sz w:val="20"/>
          <w:szCs w:val="20"/>
        </w:rPr>
        <w:t>Adenauer.</w:t>
      </w:r>
      <w:r w:rsidRPr="003D49D5">
        <w:rPr>
          <w:spacing w:val="6"/>
          <w:sz w:val="20"/>
          <w:szCs w:val="20"/>
        </w:rPr>
        <w:t xml:space="preserve"> </w:t>
      </w:r>
      <w:r w:rsidRPr="003D49D5">
        <w:rPr>
          <w:sz w:val="20"/>
          <w:szCs w:val="20"/>
        </w:rPr>
        <w:t>Série</w:t>
      </w:r>
      <w:r w:rsidRPr="003D49D5">
        <w:rPr>
          <w:spacing w:val="7"/>
          <w:sz w:val="20"/>
          <w:szCs w:val="20"/>
        </w:rPr>
        <w:t xml:space="preserve"> </w:t>
      </w:r>
      <w:r w:rsidRPr="003D49D5">
        <w:rPr>
          <w:sz w:val="20"/>
          <w:szCs w:val="20"/>
        </w:rPr>
        <w:t>Pesquisas-</w:t>
      </w:r>
      <w:r w:rsidRPr="003D49D5">
        <w:rPr>
          <w:spacing w:val="59"/>
          <w:sz w:val="20"/>
          <w:szCs w:val="20"/>
        </w:rPr>
        <w:t xml:space="preserve"> </w:t>
      </w:r>
      <w:r w:rsidRPr="003D49D5">
        <w:rPr>
          <w:sz w:val="20"/>
          <w:szCs w:val="20"/>
        </w:rPr>
        <w:t>nº</w:t>
      </w:r>
      <w:r w:rsidRPr="003D49D5">
        <w:rPr>
          <w:spacing w:val="-1"/>
          <w:sz w:val="20"/>
          <w:szCs w:val="20"/>
        </w:rPr>
        <w:t xml:space="preserve"> </w:t>
      </w:r>
      <w:r w:rsidRPr="003D49D5">
        <w:rPr>
          <w:sz w:val="20"/>
          <w:szCs w:val="20"/>
        </w:rPr>
        <w:t>23.</w:t>
      </w:r>
    </w:p>
  </w:footnote>
  <w:footnote w:id="2">
    <w:p w14:paraId="737602FA" w14:textId="77777777" w:rsidR="00D54A2C" w:rsidRPr="003D49D5" w:rsidRDefault="00D54A2C" w:rsidP="00D54A2C">
      <w:pPr>
        <w:ind w:right="702"/>
        <w:jc w:val="both"/>
        <w:rPr>
          <w:sz w:val="20"/>
          <w:szCs w:val="20"/>
        </w:rPr>
      </w:pPr>
      <w:r w:rsidRPr="003D49D5">
        <w:rPr>
          <w:rStyle w:val="Refdenotaderodap"/>
          <w:sz w:val="20"/>
          <w:szCs w:val="20"/>
        </w:rPr>
        <w:footnoteRef/>
      </w:r>
      <w:r w:rsidRPr="003D49D5">
        <w:rPr>
          <w:sz w:val="20"/>
          <w:szCs w:val="20"/>
          <w:lang w:val="en-US"/>
        </w:rPr>
        <w:t xml:space="preserve">  DESLAURIES, Jean-Pierre;</w:t>
      </w:r>
      <w:r w:rsidRPr="003D49D5">
        <w:rPr>
          <w:spacing w:val="1"/>
          <w:sz w:val="20"/>
          <w:szCs w:val="20"/>
          <w:lang w:val="en-US"/>
        </w:rPr>
        <w:t xml:space="preserve"> </w:t>
      </w:r>
      <w:r w:rsidRPr="003D49D5">
        <w:rPr>
          <w:sz w:val="20"/>
          <w:szCs w:val="20"/>
          <w:lang w:val="en-US"/>
        </w:rPr>
        <w:t xml:space="preserve">KERISIT, Michele. </w:t>
      </w:r>
      <w:r w:rsidRPr="003D49D5">
        <w:rPr>
          <w:sz w:val="20"/>
          <w:szCs w:val="20"/>
        </w:rPr>
        <w:t>2014. O delineamento</w:t>
      </w:r>
      <w:r w:rsidRPr="003D49D5">
        <w:rPr>
          <w:spacing w:val="1"/>
          <w:sz w:val="20"/>
          <w:szCs w:val="20"/>
        </w:rPr>
        <w:t xml:space="preserve"> </w:t>
      </w:r>
      <w:r w:rsidRPr="003D49D5">
        <w:rPr>
          <w:sz w:val="20"/>
          <w:szCs w:val="20"/>
        </w:rPr>
        <w:t>da pesquisa</w:t>
      </w:r>
      <w:r w:rsidRPr="003D49D5">
        <w:rPr>
          <w:spacing w:val="1"/>
          <w:sz w:val="20"/>
          <w:szCs w:val="20"/>
        </w:rPr>
        <w:t xml:space="preserve"> </w:t>
      </w:r>
      <w:r w:rsidRPr="003D49D5">
        <w:rPr>
          <w:sz w:val="20"/>
          <w:szCs w:val="20"/>
        </w:rPr>
        <w:t xml:space="preserve">qualitativa. </w:t>
      </w:r>
      <w:r w:rsidRPr="003D49D5">
        <w:rPr>
          <w:i/>
          <w:sz w:val="20"/>
          <w:szCs w:val="20"/>
        </w:rPr>
        <w:t xml:space="preserve">in </w:t>
      </w:r>
      <w:r w:rsidRPr="003D49D5">
        <w:rPr>
          <w:sz w:val="20"/>
          <w:szCs w:val="20"/>
        </w:rPr>
        <w:t>J. Poupart (org).</w:t>
      </w:r>
      <w:r w:rsidRPr="003D49D5">
        <w:rPr>
          <w:spacing w:val="1"/>
          <w:sz w:val="20"/>
          <w:szCs w:val="20"/>
        </w:rPr>
        <w:t xml:space="preserve"> </w:t>
      </w:r>
      <w:r w:rsidRPr="003D49D5">
        <w:rPr>
          <w:i/>
          <w:sz w:val="20"/>
          <w:szCs w:val="20"/>
        </w:rPr>
        <w:t>A pesquisa Qualitativa: enfoques epistemológicos e</w:t>
      </w:r>
      <w:r w:rsidRPr="003D49D5">
        <w:rPr>
          <w:i/>
          <w:spacing w:val="1"/>
          <w:sz w:val="20"/>
          <w:szCs w:val="20"/>
        </w:rPr>
        <w:t xml:space="preserve"> </w:t>
      </w:r>
      <w:r w:rsidRPr="003D49D5">
        <w:rPr>
          <w:i/>
          <w:sz w:val="20"/>
          <w:szCs w:val="20"/>
        </w:rPr>
        <w:t>metodológicos.</w:t>
      </w:r>
      <w:r w:rsidRPr="003D49D5">
        <w:rPr>
          <w:i/>
          <w:spacing w:val="-1"/>
          <w:sz w:val="20"/>
          <w:szCs w:val="20"/>
        </w:rPr>
        <w:t xml:space="preserve"> </w:t>
      </w:r>
      <w:r w:rsidRPr="003D49D5">
        <w:rPr>
          <w:sz w:val="20"/>
          <w:szCs w:val="20"/>
        </w:rPr>
        <w:t>Petrópolis, RJ: Vozes.</w:t>
      </w:r>
      <w:r w:rsidRPr="003D49D5">
        <w:rPr>
          <w:spacing w:val="2"/>
          <w:sz w:val="20"/>
          <w:szCs w:val="20"/>
        </w:rPr>
        <w:t xml:space="preserve"> </w:t>
      </w:r>
      <w:r w:rsidRPr="003D49D5">
        <w:rPr>
          <w:sz w:val="20"/>
          <w:szCs w:val="20"/>
        </w:rPr>
        <w:t>pps 127-</w:t>
      </w:r>
      <w:r w:rsidRPr="003D49D5">
        <w:rPr>
          <w:spacing w:val="-1"/>
          <w:sz w:val="20"/>
          <w:szCs w:val="20"/>
        </w:rPr>
        <w:t xml:space="preserve"> </w:t>
      </w:r>
      <w:r w:rsidRPr="003D49D5">
        <w:rPr>
          <w:sz w:val="20"/>
          <w:szCs w:val="20"/>
        </w:rPr>
        <w:t>153.</w:t>
      </w:r>
    </w:p>
    <w:p w14:paraId="115D2377" w14:textId="77777777" w:rsidR="00D54A2C" w:rsidRPr="003D49D5" w:rsidRDefault="00D54A2C" w:rsidP="00D54A2C">
      <w:pPr>
        <w:pStyle w:val="Textodenotaderodap"/>
      </w:pPr>
    </w:p>
  </w:footnote>
  <w:footnote w:id="3">
    <w:p w14:paraId="3724FE88" w14:textId="1305E2B1" w:rsidR="00D54A2C" w:rsidRPr="00FB6C43" w:rsidRDefault="00D54A2C" w:rsidP="00D54A2C">
      <w:pPr>
        <w:ind w:right="699"/>
        <w:jc w:val="both"/>
        <w:rPr>
          <w:sz w:val="20"/>
          <w:szCs w:val="20"/>
        </w:rPr>
      </w:pPr>
      <w:r>
        <w:rPr>
          <w:rStyle w:val="Refdenotaderodap"/>
        </w:rPr>
        <w:footnoteRef/>
      </w:r>
      <w:r>
        <w:t xml:space="preserve"> </w:t>
      </w:r>
      <w:r>
        <w:rPr>
          <w:sz w:val="20"/>
        </w:rPr>
        <w:t>Cagnato e Mutti (2006) falam da diferença entre análise de discurso e</w:t>
      </w:r>
      <w:r>
        <w:rPr>
          <w:spacing w:val="1"/>
          <w:sz w:val="20"/>
        </w:rPr>
        <w:t xml:space="preserve"> </w:t>
      </w:r>
      <w:r>
        <w:rPr>
          <w:sz w:val="20"/>
        </w:rPr>
        <w:t>análise de conteúdo - que é técnica anterior à análise de discurso - e quanto aos diversos métodos para</w:t>
      </w:r>
      <w:r>
        <w:rPr>
          <w:spacing w:val="1"/>
          <w:sz w:val="20"/>
        </w:rPr>
        <w:t xml:space="preserve"> </w:t>
      </w:r>
      <w:r>
        <w:rPr>
          <w:sz w:val="20"/>
        </w:rPr>
        <w:t>análise</w:t>
      </w:r>
      <w:r>
        <w:rPr>
          <w:spacing w:val="1"/>
          <w:sz w:val="20"/>
        </w:rPr>
        <w:t xml:space="preserve"> </w:t>
      </w:r>
      <w:r>
        <w:rPr>
          <w:sz w:val="20"/>
        </w:rPr>
        <w:t>de</w:t>
      </w:r>
      <w:r>
        <w:rPr>
          <w:spacing w:val="1"/>
          <w:sz w:val="20"/>
        </w:rPr>
        <w:t xml:space="preserve"> </w:t>
      </w:r>
      <w:r>
        <w:rPr>
          <w:sz w:val="20"/>
        </w:rPr>
        <w:t>discurso,</w:t>
      </w:r>
      <w:r>
        <w:rPr>
          <w:spacing w:val="1"/>
          <w:sz w:val="20"/>
        </w:rPr>
        <w:t xml:space="preserve"> </w:t>
      </w:r>
      <w:r>
        <w:rPr>
          <w:sz w:val="20"/>
        </w:rPr>
        <w:t>percebem</w:t>
      </w:r>
      <w:r>
        <w:rPr>
          <w:spacing w:val="1"/>
          <w:sz w:val="20"/>
        </w:rPr>
        <w:t xml:space="preserve"> </w:t>
      </w:r>
      <w:r>
        <w:rPr>
          <w:sz w:val="20"/>
        </w:rPr>
        <w:t>em</w:t>
      </w:r>
      <w:r>
        <w:rPr>
          <w:spacing w:val="1"/>
          <w:sz w:val="20"/>
        </w:rPr>
        <w:t xml:space="preserve"> </w:t>
      </w:r>
      <w:r>
        <w:rPr>
          <w:sz w:val="20"/>
        </w:rPr>
        <w:t>comum</w:t>
      </w:r>
      <w:r>
        <w:rPr>
          <w:spacing w:val="1"/>
          <w:sz w:val="20"/>
        </w:rPr>
        <w:t xml:space="preserve"> </w:t>
      </w:r>
      <w:r>
        <w:rPr>
          <w:sz w:val="20"/>
        </w:rPr>
        <w:t>“</w:t>
      </w:r>
      <w:r>
        <w:rPr>
          <w:i/>
          <w:sz w:val="20"/>
        </w:rPr>
        <w:t>uma</w:t>
      </w:r>
      <w:r>
        <w:rPr>
          <w:i/>
          <w:spacing w:val="1"/>
          <w:sz w:val="20"/>
        </w:rPr>
        <w:t xml:space="preserve"> </w:t>
      </w:r>
      <w:r>
        <w:rPr>
          <w:i/>
          <w:sz w:val="20"/>
        </w:rPr>
        <w:t>rejeição</w:t>
      </w:r>
      <w:r>
        <w:rPr>
          <w:i/>
          <w:spacing w:val="1"/>
          <w:sz w:val="20"/>
        </w:rPr>
        <w:t xml:space="preserve"> </w:t>
      </w:r>
      <w:r>
        <w:rPr>
          <w:i/>
          <w:sz w:val="20"/>
        </w:rPr>
        <w:t>da</w:t>
      </w:r>
      <w:r>
        <w:rPr>
          <w:i/>
          <w:spacing w:val="1"/>
          <w:sz w:val="20"/>
        </w:rPr>
        <w:t xml:space="preserve"> </w:t>
      </w:r>
      <w:r>
        <w:rPr>
          <w:i/>
          <w:sz w:val="20"/>
        </w:rPr>
        <w:t>noção</w:t>
      </w:r>
      <w:r>
        <w:rPr>
          <w:i/>
          <w:spacing w:val="1"/>
          <w:sz w:val="20"/>
        </w:rPr>
        <w:t xml:space="preserve"> </w:t>
      </w:r>
      <w:r>
        <w:rPr>
          <w:i/>
          <w:sz w:val="20"/>
        </w:rPr>
        <w:t>realista</w:t>
      </w:r>
      <w:r>
        <w:rPr>
          <w:i/>
          <w:spacing w:val="1"/>
          <w:sz w:val="20"/>
        </w:rPr>
        <w:t xml:space="preserve"> </w:t>
      </w:r>
      <w:r>
        <w:rPr>
          <w:i/>
          <w:sz w:val="20"/>
        </w:rPr>
        <w:t>de</w:t>
      </w:r>
      <w:r>
        <w:rPr>
          <w:i/>
          <w:spacing w:val="1"/>
          <w:sz w:val="20"/>
        </w:rPr>
        <w:t xml:space="preserve"> </w:t>
      </w:r>
      <w:r>
        <w:rPr>
          <w:i/>
          <w:sz w:val="20"/>
        </w:rPr>
        <w:t>que</w:t>
      </w:r>
      <w:r>
        <w:rPr>
          <w:i/>
          <w:spacing w:val="1"/>
          <w:sz w:val="20"/>
        </w:rPr>
        <w:t xml:space="preserve"> </w:t>
      </w:r>
      <w:r>
        <w:rPr>
          <w:i/>
          <w:sz w:val="20"/>
        </w:rPr>
        <w:t>a</w:t>
      </w:r>
      <w:r>
        <w:rPr>
          <w:i/>
          <w:spacing w:val="1"/>
          <w:sz w:val="20"/>
        </w:rPr>
        <w:t xml:space="preserve"> </w:t>
      </w:r>
      <w:r>
        <w:rPr>
          <w:i/>
          <w:sz w:val="20"/>
        </w:rPr>
        <w:t>linguagem</w:t>
      </w:r>
      <w:r>
        <w:rPr>
          <w:i/>
          <w:spacing w:val="1"/>
          <w:sz w:val="20"/>
        </w:rPr>
        <w:t xml:space="preserve"> </w:t>
      </w:r>
      <w:r>
        <w:rPr>
          <w:i/>
          <w:sz w:val="20"/>
        </w:rPr>
        <w:t>é</w:t>
      </w:r>
      <w:r>
        <w:rPr>
          <w:i/>
          <w:spacing w:val="-47"/>
          <w:sz w:val="20"/>
        </w:rPr>
        <w:t xml:space="preserve"> </w:t>
      </w:r>
      <w:r>
        <w:rPr>
          <w:i/>
          <w:sz w:val="20"/>
        </w:rPr>
        <w:t xml:space="preserve">simplesmente um meio neutro de refletir, ou descrever o mundo, e uma convicção da </w:t>
      </w:r>
      <w:r w:rsidRPr="00FB6C43">
        <w:rPr>
          <w:i/>
          <w:sz w:val="20"/>
          <w:szCs w:val="20"/>
        </w:rPr>
        <w:t>importância central</w:t>
      </w:r>
      <w:r w:rsidRPr="00FB6C43">
        <w:rPr>
          <w:i/>
          <w:spacing w:val="1"/>
          <w:sz w:val="20"/>
          <w:szCs w:val="20"/>
        </w:rPr>
        <w:t xml:space="preserve"> </w:t>
      </w:r>
      <w:r w:rsidRPr="00FB6C43">
        <w:rPr>
          <w:i/>
          <w:sz w:val="20"/>
          <w:szCs w:val="20"/>
        </w:rPr>
        <w:t>do discurso</w:t>
      </w:r>
      <w:r w:rsidRPr="00FB6C43">
        <w:rPr>
          <w:i/>
          <w:spacing w:val="1"/>
          <w:sz w:val="20"/>
          <w:szCs w:val="20"/>
        </w:rPr>
        <w:t xml:space="preserve"> </w:t>
      </w:r>
      <w:r w:rsidRPr="00FB6C43">
        <w:rPr>
          <w:i/>
          <w:sz w:val="20"/>
          <w:szCs w:val="20"/>
        </w:rPr>
        <w:t>na</w:t>
      </w:r>
      <w:r w:rsidRPr="00FB6C43">
        <w:rPr>
          <w:i/>
          <w:spacing w:val="1"/>
          <w:sz w:val="20"/>
          <w:szCs w:val="20"/>
        </w:rPr>
        <w:t xml:space="preserve"> </w:t>
      </w:r>
      <w:r w:rsidRPr="00FB6C43">
        <w:rPr>
          <w:i/>
          <w:sz w:val="20"/>
          <w:szCs w:val="20"/>
        </w:rPr>
        <w:t>construção</w:t>
      </w:r>
      <w:r w:rsidRPr="00FB6C43">
        <w:rPr>
          <w:i/>
          <w:spacing w:val="-1"/>
          <w:sz w:val="20"/>
          <w:szCs w:val="20"/>
        </w:rPr>
        <w:t xml:space="preserve"> </w:t>
      </w:r>
      <w:r w:rsidRPr="00FB6C43">
        <w:rPr>
          <w:i/>
          <w:sz w:val="20"/>
          <w:szCs w:val="20"/>
        </w:rPr>
        <w:t>da</w:t>
      </w:r>
      <w:r w:rsidRPr="00FB6C43">
        <w:rPr>
          <w:i/>
          <w:spacing w:val="-2"/>
          <w:sz w:val="20"/>
          <w:szCs w:val="20"/>
        </w:rPr>
        <w:t xml:space="preserve"> </w:t>
      </w:r>
      <w:r w:rsidRPr="00FB6C43">
        <w:rPr>
          <w:i/>
          <w:sz w:val="20"/>
          <w:szCs w:val="20"/>
        </w:rPr>
        <w:t>vida</w:t>
      </w:r>
      <w:r w:rsidRPr="00FB6C43">
        <w:rPr>
          <w:i/>
          <w:spacing w:val="1"/>
          <w:sz w:val="20"/>
          <w:szCs w:val="20"/>
        </w:rPr>
        <w:t xml:space="preserve"> </w:t>
      </w:r>
      <w:r w:rsidRPr="00FB6C43">
        <w:rPr>
          <w:i/>
          <w:sz w:val="20"/>
          <w:szCs w:val="20"/>
        </w:rPr>
        <w:t>social</w:t>
      </w:r>
      <w:r w:rsidRPr="00FB6C43">
        <w:rPr>
          <w:sz w:val="20"/>
          <w:szCs w:val="20"/>
        </w:rPr>
        <w:t xml:space="preserve">. </w:t>
      </w:r>
      <w:r w:rsidR="00FB6C43" w:rsidRPr="00FB6C43">
        <w:rPr>
          <w:sz w:val="20"/>
          <w:szCs w:val="20"/>
        </w:rPr>
        <w:t>(</w:t>
      </w:r>
      <w:r w:rsidRPr="00FB6C43">
        <w:rPr>
          <w:sz w:val="20"/>
          <w:szCs w:val="20"/>
        </w:rPr>
        <w:t>Caragnato</w:t>
      </w:r>
      <w:r w:rsidRPr="00FB6C43">
        <w:rPr>
          <w:spacing w:val="1"/>
          <w:sz w:val="20"/>
          <w:szCs w:val="20"/>
        </w:rPr>
        <w:t xml:space="preserve"> </w:t>
      </w:r>
      <w:r w:rsidRPr="00FB6C43">
        <w:rPr>
          <w:sz w:val="20"/>
          <w:szCs w:val="20"/>
        </w:rPr>
        <w:t>e Mutti,</w:t>
      </w:r>
      <w:r w:rsidRPr="00FB6C43">
        <w:rPr>
          <w:spacing w:val="-1"/>
          <w:sz w:val="20"/>
          <w:szCs w:val="20"/>
        </w:rPr>
        <w:t xml:space="preserve"> </w:t>
      </w:r>
      <w:r w:rsidRPr="00FB6C43">
        <w:rPr>
          <w:sz w:val="20"/>
          <w:szCs w:val="20"/>
        </w:rPr>
        <w:t>2006:</w:t>
      </w:r>
      <w:r w:rsidRPr="00FB6C43">
        <w:rPr>
          <w:spacing w:val="-3"/>
          <w:sz w:val="20"/>
          <w:szCs w:val="20"/>
        </w:rPr>
        <w:t xml:space="preserve"> </w:t>
      </w:r>
      <w:r w:rsidRPr="00FB6C43">
        <w:rPr>
          <w:sz w:val="20"/>
          <w:szCs w:val="20"/>
        </w:rPr>
        <w:t>680).</w:t>
      </w:r>
      <w:r w:rsidR="00FB6C43" w:rsidRPr="00FB6C43">
        <w:rPr>
          <w:sz w:val="20"/>
          <w:szCs w:val="20"/>
        </w:rPr>
        <w:t xml:space="preserve"> </w:t>
      </w:r>
      <w:r w:rsidRPr="00FB6C43">
        <w:rPr>
          <w:sz w:val="20"/>
          <w:szCs w:val="20"/>
        </w:rPr>
        <w:t>Não há um procedimento exclusivo para análise do discurso. Fatores como a natureza específica do</w:t>
      </w:r>
      <w:r w:rsidRPr="00FB6C43">
        <w:rPr>
          <w:spacing w:val="1"/>
          <w:sz w:val="20"/>
          <w:szCs w:val="20"/>
        </w:rPr>
        <w:t xml:space="preserve"> </w:t>
      </w:r>
      <w:r w:rsidRPr="00FB6C43">
        <w:rPr>
          <w:sz w:val="20"/>
          <w:szCs w:val="20"/>
        </w:rPr>
        <w:t>projeto ou as visões do discurso podem afetar a forma como a análise é feita. Os três principais itens que</w:t>
      </w:r>
      <w:r w:rsidRPr="00FB6C43">
        <w:rPr>
          <w:spacing w:val="1"/>
          <w:sz w:val="20"/>
          <w:szCs w:val="20"/>
        </w:rPr>
        <w:t xml:space="preserve"> </w:t>
      </w:r>
      <w:r w:rsidRPr="00FB6C43">
        <w:rPr>
          <w:sz w:val="20"/>
          <w:szCs w:val="20"/>
        </w:rPr>
        <w:t>devem constar no processo de análise de discurso são: os dados, a análise e os resultados (Fairclough,</w:t>
      </w:r>
      <w:r w:rsidRPr="00FB6C43">
        <w:rPr>
          <w:spacing w:val="1"/>
          <w:sz w:val="20"/>
          <w:szCs w:val="20"/>
        </w:rPr>
        <w:t xml:space="preserve"> </w:t>
      </w:r>
      <w:r w:rsidRPr="00FB6C43">
        <w:rPr>
          <w:sz w:val="20"/>
          <w:szCs w:val="20"/>
        </w:rPr>
        <w:t>2001)</w:t>
      </w:r>
    </w:p>
  </w:footnote>
  <w:footnote w:id="4">
    <w:p w14:paraId="214571BD" w14:textId="335B284E" w:rsidR="00D54A2C" w:rsidRPr="00FB6C43" w:rsidRDefault="00D54A2C" w:rsidP="00D54A2C">
      <w:pPr>
        <w:ind w:right="697"/>
        <w:jc w:val="both"/>
        <w:rPr>
          <w:sz w:val="20"/>
          <w:szCs w:val="20"/>
        </w:rPr>
      </w:pPr>
      <w:r w:rsidRPr="00FB6C43">
        <w:rPr>
          <w:rStyle w:val="Refdenotaderodap"/>
          <w:sz w:val="20"/>
          <w:szCs w:val="20"/>
        </w:rPr>
        <w:footnoteRef/>
      </w:r>
      <w:r w:rsidRPr="00FB6C43">
        <w:rPr>
          <w:sz w:val="20"/>
          <w:szCs w:val="20"/>
        </w:rPr>
        <w:t xml:space="preserve"> XIMENES, Julia Maurmann. 2008. Levantamento de dados na pesquisa em direito – a técnica da análise de conteúdo.CONPEDI - Brasília – DF. </w:t>
      </w:r>
      <w:r w:rsidR="00FB6C43">
        <w:rPr>
          <w:sz w:val="20"/>
          <w:szCs w:val="20"/>
        </w:rPr>
        <w:t>p</w:t>
      </w:r>
      <w:r w:rsidRPr="00FB6C43">
        <w:rPr>
          <w:sz w:val="20"/>
          <w:szCs w:val="20"/>
        </w:rPr>
        <w:t>.15.</w:t>
      </w:r>
    </w:p>
    <w:p w14:paraId="00291A55" w14:textId="77777777" w:rsidR="00D54A2C" w:rsidRPr="00A0489E" w:rsidRDefault="00D54A2C" w:rsidP="00D54A2C">
      <w:pPr>
        <w:pStyle w:val="Textodenotaderodap"/>
      </w:pPr>
    </w:p>
  </w:footnote>
  <w:footnote w:id="5">
    <w:p w14:paraId="3F4CB219" w14:textId="77777777" w:rsidR="00D26273" w:rsidRPr="00D26273" w:rsidRDefault="00D26273" w:rsidP="00D26273">
      <w:pPr>
        <w:pStyle w:val="NormalWeb"/>
        <w:spacing w:before="0" w:beforeAutospacing="0" w:after="0" w:afterAutospacing="0"/>
        <w:jc w:val="both"/>
        <w:rPr>
          <w:sz w:val="20"/>
          <w:szCs w:val="20"/>
        </w:rPr>
      </w:pPr>
      <w:r w:rsidRPr="00D26273">
        <w:rPr>
          <w:rStyle w:val="Refdenotaderodap"/>
          <w:sz w:val="20"/>
          <w:szCs w:val="20"/>
        </w:rPr>
        <w:footnoteRef/>
      </w:r>
      <w:r w:rsidRPr="00D26273">
        <w:rPr>
          <w:sz w:val="20"/>
          <w:szCs w:val="20"/>
        </w:rPr>
        <w:t xml:space="preserve"> </w:t>
      </w:r>
      <w:r w:rsidRPr="00D26273">
        <w:rPr>
          <w:color w:val="000000"/>
          <w:sz w:val="20"/>
          <w:szCs w:val="20"/>
        </w:rPr>
        <w:t>NORONHA, Rodolfo. 2015.</w:t>
      </w:r>
      <w:r w:rsidRPr="00D26273">
        <w:rPr>
          <w:i/>
          <w:iCs/>
          <w:color w:val="000000"/>
          <w:sz w:val="20"/>
          <w:szCs w:val="20"/>
        </w:rPr>
        <w:t xml:space="preserve"> Novas arquiteturas judiciais: um estudo dos 10 anos do Prêmio Innovare e seus efeitos sobre atores e instituições.</w:t>
      </w:r>
      <w:r w:rsidRPr="00D26273">
        <w:rPr>
          <w:color w:val="000000"/>
          <w:sz w:val="20"/>
          <w:szCs w:val="20"/>
        </w:rPr>
        <w:t xml:space="preserve"> Revista Direito e Práxis. Rio de Janeiro, Vol. 06, N. 12, 2015, p. 251-282.</w:t>
      </w:r>
    </w:p>
    <w:p w14:paraId="0702CB70" w14:textId="7C594F22" w:rsidR="00D26273" w:rsidRPr="00D26273" w:rsidRDefault="00D26273">
      <w:pPr>
        <w:pStyle w:val="Textodenotaderodap"/>
        <w:rPr>
          <w:lang w:val="pt-BR"/>
        </w:rPr>
      </w:pPr>
    </w:p>
  </w:footnote>
  <w:footnote w:id="6">
    <w:p w14:paraId="32ACD0A1" w14:textId="7F48B6BA" w:rsidR="00382BFD" w:rsidRPr="00382BFD" w:rsidRDefault="00382BFD" w:rsidP="00D05F68">
      <w:pPr>
        <w:ind w:right="-46"/>
        <w:jc w:val="both"/>
        <w:rPr>
          <w:sz w:val="24"/>
        </w:rPr>
      </w:pPr>
      <w:r>
        <w:rPr>
          <w:rStyle w:val="Refdenotaderodap"/>
        </w:rPr>
        <w:footnoteRef/>
      </w:r>
      <w:r>
        <w:t xml:space="preserve"> </w:t>
      </w:r>
      <w:r w:rsidRPr="00382BFD">
        <w:rPr>
          <w:sz w:val="20"/>
          <w:szCs w:val="20"/>
        </w:rPr>
        <w:t>GONÇALVES, Evelise Ribeiro. 2009.</w:t>
      </w:r>
      <w:r w:rsidRPr="00AA51F5">
        <w:rPr>
          <w:i/>
          <w:iCs/>
          <w:sz w:val="20"/>
          <w:szCs w:val="20"/>
        </w:rPr>
        <w:t xml:space="preserve"> Em busca do profissional socialmente sensível: um estudo sobre o trabalho do cirurgião-dentista na estratégia de saúde da família sob o olhar da bioética da intervenção.</w:t>
      </w:r>
      <w:r w:rsidRPr="00382BFD">
        <w:rPr>
          <w:sz w:val="20"/>
          <w:szCs w:val="20"/>
        </w:rPr>
        <w:t xml:space="preserve"> Tese de doutorado. Faculdade de Enfermagem. Universidade Federal de Santa Catarina. Florianópolis. 197p.</w:t>
      </w:r>
    </w:p>
  </w:footnote>
  <w:footnote w:id="7">
    <w:p w14:paraId="702CA276" w14:textId="4B651F4E" w:rsidR="00382BFD" w:rsidRPr="00EA5D30" w:rsidRDefault="00382BFD" w:rsidP="00D05F68">
      <w:pPr>
        <w:ind w:right="-46"/>
        <w:jc w:val="both"/>
        <w:rPr>
          <w:sz w:val="20"/>
          <w:szCs w:val="20"/>
          <w:lang w:val="pt-BR"/>
        </w:rPr>
      </w:pPr>
      <w:r w:rsidRPr="00382BFD">
        <w:rPr>
          <w:sz w:val="20"/>
          <w:szCs w:val="20"/>
          <w:vertAlign w:val="superscript"/>
        </w:rPr>
        <w:footnoteRef/>
      </w:r>
      <w:r w:rsidRPr="00382BFD">
        <w:rPr>
          <w:sz w:val="20"/>
          <w:szCs w:val="20"/>
        </w:rPr>
        <w:t xml:space="preserve"> MARONA, Marjorie Corrêa. 2013. </w:t>
      </w:r>
      <w:r w:rsidRPr="00AA51F5">
        <w:rPr>
          <w:i/>
          <w:iCs/>
          <w:sz w:val="20"/>
          <w:szCs w:val="20"/>
        </w:rPr>
        <w:t xml:space="preserve">Acesso à qual justiça? A construção da cidadania brasileira para além da concepção liberal. </w:t>
      </w:r>
      <w:r w:rsidRPr="00382BFD">
        <w:rPr>
          <w:sz w:val="20"/>
          <w:szCs w:val="20"/>
        </w:rPr>
        <w:t xml:space="preserve">Tese de doutorado. Universidade Federal de Minas Gerais. Faculdade de Filosofia e Ciências Humanas. </w:t>
      </w:r>
      <w:r w:rsidRPr="00EA5D30">
        <w:rPr>
          <w:sz w:val="20"/>
          <w:szCs w:val="20"/>
          <w:lang w:val="pt-BR"/>
        </w:rPr>
        <w:t>Belo Horizonte. 247p.</w:t>
      </w:r>
    </w:p>
  </w:footnote>
  <w:footnote w:id="8">
    <w:p w14:paraId="23605C1F" w14:textId="7A439BA5" w:rsidR="00382BFD" w:rsidRPr="00D05F68" w:rsidRDefault="00382BFD" w:rsidP="00D05F68">
      <w:pPr>
        <w:ind w:right="-46"/>
        <w:jc w:val="both"/>
        <w:rPr>
          <w:sz w:val="20"/>
          <w:szCs w:val="20"/>
        </w:rPr>
      </w:pPr>
      <w:r w:rsidRPr="00D05F68">
        <w:rPr>
          <w:sz w:val="20"/>
          <w:szCs w:val="20"/>
        </w:rPr>
        <w:footnoteRef/>
      </w:r>
      <w:r w:rsidRPr="00D05F68">
        <w:rPr>
          <w:sz w:val="20"/>
          <w:szCs w:val="20"/>
        </w:rPr>
        <w:t xml:space="preserve"> </w:t>
      </w:r>
      <w:r w:rsidR="00D05F68" w:rsidRPr="00D05F68">
        <w:rPr>
          <w:sz w:val="20"/>
          <w:szCs w:val="20"/>
        </w:rPr>
        <w:t xml:space="preserve">SINHORETTO, Jacqueline. 2007. </w:t>
      </w:r>
      <w:r w:rsidR="00D05F68" w:rsidRPr="00AA51F5">
        <w:rPr>
          <w:i/>
          <w:iCs/>
          <w:sz w:val="20"/>
          <w:szCs w:val="20"/>
        </w:rPr>
        <w:t>Ir aonde o povo está: etnografia de uma reforma da justiça.</w:t>
      </w:r>
      <w:r w:rsidR="00D05F68" w:rsidRPr="00D05F68">
        <w:rPr>
          <w:sz w:val="20"/>
          <w:szCs w:val="20"/>
        </w:rPr>
        <w:t xml:space="preserve"> Tese de doutorado. Universidade de São Paulo. Faculdade de Filosofia, Letras e Ciências Humanas. Departamento de Sociologia. Programa de pós graduação. São Paulo. 418p.</w:t>
      </w:r>
    </w:p>
  </w:footnote>
  <w:footnote w:id="9">
    <w:p w14:paraId="23EB256D" w14:textId="68472E71" w:rsidR="00F925B0" w:rsidRPr="00F925B0" w:rsidRDefault="00F925B0" w:rsidP="00F925B0">
      <w:pPr>
        <w:ind w:right="698"/>
        <w:jc w:val="both"/>
        <w:rPr>
          <w:sz w:val="20"/>
          <w:szCs w:val="20"/>
        </w:rPr>
      </w:pPr>
      <w:r w:rsidRPr="00F925B0">
        <w:rPr>
          <w:sz w:val="20"/>
          <w:szCs w:val="20"/>
        </w:rPr>
        <w:footnoteRef/>
      </w:r>
      <w:r w:rsidRPr="00F925B0">
        <w:rPr>
          <w:sz w:val="20"/>
          <w:szCs w:val="20"/>
        </w:rPr>
        <w:t xml:space="preserve"> CAVALCANTE, Tatiana Maria Náufel. 2010. Os juizados especiais federais itinerantes como política pública de acesso à justiça. Dissertação de mestrado em políticas públicas. Universidade Federal do Maranhão. Orientador: Paulo Roberto Barbosa Ramos. Maranhão. 267p.</w:t>
      </w:r>
    </w:p>
  </w:footnote>
  <w:footnote w:id="10">
    <w:p w14:paraId="25E19346" w14:textId="561053A1" w:rsidR="00382BFD" w:rsidRPr="00D05F68" w:rsidRDefault="00382BFD" w:rsidP="00D05F68">
      <w:pPr>
        <w:ind w:right="-46"/>
        <w:jc w:val="both"/>
        <w:rPr>
          <w:sz w:val="20"/>
          <w:szCs w:val="20"/>
        </w:rPr>
      </w:pPr>
      <w:r w:rsidRPr="00D05F68">
        <w:rPr>
          <w:sz w:val="20"/>
          <w:szCs w:val="20"/>
          <w:vertAlign w:val="superscript"/>
        </w:rPr>
        <w:footnoteRef/>
      </w:r>
      <w:r w:rsidRPr="00EA5D30">
        <w:rPr>
          <w:sz w:val="20"/>
          <w:szCs w:val="20"/>
          <w:vertAlign w:val="superscript"/>
          <w:lang w:val="pt-BR"/>
        </w:rPr>
        <w:t xml:space="preserve"> </w:t>
      </w:r>
      <w:r w:rsidRPr="00EA5D30">
        <w:rPr>
          <w:sz w:val="20"/>
          <w:szCs w:val="20"/>
          <w:lang w:val="pt-BR"/>
        </w:rPr>
        <w:t xml:space="preserve"> FERRAZ, Leslie. Sherida 2016. </w:t>
      </w:r>
      <w:r w:rsidRPr="00AA51F5">
        <w:rPr>
          <w:i/>
          <w:iCs/>
          <w:sz w:val="20"/>
          <w:szCs w:val="20"/>
          <w:lang w:val="en-US"/>
        </w:rPr>
        <w:t>Brazilian Itinerant Justice: na effective model to improve Access to justice to disadvantaged people?</w:t>
      </w:r>
      <w:r w:rsidRPr="00D05F68">
        <w:rPr>
          <w:sz w:val="20"/>
          <w:szCs w:val="20"/>
          <w:lang w:val="en-US"/>
        </w:rPr>
        <w:t xml:space="preserve"> </w:t>
      </w:r>
      <w:r w:rsidRPr="00382BFD">
        <w:rPr>
          <w:sz w:val="20"/>
          <w:szCs w:val="20"/>
        </w:rPr>
        <w:t xml:space="preserve">In: Repensando o acesso à Justiça: estudos internacionais. Coordenação Leslei Sherida Ferraz. Aracaju: Evocati. pps. 65 - 92. </w:t>
      </w:r>
    </w:p>
  </w:footnote>
  <w:footnote w:id="11">
    <w:p w14:paraId="44233372" w14:textId="53ED930D" w:rsidR="00382BFD" w:rsidRPr="00382BFD" w:rsidRDefault="00382BFD" w:rsidP="00D05F68">
      <w:pPr>
        <w:pStyle w:val="Textodenotaderodap"/>
        <w:ind w:right="-46"/>
        <w:rPr>
          <w:lang w:val="pt-BR"/>
        </w:rPr>
      </w:pPr>
      <w:r>
        <w:rPr>
          <w:rStyle w:val="Refdenotaderodap"/>
        </w:rPr>
        <w:footnoteRef/>
      </w:r>
      <w:r>
        <w:t xml:space="preserve"> </w:t>
      </w:r>
      <w:r w:rsidRPr="00382BFD">
        <w:t xml:space="preserve">MARONA, Marjorie Corrêa. 2013. </w:t>
      </w:r>
      <w:r w:rsidRPr="00AA51F5">
        <w:rPr>
          <w:i/>
          <w:iCs/>
        </w:rPr>
        <w:t>Acesso à qual justiça? A construção da cidadania brasileira para além da concepção liberal.</w:t>
      </w:r>
      <w:r w:rsidRPr="00382BFD">
        <w:t xml:space="preserve"> Tese de doutorado. Universidade Federal de Minas Gerais. Faculdade de Filosofia e Ciências Humanas. Belo Horizonte. 247p.</w:t>
      </w:r>
    </w:p>
  </w:footnote>
  <w:footnote w:id="12">
    <w:p w14:paraId="25FF765E" w14:textId="2576F3C1" w:rsidR="00382BFD" w:rsidRPr="00382BFD" w:rsidRDefault="00382BFD" w:rsidP="00D05F68">
      <w:pPr>
        <w:pStyle w:val="Textodenotaderodap"/>
        <w:ind w:right="-46"/>
        <w:rPr>
          <w:lang w:val="pt-BR"/>
        </w:rPr>
      </w:pPr>
      <w:r>
        <w:rPr>
          <w:rStyle w:val="Refdenotaderodap"/>
        </w:rPr>
        <w:footnoteRef/>
      </w:r>
      <w:r>
        <w:t xml:space="preserve"> (Ferreira,</w:t>
      </w:r>
      <w:r>
        <w:rPr>
          <w:spacing w:val="9"/>
        </w:rPr>
        <w:t xml:space="preserve"> </w:t>
      </w:r>
      <w:r>
        <w:t>2009)</w:t>
      </w:r>
      <w:r w:rsidR="00AA51F5">
        <w:t xml:space="preserve"> FERREIRA, José Geraldo. 2009. </w:t>
      </w:r>
      <w:r w:rsidR="00AA51F5" w:rsidRPr="00AA51F5">
        <w:rPr>
          <w:i/>
          <w:iCs/>
        </w:rPr>
        <w:t>Juizados especiais federais cíveis itinerantes em alagoas: uma nova justiça</w:t>
      </w:r>
      <w:r w:rsidR="00AA51F5">
        <w:t>. Dissertação de Mestrados em Gestão Pública. UFPE. Recife. 300p.</w:t>
      </w:r>
    </w:p>
  </w:footnote>
  <w:footnote w:id="13">
    <w:p w14:paraId="6046A301" w14:textId="77777777" w:rsidR="001313C7" w:rsidRPr="001313C7" w:rsidRDefault="001313C7" w:rsidP="001313C7">
      <w:pPr>
        <w:pStyle w:val="NormalWeb"/>
        <w:spacing w:before="0" w:beforeAutospacing="0" w:after="0" w:afterAutospacing="0"/>
        <w:jc w:val="both"/>
        <w:rPr>
          <w:sz w:val="20"/>
          <w:szCs w:val="20"/>
        </w:rPr>
      </w:pPr>
      <w:r w:rsidRPr="001313C7">
        <w:rPr>
          <w:rStyle w:val="Refdenotaderodap"/>
          <w:sz w:val="20"/>
          <w:szCs w:val="20"/>
        </w:rPr>
        <w:footnoteRef/>
      </w:r>
      <w:r w:rsidRPr="001313C7">
        <w:rPr>
          <w:sz w:val="20"/>
          <w:szCs w:val="20"/>
        </w:rPr>
        <w:t xml:space="preserve"> </w:t>
      </w:r>
      <w:r w:rsidRPr="001313C7">
        <w:rPr>
          <w:color w:val="000000"/>
          <w:sz w:val="20"/>
          <w:szCs w:val="20"/>
        </w:rPr>
        <w:t>IPEA, 2015.</w:t>
      </w:r>
      <w:r w:rsidRPr="001313C7">
        <w:rPr>
          <w:i/>
          <w:iCs/>
          <w:color w:val="000000"/>
          <w:sz w:val="20"/>
          <w:szCs w:val="20"/>
        </w:rPr>
        <w:t xml:space="preserve"> Democratização do acesso à justiça e efetivação de direitos. Justiça itinerante no Brasil.</w:t>
      </w:r>
      <w:r w:rsidRPr="001313C7">
        <w:rPr>
          <w:color w:val="000000"/>
          <w:sz w:val="20"/>
          <w:szCs w:val="20"/>
        </w:rPr>
        <w:t xml:space="preserve"> Relatório de Pesquisa. Brasília. Instituto de Pesquisa Econômica Aplicada. 102 p. </w:t>
      </w:r>
    </w:p>
    <w:p w14:paraId="2B7242D0" w14:textId="10E8504E" w:rsidR="001313C7" w:rsidRPr="001313C7" w:rsidRDefault="001313C7">
      <w:pPr>
        <w:pStyle w:val="Textodenotaderodap"/>
        <w:rPr>
          <w:lang w:val="pt-BR"/>
        </w:rPr>
      </w:pPr>
      <w:r w:rsidRPr="001313C7">
        <w:rPr>
          <w:spacing w:val="-3"/>
        </w:rPr>
        <w:t xml:space="preserve"> </w:t>
      </w:r>
    </w:p>
  </w:footnote>
  <w:footnote w:id="14">
    <w:p w14:paraId="073CD4AA" w14:textId="618D470F" w:rsidR="00AA51F5" w:rsidRPr="00C20F74" w:rsidRDefault="00AA51F5" w:rsidP="00C20F74">
      <w:pPr>
        <w:ind w:right="696"/>
        <w:jc w:val="both"/>
        <w:rPr>
          <w:sz w:val="20"/>
          <w:szCs w:val="20"/>
        </w:rPr>
      </w:pPr>
      <w:r w:rsidRPr="00AA51F5">
        <w:rPr>
          <w:rStyle w:val="Refdenotaderodap"/>
          <w:sz w:val="20"/>
          <w:szCs w:val="20"/>
        </w:rPr>
        <w:footnoteRef/>
      </w:r>
      <w:r w:rsidRPr="00AA51F5">
        <w:rPr>
          <w:sz w:val="20"/>
          <w:szCs w:val="20"/>
        </w:rPr>
        <w:t xml:space="preserve"> FALCÃO, Joaquim. 2015. A história da Reforma do Poder Judiciário e de sua estratégia</w:t>
      </w:r>
      <w:r w:rsidRPr="00AA51F5">
        <w:rPr>
          <w:spacing w:val="-57"/>
          <w:sz w:val="20"/>
          <w:szCs w:val="20"/>
        </w:rPr>
        <w:t xml:space="preserve"> </w:t>
      </w:r>
      <w:r w:rsidRPr="00AA51F5">
        <w:rPr>
          <w:sz w:val="20"/>
          <w:szCs w:val="20"/>
        </w:rPr>
        <w:t xml:space="preserve">pré-legislativa. </w:t>
      </w:r>
      <w:r w:rsidRPr="00AA51F5">
        <w:rPr>
          <w:i/>
          <w:sz w:val="20"/>
          <w:szCs w:val="20"/>
        </w:rPr>
        <w:t>In: Dez anos de reforma do judiciário e o nascimento do Conselho</w:t>
      </w:r>
      <w:r w:rsidRPr="00AA51F5">
        <w:rPr>
          <w:i/>
          <w:spacing w:val="1"/>
          <w:sz w:val="20"/>
          <w:szCs w:val="20"/>
        </w:rPr>
        <w:t xml:space="preserve"> </w:t>
      </w:r>
      <w:r w:rsidRPr="00AA51F5">
        <w:rPr>
          <w:i/>
          <w:sz w:val="20"/>
          <w:szCs w:val="20"/>
        </w:rPr>
        <w:t>Nacional</w:t>
      </w:r>
      <w:r w:rsidRPr="00AA51F5">
        <w:rPr>
          <w:i/>
          <w:spacing w:val="-1"/>
          <w:sz w:val="20"/>
          <w:szCs w:val="20"/>
        </w:rPr>
        <w:t xml:space="preserve"> </w:t>
      </w:r>
      <w:r w:rsidRPr="00AA51F5">
        <w:rPr>
          <w:i/>
          <w:sz w:val="20"/>
          <w:szCs w:val="20"/>
        </w:rPr>
        <w:t>de</w:t>
      </w:r>
      <w:r w:rsidRPr="00AA51F5">
        <w:rPr>
          <w:i/>
          <w:spacing w:val="-1"/>
          <w:sz w:val="20"/>
          <w:szCs w:val="20"/>
        </w:rPr>
        <w:t xml:space="preserve"> </w:t>
      </w:r>
      <w:r w:rsidRPr="00AA51F5">
        <w:rPr>
          <w:i/>
          <w:sz w:val="20"/>
          <w:szCs w:val="20"/>
        </w:rPr>
        <w:t>Justiça</w:t>
      </w:r>
      <w:r w:rsidRPr="00AA51F5">
        <w:rPr>
          <w:sz w:val="20"/>
          <w:szCs w:val="20"/>
        </w:rPr>
        <w:t>. São Paulo:</w:t>
      </w:r>
      <w:r w:rsidRPr="00AA51F5">
        <w:rPr>
          <w:spacing w:val="-1"/>
          <w:sz w:val="20"/>
          <w:szCs w:val="20"/>
        </w:rPr>
        <w:t xml:space="preserve"> </w:t>
      </w:r>
      <w:r w:rsidRPr="00AA51F5">
        <w:rPr>
          <w:sz w:val="20"/>
          <w:szCs w:val="20"/>
        </w:rPr>
        <w:t>Editora</w:t>
      </w:r>
      <w:r w:rsidRPr="00AA51F5">
        <w:rPr>
          <w:spacing w:val="-2"/>
          <w:sz w:val="20"/>
          <w:szCs w:val="20"/>
        </w:rPr>
        <w:t xml:space="preserve"> </w:t>
      </w:r>
      <w:r w:rsidRPr="00AA51F5">
        <w:rPr>
          <w:sz w:val="20"/>
          <w:szCs w:val="20"/>
        </w:rPr>
        <w:t>Revista</w:t>
      </w:r>
      <w:r w:rsidRPr="00AA51F5">
        <w:rPr>
          <w:spacing w:val="-1"/>
          <w:sz w:val="20"/>
          <w:szCs w:val="20"/>
        </w:rPr>
        <w:t xml:space="preserve"> </w:t>
      </w:r>
      <w:r w:rsidRPr="00AA51F5">
        <w:rPr>
          <w:sz w:val="20"/>
          <w:szCs w:val="20"/>
        </w:rPr>
        <w:t>dos Tribunais. pps:</w:t>
      </w:r>
      <w:r w:rsidRPr="00AA51F5">
        <w:rPr>
          <w:spacing w:val="-1"/>
          <w:sz w:val="20"/>
          <w:szCs w:val="20"/>
        </w:rPr>
        <w:t xml:space="preserve"> </w:t>
      </w:r>
      <w:r w:rsidRPr="00AA51F5">
        <w:rPr>
          <w:sz w:val="20"/>
          <w:szCs w:val="20"/>
        </w:rPr>
        <w:t>177-194.</w:t>
      </w:r>
    </w:p>
  </w:footnote>
  <w:footnote w:id="15">
    <w:p w14:paraId="31773DA5" w14:textId="77777777" w:rsidR="00F925B0" w:rsidRPr="00DB26D1" w:rsidRDefault="00F925B0" w:rsidP="00F925B0">
      <w:pPr>
        <w:pStyle w:val="Textodenotaderodap"/>
      </w:pPr>
      <w:r>
        <w:rPr>
          <w:rStyle w:val="Refdenotaderodap"/>
        </w:rPr>
        <w:footnoteRef/>
      </w:r>
      <w:r>
        <w:t xml:space="preserve"> O </w:t>
      </w:r>
      <w:r>
        <w:rPr>
          <w:i/>
        </w:rPr>
        <w:t xml:space="preserve">Prêmio Innovare </w:t>
      </w:r>
      <w:r>
        <w:t>foi uma estratégia de atrair e formatar amplos seguimentos de profissionais do</w:t>
      </w:r>
      <w:r>
        <w:rPr>
          <w:spacing w:val="1"/>
        </w:rPr>
        <w:t xml:space="preserve"> </w:t>
      </w:r>
      <w:r>
        <w:t>sistema</w:t>
      </w:r>
      <w:r>
        <w:rPr>
          <w:spacing w:val="1"/>
        </w:rPr>
        <w:t xml:space="preserve"> </w:t>
      </w:r>
      <w:r>
        <w:t>de</w:t>
      </w:r>
      <w:r>
        <w:rPr>
          <w:spacing w:val="1"/>
        </w:rPr>
        <w:t xml:space="preserve"> </w:t>
      </w:r>
      <w:r>
        <w:t>justiça.</w:t>
      </w:r>
      <w:r>
        <w:rPr>
          <w:spacing w:val="1"/>
        </w:rPr>
        <w:t xml:space="preserve"> </w:t>
      </w:r>
      <w:r>
        <w:t>Como</w:t>
      </w:r>
      <w:r>
        <w:rPr>
          <w:spacing w:val="1"/>
        </w:rPr>
        <w:t xml:space="preserve"> </w:t>
      </w:r>
      <w:r>
        <w:t>insetos</w:t>
      </w:r>
      <w:r>
        <w:rPr>
          <w:spacing w:val="1"/>
        </w:rPr>
        <w:t xml:space="preserve"> </w:t>
      </w:r>
      <w:r>
        <w:t>na</w:t>
      </w:r>
      <w:r>
        <w:rPr>
          <w:spacing w:val="1"/>
        </w:rPr>
        <w:t xml:space="preserve"> </w:t>
      </w:r>
      <w:r>
        <w:t>luz,</w:t>
      </w:r>
      <w:r>
        <w:rPr>
          <w:spacing w:val="1"/>
        </w:rPr>
        <w:t xml:space="preserve"> </w:t>
      </w:r>
      <w:r>
        <w:t>em busca</w:t>
      </w:r>
      <w:r>
        <w:rPr>
          <w:spacing w:val="1"/>
        </w:rPr>
        <w:t xml:space="preserve"> </w:t>
      </w:r>
      <w:r>
        <w:t>de</w:t>
      </w:r>
      <w:r>
        <w:rPr>
          <w:spacing w:val="1"/>
        </w:rPr>
        <w:t xml:space="preserve"> </w:t>
      </w:r>
      <w:r>
        <w:t>reconhecimento,</w:t>
      </w:r>
      <w:r>
        <w:rPr>
          <w:spacing w:val="1"/>
        </w:rPr>
        <w:t xml:space="preserve"> </w:t>
      </w:r>
      <w:r>
        <w:t>pois a</w:t>
      </w:r>
      <w:r>
        <w:rPr>
          <w:spacing w:val="1"/>
        </w:rPr>
        <w:t xml:space="preserve"> </w:t>
      </w:r>
      <w:r>
        <w:t>quantia</w:t>
      </w:r>
      <w:r>
        <w:rPr>
          <w:spacing w:val="1"/>
        </w:rPr>
        <w:t xml:space="preserve"> </w:t>
      </w:r>
      <w:r>
        <w:t>monetária</w:t>
      </w:r>
      <w:r>
        <w:rPr>
          <w:spacing w:val="1"/>
        </w:rPr>
        <w:t xml:space="preserve"> </w:t>
      </w:r>
      <w:r>
        <w:t>é</w:t>
      </w:r>
      <w:r>
        <w:rPr>
          <w:spacing w:val="1"/>
        </w:rPr>
        <w:t xml:space="preserve"> </w:t>
      </w:r>
      <w:r>
        <w:t>simbólica para esse público, vêm advogados, promotores, defensores, juízes e tribunais inscreverem</w:t>
      </w:r>
      <w:r>
        <w:rPr>
          <w:spacing w:val="1"/>
        </w:rPr>
        <w:t xml:space="preserve"> </w:t>
      </w:r>
      <w:r>
        <w:t>suas</w:t>
      </w:r>
      <w:r>
        <w:rPr>
          <w:spacing w:val="1"/>
        </w:rPr>
        <w:t xml:space="preserve"> </w:t>
      </w:r>
      <w:r>
        <w:t>práticas. Novas experiências começam a surgir por inspiração neste movimento. Anualmente aumenta</w:t>
      </w:r>
      <w:r>
        <w:rPr>
          <w:spacing w:val="1"/>
        </w:rPr>
        <w:t xml:space="preserve"> </w:t>
      </w:r>
      <w:r>
        <w:t>significativamente o número de práticas inscritas na expectativa de visibilidade e aplausos. (Noronha,</w:t>
      </w:r>
      <w:r>
        <w:rPr>
          <w:spacing w:val="1"/>
        </w:rPr>
        <w:t xml:space="preserve"> </w:t>
      </w:r>
      <w:r>
        <w:t>2015)</w:t>
      </w:r>
    </w:p>
  </w:footnote>
  <w:footnote w:id="16">
    <w:p w14:paraId="4684A195" w14:textId="77777777" w:rsidR="00F925B0" w:rsidRPr="00251F81" w:rsidRDefault="00F925B0" w:rsidP="00F925B0">
      <w:pPr>
        <w:pStyle w:val="Corpodetexto"/>
        <w:rPr>
          <w:sz w:val="20"/>
          <w:szCs w:val="20"/>
        </w:rPr>
      </w:pPr>
      <w:r w:rsidRPr="00251F81">
        <w:rPr>
          <w:sz w:val="20"/>
          <w:szCs w:val="20"/>
          <w:vertAlign w:val="superscript"/>
        </w:rPr>
        <w:footnoteRef/>
      </w:r>
      <w:r w:rsidRPr="00DB26D1">
        <w:rPr>
          <w:sz w:val="20"/>
          <w:szCs w:val="20"/>
        </w:rPr>
        <w:t>HOLSTON, James. 2013. Cidadania Insurgente: Disjunções da democracia e da modernidade no Brasil. 1a. Edição. São Paulo: Companhia das Letras. 485p.</w:t>
      </w:r>
      <w:r>
        <w:rPr>
          <w:sz w:val="20"/>
          <w:szCs w:val="20"/>
        </w:rPr>
        <w:t xml:space="preserve"> </w:t>
      </w:r>
      <w:r w:rsidRPr="00251F81">
        <w:rPr>
          <w:sz w:val="20"/>
          <w:szCs w:val="20"/>
        </w:rPr>
        <w:t>CARVALHO, José Murilo de. 2002. Cidadania no Brasil: o longo caminho. 3a. Edição. Rio de Janeiro: Civilização Brasileira. 236p.</w:t>
      </w:r>
    </w:p>
    <w:p w14:paraId="6937A545" w14:textId="77777777" w:rsidR="00F925B0" w:rsidRPr="00DB26D1" w:rsidRDefault="00F925B0" w:rsidP="00F925B0">
      <w:pPr>
        <w:ind w:right="700"/>
        <w:jc w:val="both"/>
        <w:rPr>
          <w:sz w:val="20"/>
          <w:szCs w:val="20"/>
        </w:rPr>
      </w:pPr>
    </w:p>
    <w:p w14:paraId="16CC4799" w14:textId="77777777" w:rsidR="00F925B0" w:rsidRPr="00DB26D1" w:rsidRDefault="00F925B0" w:rsidP="00F925B0">
      <w:pPr>
        <w:pStyle w:val="Textodenotaderodap"/>
        <w:rPr>
          <w:lang w:val="pt-BR"/>
        </w:rPr>
      </w:pPr>
    </w:p>
  </w:footnote>
  <w:footnote w:id="17">
    <w:p w14:paraId="35E371E7" w14:textId="77777777" w:rsidR="00F925B0" w:rsidRPr="00251F81" w:rsidRDefault="00F925B0" w:rsidP="00F925B0">
      <w:pPr>
        <w:pStyle w:val="Textodenotaderodap"/>
        <w:rPr>
          <w:lang w:val="pt-BR"/>
        </w:rPr>
      </w:pPr>
      <w:r>
        <w:rPr>
          <w:rStyle w:val="Refdenotaderodap"/>
        </w:rPr>
        <w:footnoteRef/>
      </w:r>
      <w:r>
        <w:t xml:space="preserve"> O</w:t>
      </w:r>
      <w:r>
        <w:rPr>
          <w:spacing w:val="1"/>
        </w:rPr>
        <w:t xml:space="preserve"> </w:t>
      </w:r>
      <w:r>
        <w:t>foco</w:t>
      </w:r>
      <w:r>
        <w:rPr>
          <w:spacing w:val="1"/>
        </w:rPr>
        <w:t xml:space="preserve"> </w:t>
      </w:r>
      <w:r>
        <w:t>não</w:t>
      </w:r>
      <w:r>
        <w:rPr>
          <w:spacing w:val="1"/>
        </w:rPr>
        <w:t xml:space="preserve"> </w:t>
      </w:r>
      <w:r>
        <w:t>é</w:t>
      </w:r>
      <w:r>
        <w:rPr>
          <w:spacing w:val="1"/>
        </w:rPr>
        <w:t xml:space="preserve"> </w:t>
      </w:r>
      <w:r>
        <w:t>cuidar</w:t>
      </w:r>
      <w:r>
        <w:rPr>
          <w:spacing w:val="1"/>
        </w:rPr>
        <w:t xml:space="preserve"> </w:t>
      </w:r>
      <w:r>
        <w:t>das</w:t>
      </w:r>
      <w:r>
        <w:rPr>
          <w:spacing w:val="1"/>
        </w:rPr>
        <w:t xml:space="preserve"> </w:t>
      </w:r>
      <w:r>
        <w:t>pessoas,</w:t>
      </w:r>
      <w:r>
        <w:rPr>
          <w:spacing w:val="1"/>
        </w:rPr>
        <w:t xml:space="preserve"> </w:t>
      </w:r>
      <w:r>
        <w:t>mas</w:t>
      </w:r>
      <w:r>
        <w:rPr>
          <w:spacing w:val="1"/>
        </w:rPr>
        <w:t xml:space="preserve"> </w:t>
      </w:r>
      <w:r>
        <w:t>viabilizar</w:t>
      </w:r>
      <w:r>
        <w:rPr>
          <w:spacing w:val="1"/>
        </w:rPr>
        <w:t xml:space="preserve"> </w:t>
      </w:r>
      <w:r>
        <w:t>a</w:t>
      </w:r>
      <w:r>
        <w:rPr>
          <w:spacing w:val="1"/>
        </w:rPr>
        <w:t xml:space="preserve"> </w:t>
      </w:r>
      <w:r>
        <w:t>continuidade</w:t>
      </w:r>
      <w:r>
        <w:rPr>
          <w:spacing w:val="1"/>
        </w:rPr>
        <w:t xml:space="preserve"> </w:t>
      </w:r>
      <w:r>
        <w:t>de</w:t>
      </w:r>
      <w:r>
        <w:rPr>
          <w:spacing w:val="1"/>
        </w:rPr>
        <w:t xml:space="preserve"> </w:t>
      </w:r>
      <w:r>
        <w:t>padrões</w:t>
      </w:r>
      <w:r>
        <w:rPr>
          <w:spacing w:val="1"/>
        </w:rPr>
        <w:t xml:space="preserve"> </w:t>
      </w:r>
      <w:r>
        <w:t>entrincheirados</w:t>
      </w:r>
      <w:r>
        <w:rPr>
          <w:spacing w:val="1"/>
        </w:rPr>
        <w:t xml:space="preserve"> </w:t>
      </w:r>
      <w:r>
        <w:t>de</w:t>
      </w:r>
      <w:r>
        <w:rPr>
          <w:spacing w:val="1"/>
        </w:rPr>
        <w:t xml:space="preserve"> </w:t>
      </w:r>
      <w:r>
        <w:t>procedimentos. Essa inferência parece bastante verossímil diante do pico de metas de celeridade no breve</w:t>
      </w:r>
      <w:r>
        <w:rPr>
          <w:spacing w:val="1"/>
        </w:rPr>
        <w:t xml:space="preserve"> </w:t>
      </w:r>
      <w:r>
        <w:t>período</w:t>
      </w:r>
      <w:r>
        <w:rPr>
          <w:spacing w:val="-2"/>
        </w:rPr>
        <w:t xml:space="preserve"> </w:t>
      </w:r>
      <w:r>
        <w:t>(2012 e</w:t>
      </w:r>
      <w:r>
        <w:rPr>
          <w:spacing w:val="-3"/>
        </w:rPr>
        <w:t xml:space="preserve"> </w:t>
      </w:r>
      <w:r>
        <w:t>2013)</w:t>
      </w:r>
      <w:r>
        <w:rPr>
          <w:spacing w:val="-1"/>
        </w:rPr>
        <w:t xml:space="preserve"> </w:t>
      </w:r>
      <w:r>
        <w:t>em</w:t>
      </w:r>
      <w:r>
        <w:rPr>
          <w:spacing w:val="-5"/>
        </w:rPr>
        <w:t xml:space="preserve"> </w:t>
      </w:r>
      <w:r>
        <w:t>que</w:t>
      </w:r>
      <w:r>
        <w:rPr>
          <w:spacing w:val="1"/>
        </w:rPr>
        <w:t xml:space="preserve"> </w:t>
      </w:r>
      <w:r>
        <w:t>os</w:t>
      </w:r>
      <w:r>
        <w:rPr>
          <w:spacing w:val="-2"/>
        </w:rPr>
        <w:t xml:space="preserve"> </w:t>
      </w:r>
      <w:r>
        <w:t>tribunais</w:t>
      </w:r>
      <w:r>
        <w:rPr>
          <w:spacing w:val="-2"/>
        </w:rPr>
        <w:t xml:space="preserve"> </w:t>
      </w:r>
      <w:r>
        <w:t>cuidam,</w:t>
      </w:r>
      <w:r>
        <w:rPr>
          <w:spacing w:val="-1"/>
        </w:rPr>
        <w:t xml:space="preserve"> </w:t>
      </w:r>
      <w:r>
        <w:t>temporariamente,</w:t>
      </w:r>
      <w:r>
        <w:rPr>
          <w:spacing w:val="-1"/>
        </w:rPr>
        <w:t xml:space="preserve"> </w:t>
      </w:r>
      <w:r>
        <w:t>da</w:t>
      </w:r>
      <w:r>
        <w:rPr>
          <w:spacing w:val="-1"/>
        </w:rPr>
        <w:t xml:space="preserve"> </w:t>
      </w:r>
      <w:r>
        <w:t>saúde</w:t>
      </w:r>
      <w:r>
        <w:rPr>
          <w:spacing w:val="-1"/>
        </w:rPr>
        <w:t xml:space="preserve"> </w:t>
      </w:r>
      <w:r>
        <w:t>de funcionários</w:t>
      </w:r>
    </w:p>
  </w:footnote>
  <w:footnote w:id="18">
    <w:p w14:paraId="0FD0BB20" w14:textId="778AB8DD" w:rsidR="00F925B0" w:rsidRPr="00A77EE1" w:rsidRDefault="00F925B0" w:rsidP="00A77EE1">
      <w:pPr>
        <w:ind w:right="100"/>
        <w:jc w:val="both"/>
        <w:rPr>
          <w:sz w:val="20"/>
          <w:szCs w:val="20"/>
        </w:rPr>
      </w:pPr>
      <w:r w:rsidRPr="00251F81">
        <w:rPr>
          <w:sz w:val="20"/>
          <w:szCs w:val="20"/>
          <w:vertAlign w:val="superscript"/>
        </w:rPr>
        <w:footnoteRef/>
      </w:r>
      <w:r w:rsidRPr="00251F81">
        <w:rPr>
          <w:sz w:val="20"/>
          <w:szCs w:val="20"/>
        </w:rPr>
        <w:t xml:space="preserve"> MORAES, Daniela Marques de. 2014. A importância do olhar do outro para a democratização do acesso à justiça: uma análise sobre o direito processual civil, o poder judiciário e o observatório da justiça brasileira. Tese de doutorado. Programa de pós graduação em direito. Faculdade de Direito. Universidade Federal de Brasília. UNB. 228p.</w:t>
      </w:r>
    </w:p>
  </w:footnote>
  <w:footnote w:id="19">
    <w:p w14:paraId="6A5D1712" w14:textId="77777777" w:rsidR="00E6657C" w:rsidRPr="004E7AFC" w:rsidRDefault="00E6657C" w:rsidP="00E6657C">
      <w:pPr>
        <w:ind w:right="700"/>
        <w:jc w:val="both"/>
        <w:rPr>
          <w:sz w:val="20"/>
          <w:szCs w:val="20"/>
        </w:rPr>
      </w:pPr>
      <w:r w:rsidRPr="004E7AFC">
        <w:rPr>
          <w:sz w:val="20"/>
          <w:szCs w:val="20"/>
          <w:vertAlign w:val="superscript"/>
        </w:rPr>
        <w:footnoteRef/>
      </w:r>
      <w:r w:rsidRPr="004E7AFC">
        <w:rPr>
          <w:sz w:val="20"/>
          <w:szCs w:val="20"/>
        </w:rPr>
        <w:t xml:space="preserve"> FRAGALE FILHO, Roberto. 2013. Quantificando a profissão: as mudanças do trabalho judicial. XVI Congresso Brasileiro de Sociologia. Universidade Federal da Bahia, Salvador.</w:t>
      </w:r>
    </w:p>
  </w:footnote>
  <w:footnote w:id="20">
    <w:p w14:paraId="104AFB50" w14:textId="77777777" w:rsidR="00E6657C" w:rsidRPr="004E7AFC" w:rsidRDefault="00E6657C" w:rsidP="00E6657C">
      <w:pPr>
        <w:ind w:right="700"/>
        <w:jc w:val="both"/>
        <w:rPr>
          <w:sz w:val="20"/>
          <w:szCs w:val="20"/>
        </w:rPr>
      </w:pPr>
      <w:r w:rsidRPr="004E7AFC">
        <w:rPr>
          <w:vertAlign w:val="superscript"/>
        </w:rPr>
        <w:footnoteRef/>
      </w:r>
      <w:r w:rsidRPr="004E7AFC">
        <w:rPr>
          <w:vertAlign w:val="superscript"/>
        </w:rPr>
        <w:t xml:space="preserve"> </w:t>
      </w:r>
      <w:r w:rsidRPr="004E7AFC">
        <w:rPr>
          <w:sz w:val="20"/>
          <w:szCs w:val="20"/>
        </w:rPr>
        <w:t>FRAGALE FILHO, Roberto. 2013. Quantificando a profissão: as mudanças do trabalho judicial. XVI Congresso Brasileiro de Sociologia. Universidade Federal da Bahia, Salvador.</w:t>
      </w:r>
    </w:p>
  </w:footnote>
  <w:footnote w:id="21">
    <w:p w14:paraId="2797E383" w14:textId="77777777" w:rsidR="00E6657C" w:rsidRPr="004E7AFC" w:rsidRDefault="00E6657C" w:rsidP="00E6657C">
      <w:pPr>
        <w:ind w:right="703"/>
        <w:jc w:val="both"/>
        <w:rPr>
          <w:sz w:val="20"/>
          <w:szCs w:val="20"/>
        </w:rPr>
      </w:pPr>
      <w:r w:rsidRPr="004E7AFC">
        <w:rPr>
          <w:sz w:val="20"/>
          <w:szCs w:val="20"/>
          <w:vertAlign w:val="superscript"/>
        </w:rPr>
        <w:footnoteRef/>
      </w:r>
      <w:r w:rsidRPr="004E7AFC">
        <w:rPr>
          <w:sz w:val="20"/>
          <w:szCs w:val="20"/>
        </w:rPr>
        <w:t xml:space="preserve">  GAULIA, Cristina Tereza. 2015. Justiça Itinerante - Ampliação democrática do Acesso à Justiça. Revista de Direito da Cidade, vol. 06, n. 01. ISSN 2317-7721. p. 209.</w:t>
      </w:r>
    </w:p>
  </w:footnote>
  <w:footnote w:id="22">
    <w:p w14:paraId="08FFDBF4" w14:textId="77777777" w:rsidR="00E6657C" w:rsidRPr="004E7AFC" w:rsidRDefault="00E6657C" w:rsidP="00E6657C">
      <w:pPr>
        <w:ind w:right="699"/>
        <w:jc w:val="both"/>
        <w:rPr>
          <w:sz w:val="20"/>
          <w:szCs w:val="20"/>
        </w:rPr>
      </w:pPr>
      <w:r w:rsidRPr="004E7AFC">
        <w:rPr>
          <w:sz w:val="20"/>
          <w:szCs w:val="20"/>
          <w:vertAlign w:val="superscript"/>
        </w:rPr>
        <w:footnoteRef/>
      </w:r>
      <w:r w:rsidRPr="004E7AFC">
        <w:rPr>
          <w:sz w:val="20"/>
          <w:szCs w:val="20"/>
        </w:rPr>
        <w:t xml:space="preserve"> GAULIA, Cristina Tereza. 2016. Justiça Itinerante – Um novo paradigma de prestação jurisdicional. Uma Política pública do poder judiciário. In: Repensando o acesso à Justiça: estudos internacionais. Coordenação Leslei Sherida Ferraz. Aracaju: Evocati. </w:t>
      </w:r>
      <w:r>
        <w:rPr>
          <w:sz w:val="20"/>
          <w:szCs w:val="20"/>
        </w:rPr>
        <w:t>p</w:t>
      </w:r>
      <w:r w:rsidRPr="004E7AFC">
        <w:rPr>
          <w:sz w:val="20"/>
          <w:szCs w:val="20"/>
        </w:rPr>
        <w:t>.210.</w:t>
      </w:r>
    </w:p>
    <w:p w14:paraId="5AA5DE6E" w14:textId="77777777" w:rsidR="00E6657C" w:rsidRPr="004E7AFC" w:rsidRDefault="00E6657C" w:rsidP="00E6657C">
      <w:pPr>
        <w:pStyle w:val="Textodenotaderodap"/>
        <w:rPr>
          <w:lang w:val="pt-BR"/>
        </w:rPr>
      </w:pPr>
    </w:p>
  </w:footnote>
  <w:footnote w:id="23">
    <w:p w14:paraId="00C8FDCF" w14:textId="77777777" w:rsidR="00D27CAF" w:rsidRPr="004A2E56" w:rsidRDefault="00D27CAF" w:rsidP="00D27CAF">
      <w:pPr>
        <w:ind w:right="698"/>
        <w:jc w:val="both"/>
      </w:pPr>
      <w:r w:rsidRPr="004A2E56">
        <w:rPr>
          <w:rStyle w:val="Refdenotaderodap"/>
        </w:rPr>
        <w:footnoteRef/>
      </w:r>
      <w:r w:rsidRPr="004A2E56">
        <w:t xml:space="preserve"> HUSSERL, Edmund. 1986. </w:t>
      </w:r>
      <w:r w:rsidRPr="004A2E56">
        <w:rPr>
          <w:i/>
        </w:rPr>
        <w:t>Ideas Relativas a uma FenomenologíaPura Y uma Filosofía</w:t>
      </w:r>
      <w:r w:rsidRPr="004A2E56">
        <w:rPr>
          <w:i/>
          <w:spacing w:val="-57"/>
        </w:rPr>
        <w:t xml:space="preserve"> </w:t>
      </w:r>
      <w:r w:rsidRPr="004A2E56">
        <w:rPr>
          <w:i/>
        </w:rPr>
        <w:t>Fenomenológica.</w:t>
      </w:r>
      <w:r w:rsidRPr="004A2E56">
        <w:rPr>
          <w:i/>
          <w:spacing w:val="-1"/>
        </w:rPr>
        <w:t xml:space="preserve"> </w:t>
      </w:r>
      <w:r w:rsidRPr="004A2E56">
        <w:t>México: Fondo de</w:t>
      </w:r>
      <w:r w:rsidRPr="004A2E56">
        <w:rPr>
          <w:spacing w:val="-1"/>
        </w:rPr>
        <w:t xml:space="preserve"> </w:t>
      </w:r>
      <w:r w:rsidRPr="004A2E56">
        <w:t>Cultura</w:t>
      </w:r>
      <w:r w:rsidRPr="004A2E56">
        <w:rPr>
          <w:spacing w:val="-2"/>
        </w:rPr>
        <w:t xml:space="preserve"> </w:t>
      </w:r>
      <w:r w:rsidRPr="004A2E56">
        <w:t>Econômica</w:t>
      </w:r>
      <w:r w:rsidRPr="004A2E56">
        <w:rPr>
          <w:spacing w:val="-1"/>
        </w:rPr>
        <w:t xml:space="preserve"> </w:t>
      </w:r>
      <w:r w:rsidRPr="004A2E56">
        <w:t>(1913).</w:t>
      </w:r>
    </w:p>
    <w:p w14:paraId="39BDA14D" w14:textId="77777777" w:rsidR="00D27CAF" w:rsidRPr="004A2E56" w:rsidRDefault="00D27CAF" w:rsidP="00D27CAF">
      <w:pPr>
        <w:pStyle w:val="Textodenotaderodap"/>
        <w:rPr>
          <w:lang w:val="pt-BR"/>
        </w:rPr>
      </w:pPr>
    </w:p>
  </w:footnote>
  <w:footnote w:id="24">
    <w:p w14:paraId="6C01C72D" w14:textId="7770E2D6" w:rsidR="00D27CAF" w:rsidRPr="00BD2BA2" w:rsidRDefault="00D27CAF" w:rsidP="00BD2BA2">
      <w:pPr>
        <w:tabs>
          <w:tab w:val="left" w:pos="1762"/>
          <w:tab w:val="left" w:pos="2584"/>
          <w:tab w:val="left" w:pos="4181"/>
          <w:tab w:val="left" w:pos="5407"/>
          <w:tab w:val="left" w:pos="6690"/>
          <w:tab w:val="left" w:pos="8485"/>
        </w:tabs>
        <w:ind w:right="696"/>
        <w:jc w:val="both"/>
        <w:rPr>
          <w:sz w:val="20"/>
          <w:szCs w:val="20"/>
          <w:lang w:val="pt-BR"/>
        </w:rPr>
      </w:pPr>
      <w:r w:rsidRPr="00A77EE1">
        <w:rPr>
          <w:rStyle w:val="Refdenotaderodap"/>
          <w:sz w:val="20"/>
          <w:szCs w:val="20"/>
        </w:rPr>
        <w:footnoteRef/>
      </w:r>
      <w:r w:rsidRPr="00A77EE1">
        <w:rPr>
          <w:sz w:val="20"/>
          <w:szCs w:val="20"/>
        </w:rPr>
        <w:t xml:space="preserve"> </w:t>
      </w:r>
      <w:r w:rsidRPr="00A77EE1">
        <w:rPr>
          <w:spacing w:val="21"/>
          <w:sz w:val="20"/>
          <w:szCs w:val="20"/>
        </w:rPr>
        <w:t xml:space="preserve"> </w:t>
      </w:r>
      <w:r w:rsidR="00A77EE1" w:rsidRPr="00A77EE1">
        <w:rPr>
          <w:sz w:val="20"/>
          <w:szCs w:val="20"/>
        </w:rPr>
        <w:t>BRASIL.</w:t>
      </w:r>
      <w:r w:rsidR="00A77EE1" w:rsidRPr="00A77EE1">
        <w:rPr>
          <w:spacing w:val="1"/>
          <w:sz w:val="20"/>
          <w:szCs w:val="20"/>
        </w:rPr>
        <w:t xml:space="preserve"> </w:t>
      </w:r>
      <w:r w:rsidR="00A77EE1" w:rsidRPr="00A77EE1">
        <w:rPr>
          <w:sz w:val="20"/>
          <w:szCs w:val="20"/>
        </w:rPr>
        <w:t>2016.</w:t>
      </w:r>
      <w:r w:rsidR="00A77EE1" w:rsidRPr="00A77EE1">
        <w:rPr>
          <w:spacing w:val="1"/>
          <w:sz w:val="20"/>
          <w:szCs w:val="20"/>
        </w:rPr>
        <w:t xml:space="preserve"> </w:t>
      </w:r>
      <w:r w:rsidR="00A77EE1" w:rsidRPr="00A77EE1">
        <w:rPr>
          <w:i/>
          <w:sz w:val="20"/>
          <w:szCs w:val="20"/>
        </w:rPr>
        <w:t>Justiça</w:t>
      </w:r>
      <w:r w:rsidR="00A77EE1" w:rsidRPr="00A77EE1">
        <w:rPr>
          <w:i/>
          <w:spacing w:val="1"/>
          <w:sz w:val="20"/>
          <w:szCs w:val="20"/>
        </w:rPr>
        <w:t xml:space="preserve"> </w:t>
      </w:r>
      <w:r w:rsidR="00A77EE1" w:rsidRPr="00A77EE1">
        <w:rPr>
          <w:i/>
          <w:sz w:val="20"/>
          <w:szCs w:val="20"/>
        </w:rPr>
        <w:t>em</w:t>
      </w:r>
      <w:r w:rsidR="00A77EE1" w:rsidRPr="00A77EE1">
        <w:rPr>
          <w:i/>
          <w:spacing w:val="1"/>
          <w:sz w:val="20"/>
          <w:szCs w:val="20"/>
        </w:rPr>
        <w:t xml:space="preserve"> </w:t>
      </w:r>
      <w:r w:rsidR="00A77EE1" w:rsidRPr="00A77EE1">
        <w:rPr>
          <w:i/>
          <w:sz w:val="20"/>
          <w:szCs w:val="20"/>
        </w:rPr>
        <w:t>números</w:t>
      </w:r>
      <w:r w:rsidR="00A77EE1" w:rsidRPr="00A77EE1">
        <w:rPr>
          <w:i/>
          <w:spacing w:val="1"/>
          <w:sz w:val="20"/>
          <w:szCs w:val="20"/>
        </w:rPr>
        <w:t xml:space="preserve"> </w:t>
      </w:r>
      <w:r w:rsidR="00A77EE1" w:rsidRPr="00A77EE1">
        <w:rPr>
          <w:i/>
          <w:sz w:val="20"/>
          <w:szCs w:val="20"/>
        </w:rPr>
        <w:t>2016:</w:t>
      </w:r>
      <w:r w:rsidR="00A77EE1" w:rsidRPr="00A77EE1">
        <w:rPr>
          <w:i/>
          <w:spacing w:val="1"/>
          <w:sz w:val="20"/>
          <w:szCs w:val="20"/>
        </w:rPr>
        <w:t xml:space="preserve"> </w:t>
      </w:r>
      <w:r w:rsidR="00A77EE1" w:rsidRPr="00A77EE1">
        <w:rPr>
          <w:i/>
          <w:sz w:val="20"/>
          <w:szCs w:val="20"/>
        </w:rPr>
        <w:t>ano-base</w:t>
      </w:r>
      <w:r w:rsidR="00A77EE1" w:rsidRPr="00A77EE1">
        <w:rPr>
          <w:i/>
          <w:spacing w:val="1"/>
          <w:sz w:val="20"/>
          <w:szCs w:val="20"/>
        </w:rPr>
        <w:t xml:space="preserve"> </w:t>
      </w:r>
      <w:r w:rsidR="00A77EE1" w:rsidRPr="00A77EE1">
        <w:rPr>
          <w:i/>
          <w:sz w:val="20"/>
          <w:szCs w:val="20"/>
        </w:rPr>
        <w:t>2015/Conselho</w:t>
      </w:r>
      <w:r w:rsidR="00A77EE1" w:rsidRPr="00A77EE1">
        <w:rPr>
          <w:i/>
          <w:spacing w:val="1"/>
          <w:sz w:val="20"/>
          <w:szCs w:val="20"/>
        </w:rPr>
        <w:t xml:space="preserve"> </w:t>
      </w:r>
      <w:r w:rsidR="00A77EE1" w:rsidRPr="00A77EE1">
        <w:rPr>
          <w:i/>
          <w:sz w:val="20"/>
          <w:szCs w:val="20"/>
        </w:rPr>
        <w:t>Nacional</w:t>
      </w:r>
      <w:r w:rsidR="00A77EE1" w:rsidRPr="00A77EE1">
        <w:rPr>
          <w:i/>
          <w:spacing w:val="60"/>
          <w:sz w:val="20"/>
          <w:szCs w:val="20"/>
        </w:rPr>
        <w:t xml:space="preserve"> </w:t>
      </w:r>
      <w:r w:rsidR="00A77EE1" w:rsidRPr="00A77EE1">
        <w:rPr>
          <w:i/>
          <w:sz w:val="20"/>
          <w:szCs w:val="20"/>
        </w:rPr>
        <w:t>de</w:t>
      </w:r>
      <w:r w:rsidR="00A77EE1" w:rsidRPr="00A77EE1">
        <w:rPr>
          <w:i/>
          <w:spacing w:val="1"/>
          <w:sz w:val="20"/>
          <w:szCs w:val="20"/>
        </w:rPr>
        <w:t xml:space="preserve"> </w:t>
      </w:r>
      <w:r w:rsidR="00A77EE1" w:rsidRPr="00A77EE1">
        <w:rPr>
          <w:i/>
          <w:sz w:val="20"/>
          <w:szCs w:val="20"/>
        </w:rPr>
        <w:t>Justiça</w:t>
      </w:r>
      <w:r w:rsidR="00A77EE1" w:rsidRPr="00A77EE1">
        <w:rPr>
          <w:i/>
          <w:sz w:val="20"/>
          <w:szCs w:val="20"/>
        </w:rPr>
        <w:tab/>
      </w:r>
      <w:r w:rsidR="00A77EE1">
        <w:rPr>
          <w:i/>
          <w:sz w:val="20"/>
          <w:szCs w:val="20"/>
        </w:rPr>
        <w:t xml:space="preserve"> </w:t>
      </w:r>
      <w:r w:rsidR="00A77EE1" w:rsidRPr="00A77EE1">
        <w:rPr>
          <w:i/>
          <w:sz w:val="20"/>
          <w:szCs w:val="20"/>
        </w:rPr>
        <w:t>Brasília:</w:t>
      </w:r>
      <w:r w:rsidR="00A77EE1" w:rsidRPr="00A77EE1">
        <w:rPr>
          <w:i/>
          <w:sz w:val="20"/>
          <w:szCs w:val="20"/>
        </w:rPr>
        <w:tab/>
        <w:t>CNJ,</w:t>
      </w:r>
      <w:r w:rsidR="00A77EE1" w:rsidRPr="00A77EE1">
        <w:rPr>
          <w:i/>
          <w:sz w:val="20"/>
          <w:szCs w:val="20"/>
        </w:rPr>
        <w:tab/>
        <w:t>2016</w:t>
      </w:r>
      <w:r w:rsidR="00A77EE1" w:rsidRPr="00A77EE1">
        <w:rPr>
          <w:sz w:val="20"/>
          <w:szCs w:val="20"/>
        </w:rPr>
        <w:t>.</w:t>
      </w:r>
      <w:r w:rsidR="00A77EE1" w:rsidRPr="00A77EE1">
        <w:rPr>
          <w:sz w:val="20"/>
          <w:szCs w:val="20"/>
        </w:rPr>
        <w:tab/>
      </w:r>
      <w:r w:rsidR="00A77EE1" w:rsidRPr="00A77EE1">
        <w:rPr>
          <w:sz w:val="20"/>
          <w:szCs w:val="20"/>
          <w:lang w:val="pt-BR"/>
        </w:rPr>
        <w:t>Disponível</w:t>
      </w:r>
      <w:r w:rsidR="00A77EE1" w:rsidRPr="00A77EE1">
        <w:rPr>
          <w:sz w:val="20"/>
          <w:szCs w:val="20"/>
          <w:lang w:val="pt-BR"/>
        </w:rPr>
        <w:tab/>
        <w:t>em:</w:t>
      </w:r>
      <w:r w:rsidR="00A77EE1">
        <w:rPr>
          <w:sz w:val="20"/>
          <w:szCs w:val="20"/>
          <w:lang w:val="pt-BR"/>
        </w:rPr>
        <w:t xml:space="preserve"> </w:t>
      </w:r>
      <w:r w:rsidR="00A77EE1" w:rsidRPr="00A77EE1">
        <w:rPr>
          <w:sz w:val="20"/>
          <w:szCs w:val="20"/>
          <w:lang w:val="pt-BR"/>
        </w:rPr>
        <w:t>&lt;</w:t>
      </w:r>
      <w:hyperlink r:id="rId1" w:history="1">
        <w:r w:rsidR="00A77EE1" w:rsidRPr="00A77EE1">
          <w:rPr>
            <w:rStyle w:val="Hyperlink"/>
            <w:sz w:val="20"/>
            <w:szCs w:val="20"/>
            <w:lang w:val="pt-BR"/>
          </w:rPr>
          <w:t>http://www.cnj.jus.br/files/conteudo/arquivo/2016/10/b8f46be3dbbff344931a9335799 15488.pdf</w:t>
        </w:r>
      </w:hyperlink>
      <w:r w:rsidR="00A77EE1" w:rsidRPr="00A77EE1">
        <w:rPr>
          <w:sz w:val="20"/>
          <w:szCs w:val="20"/>
          <w:lang w:val="pt-BR"/>
        </w:rPr>
        <w:t>&gt;.</w:t>
      </w:r>
      <w:r w:rsidR="00A77EE1" w:rsidRPr="00A77EE1">
        <w:rPr>
          <w:spacing w:val="-1"/>
          <w:sz w:val="20"/>
          <w:szCs w:val="20"/>
          <w:lang w:val="pt-BR"/>
        </w:rPr>
        <w:t xml:space="preserve"> </w:t>
      </w:r>
      <w:r w:rsidR="00A77EE1" w:rsidRPr="00A77EE1">
        <w:rPr>
          <w:sz w:val="20"/>
          <w:szCs w:val="20"/>
        </w:rPr>
        <w:t>Acesso em setembro de</w:t>
      </w:r>
      <w:r w:rsidR="00A77EE1" w:rsidRPr="00A77EE1">
        <w:rPr>
          <w:spacing w:val="-1"/>
          <w:sz w:val="20"/>
          <w:szCs w:val="20"/>
        </w:rPr>
        <w:t xml:space="preserve"> </w:t>
      </w:r>
      <w:r w:rsidR="00A77EE1" w:rsidRPr="00A77EE1">
        <w:rPr>
          <w:sz w:val="20"/>
          <w:szCs w:val="20"/>
        </w:rPr>
        <w:t>2017.</w:t>
      </w:r>
    </w:p>
  </w:footnote>
  <w:footnote w:id="25">
    <w:p w14:paraId="74FB7E0D" w14:textId="276DB49D" w:rsidR="00A77EE1" w:rsidRPr="00BD2BA2" w:rsidRDefault="00A77EE1" w:rsidP="00BD2BA2">
      <w:pPr>
        <w:tabs>
          <w:tab w:val="left" w:pos="1762"/>
          <w:tab w:val="left" w:pos="2584"/>
          <w:tab w:val="left" w:pos="4181"/>
          <w:tab w:val="left" w:pos="5407"/>
          <w:tab w:val="left" w:pos="6690"/>
          <w:tab w:val="left" w:pos="8485"/>
        </w:tabs>
        <w:ind w:right="696"/>
        <w:jc w:val="both"/>
        <w:rPr>
          <w:sz w:val="24"/>
          <w:lang w:val="pt-BR"/>
        </w:rPr>
      </w:pPr>
      <w:r>
        <w:rPr>
          <w:rStyle w:val="Refdenotaderodap"/>
        </w:rPr>
        <w:footnoteRef/>
      </w:r>
      <w:r>
        <w:t xml:space="preserve"> </w:t>
      </w:r>
      <w:r w:rsidR="00BD2BA2">
        <w:rPr>
          <w:sz w:val="24"/>
        </w:rPr>
        <w:t>BRASIL.</w:t>
      </w:r>
      <w:r w:rsidR="00BD2BA2">
        <w:rPr>
          <w:spacing w:val="1"/>
          <w:sz w:val="24"/>
        </w:rPr>
        <w:t xml:space="preserve"> </w:t>
      </w:r>
      <w:r w:rsidR="00BD2BA2">
        <w:rPr>
          <w:sz w:val="24"/>
        </w:rPr>
        <w:t>2016.</w:t>
      </w:r>
      <w:r w:rsidR="00BD2BA2">
        <w:rPr>
          <w:spacing w:val="1"/>
          <w:sz w:val="24"/>
        </w:rPr>
        <w:t xml:space="preserve"> </w:t>
      </w:r>
      <w:r w:rsidR="00BD2BA2">
        <w:rPr>
          <w:i/>
          <w:sz w:val="24"/>
        </w:rPr>
        <w:t>Justiça</w:t>
      </w:r>
      <w:r w:rsidR="00BD2BA2">
        <w:rPr>
          <w:i/>
          <w:spacing w:val="1"/>
          <w:sz w:val="24"/>
        </w:rPr>
        <w:t xml:space="preserve"> </w:t>
      </w:r>
      <w:r w:rsidR="00BD2BA2">
        <w:rPr>
          <w:i/>
          <w:sz w:val="24"/>
        </w:rPr>
        <w:t>em</w:t>
      </w:r>
      <w:r w:rsidR="00BD2BA2">
        <w:rPr>
          <w:i/>
          <w:spacing w:val="1"/>
          <w:sz w:val="24"/>
        </w:rPr>
        <w:t xml:space="preserve"> </w:t>
      </w:r>
      <w:r w:rsidR="00BD2BA2">
        <w:rPr>
          <w:i/>
          <w:sz w:val="24"/>
        </w:rPr>
        <w:t>números</w:t>
      </w:r>
      <w:r w:rsidR="00BD2BA2">
        <w:rPr>
          <w:i/>
          <w:spacing w:val="1"/>
          <w:sz w:val="24"/>
        </w:rPr>
        <w:t xml:space="preserve"> </w:t>
      </w:r>
      <w:r w:rsidR="00BD2BA2">
        <w:rPr>
          <w:i/>
          <w:sz w:val="24"/>
        </w:rPr>
        <w:t>2016:</w:t>
      </w:r>
      <w:r w:rsidR="00BD2BA2">
        <w:rPr>
          <w:i/>
          <w:spacing w:val="1"/>
          <w:sz w:val="24"/>
        </w:rPr>
        <w:t xml:space="preserve"> </w:t>
      </w:r>
      <w:r w:rsidR="00BD2BA2">
        <w:rPr>
          <w:i/>
          <w:sz w:val="24"/>
        </w:rPr>
        <w:t>ano-base</w:t>
      </w:r>
      <w:r w:rsidR="00BD2BA2">
        <w:rPr>
          <w:i/>
          <w:spacing w:val="1"/>
          <w:sz w:val="24"/>
        </w:rPr>
        <w:t xml:space="preserve"> </w:t>
      </w:r>
      <w:r w:rsidR="00BD2BA2">
        <w:rPr>
          <w:i/>
          <w:sz w:val="24"/>
        </w:rPr>
        <w:t>2015/Conselho</w:t>
      </w:r>
      <w:r w:rsidR="00BD2BA2">
        <w:rPr>
          <w:i/>
          <w:spacing w:val="1"/>
          <w:sz w:val="24"/>
        </w:rPr>
        <w:t xml:space="preserve"> </w:t>
      </w:r>
      <w:r w:rsidR="00BD2BA2">
        <w:rPr>
          <w:i/>
          <w:sz w:val="24"/>
        </w:rPr>
        <w:t>Nacional</w:t>
      </w:r>
      <w:r w:rsidR="00BD2BA2">
        <w:rPr>
          <w:i/>
          <w:spacing w:val="60"/>
          <w:sz w:val="24"/>
        </w:rPr>
        <w:t xml:space="preserve"> </w:t>
      </w:r>
      <w:r w:rsidR="00BD2BA2">
        <w:rPr>
          <w:i/>
          <w:sz w:val="24"/>
        </w:rPr>
        <w:t>de</w:t>
      </w:r>
      <w:r w:rsidR="00BD2BA2">
        <w:rPr>
          <w:i/>
          <w:spacing w:val="1"/>
          <w:sz w:val="24"/>
        </w:rPr>
        <w:t xml:space="preserve"> </w:t>
      </w:r>
      <w:r w:rsidR="00BD2BA2">
        <w:rPr>
          <w:i/>
          <w:sz w:val="24"/>
        </w:rPr>
        <w:t>Justiça</w:t>
      </w:r>
      <w:r w:rsidR="00BD2BA2">
        <w:rPr>
          <w:i/>
          <w:sz w:val="24"/>
        </w:rPr>
        <w:tab/>
        <w:t>-</w:t>
      </w:r>
      <w:r w:rsidR="00BD2BA2">
        <w:rPr>
          <w:i/>
          <w:sz w:val="24"/>
        </w:rPr>
        <w:tab/>
        <w:t>Brasília:</w:t>
      </w:r>
      <w:r w:rsidR="00BD2BA2">
        <w:rPr>
          <w:i/>
          <w:sz w:val="24"/>
        </w:rPr>
        <w:tab/>
        <w:t>CNJ,</w:t>
      </w:r>
      <w:r w:rsidR="00BD2BA2">
        <w:rPr>
          <w:i/>
          <w:sz w:val="24"/>
        </w:rPr>
        <w:tab/>
        <w:t>2016</w:t>
      </w:r>
      <w:r w:rsidR="00BD2BA2">
        <w:rPr>
          <w:sz w:val="24"/>
        </w:rPr>
        <w:t>.</w:t>
      </w:r>
      <w:r w:rsidR="00BD2BA2">
        <w:rPr>
          <w:sz w:val="24"/>
        </w:rPr>
        <w:tab/>
      </w:r>
      <w:r w:rsidR="00BD2BA2" w:rsidRPr="000B2BF8">
        <w:rPr>
          <w:sz w:val="24"/>
          <w:lang w:val="pt-BR"/>
        </w:rPr>
        <w:t>Disponível</w:t>
      </w:r>
      <w:r w:rsidR="00BD2BA2">
        <w:rPr>
          <w:sz w:val="24"/>
          <w:lang w:val="pt-BR"/>
        </w:rPr>
        <w:t xml:space="preserve"> </w:t>
      </w:r>
      <w:r w:rsidR="00BD2BA2" w:rsidRPr="000B2BF8">
        <w:rPr>
          <w:sz w:val="24"/>
          <w:lang w:val="pt-BR"/>
        </w:rPr>
        <w:t>em:</w:t>
      </w:r>
      <w:r w:rsidR="00BD2BA2">
        <w:rPr>
          <w:sz w:val="24"/>
          <w:lang w:val="pt-BR"/>
        </w:rPr>
        <w:t>&lt;</w:t>
      </w:r>
      <w:hyperlink r:id="rId2" w:history="1">
        <w:r w:rsidR="00BD2BA2" w:rsidRPr="00D61357">
          <w:rPr>
            <w:rStyle w:val="Hyperlink"/>
            <w:sz w:val="24"/>
            <w:lang w:val="pt-BR"/>
          </w:rPr>
          <w:t>http://www.cnj.jus.br/files/conteudo/arquivo/2016/10/b8f46be3dbbff344931a9335799 15488.pdf</w:t>
        </w:r>
      </w:hyperlink>
      <w:r w:rsidR="00BD2BA2">
        <w:rPr>
          <w:sz w:val="24"/>
          <w:lang w:val="pt-BR"/>
        </w:rPr>
        <w:t>&gt;</w:t>
      </w:r>
      <w:r w:rsidR="00BD2BA2" w:rsidRPr="000B2BF8">
        <w:rPr>
          <w:lang w:val="pt-BR"/>
        </w:rPr>
        <w:t>.</w:t>
      </w:r>
      <w:r w:rsidR="00BD2BA2" w:rsidRPr="000B2BF8">
        <w:rPr>
          <w:spacing w:val="-1"/>
          <w:lang w:val="pt-BR"/>
        </w:rPr>
        <w:t xml:space="preserve"> </w:t>
      </w:r>
      <w:r w:rsidR="00BD2BA2">
        <w:t>Acesso em setembro de</w:t>
      </w:r>
      <w:r w:rsidR="00BD2BA2">
        <w:rPr>
          <w:spacing w:val="-1"/>
        </w:rPr>
        <w:t xml:space="preserve"> </w:t>
      </w:r>
      <w:r w:rsidR="00BD2BA2">
        <w:t>2017.</w:t>
      </w:r>
      <w:r w:rsidR="00BD2BA2">
        <w:t xml:space="preserve"> p.</w:t>
      </w:r>
      <w:r>
        <w:t>34</w:t>
      </w:r>
      <w:r w:rsidR="00BD2BA2">
        <w:t>.</w:t>
      </w:r>
    </w:p>
  </w:footnote>
  <w:footnote w:id="26">
    <w:p w14:paraId="1B42FC5D" w14:textId="77777777" w:rsidR="00D27CAF" w:rsidRPr="00D5764B" w:rsidRDefault="00D27CAF" w:rsidP="00D27CAF">
      <w:pPr>
        <w:pStyle w:val="Corpodetexto"/>
        <w:jc w:val="both"/>
        <w:rPr>
          <w:i/>
          <w:sz w:val="22"/>
          <w:szCs w:val="22"/>
        </w:rPr>
      </w:pPr>
      <w:r w:rsidRPr="004A2E56">
        <w:rPr>
          <w:rStyle w:val="Refdenotaderodap"/>
          <w:sz w:val="22"/>
          <w:szCs w:val="22"/>
        </w:rPr>
        <w:footnoteRef/>
      </w:r>
      <w:r w:rsidRPr="004A2E56">
        <w:rPr>
          <w:sz w:val="22"/>
          <w:szCs w:val="22"/>
        </w:rPr>
        <w:t xml:space="preserve"> TRIBUNAL</w:t>
      </w:r>
      <w:r w:rsidRPr="004A2E56">
        <w:rPr>
          <w:spacing w:val="17"/>
          <w:sz w:val="22"/>
          <w:szCs w:val="22"/>
        </w:rPr>
        <w:t xml:space="preserve"> </w:t>
      </w:r>
      <w:r w:rsidRPr="004A2E56">
        <w:rPr>
          <w:sz w:val="22"/>
          <w:szCs w:val="22"/>
        </w:rPr>
        <w:t>DE</w:t>
      </w:r>
      <w:r w:rsidRPr="004A2E56">
        <w:rPr>
          <w:spacing w:val="19"/>
          <w:sz w:val="22"/>
          <w:szCs w:val="22"/>
        </w:rPr>
        <w:t xml:space="preserve"> </w:t>
      </w:r>
      <w:r w:rsidRPr="004A2E56">
        <w:rPr>
          <w:sz w:val="22"/>
          <w:szCs w:val="22"/>
        </w:rPr>
        <w:t>JUSTIÇA</w:t>
      </w:r>
      <w:r w:rsidRPr="004A2E56">
        <w:rPr>
          <w:spacing w:val="19"/>
          <w:sz w:val="22"/>
          <w:szCs w:val="22"/>
        </w:rPr>
        <w:t xml:space="preserve"> </w:t>
      </w:r>
      <w:r w:rsidRPr="004A2E56">
        <w:rPr>
          <w:sz w:val="22"/>
          <w:szCs w:val="22"/>
        </w:rPr>
        <w:t>DO</w:t>
      </w:r>
      <w:r w:rsidRPr="004A2E56">
        <w:rPr>
          <w:spacing w:val="19"/>
          <w:sz w:val="22"/>
          <w:szCs w:val="22"/>
        </w:rPr>
        <w:t xml:space="preserve"> </w:t>
      </w:r>
      <w:r w:rsidRPr="004A2E56">
        <w:rPr>
          <w:sz w:val="22"/>
          <w:szCs w:val="22"/>
        </w:rPr>
        <w:t>ESTADO</w:t>
      </w:r>
      <w:r w:rsidRPr="004A2E56">
        <w:rPr>
          <w:spacing w:val="19"/>
          <w:sz w:val="22"/>
          <w:szCs w:val="22"/>
        </w:rPr>
        <w:t xml:space="preserve"> </w:t>
      </w:r>
      <w:r w:rsidRPr="004A2E56">
        <w:rPr>
          <w:sz w:val="22"/>
          <w:szCs w:val="22"/>
        </w:rPr>
        <w:t>DO</w:t>
      </w:r>
      <w:r w:rsidRPr="004A2E56">
        <w:rPr>
          <w:spacing w:val="19"/>
          <w:sz w:val="22"/>
          <w:szCs w:val="22"/>
        </w:rPr>
        <w:t xml:space="preserve"> </w:t>
      </w:r>
      <w:r w:rsidRPr="004A2E56">
        <w:rPr>
          <w:sz w:val="22"/>
          <w:szCs w:val="22"/>
        </w:rPr>
        <w:t>RIO</w:t>
      </w:r>
      <w:r w:rsidRPr="004A2E56">
        <w:rPr>
          <w:spacing w:val="19"/>
          <w:sz w:val="22"/>
          <w:szCs w:val="22"/>
        </w:rPr>
        <w:t xml:space="preserve"> </w:t>
      </w:r>
      <w:r w:rsidRPr="004A2E56">
        <w:rPr>
          <w:sz w:val="22"/>
          <w:szCs w:val="22"/>
        </w:rPr>
        <w:t>DE</w:t>
      </w:r>
      <w:r w:rsidRPr="004A2E56">
        <w:rPr>
          <w:spacing w:val="19"/>
          <w:sz w:val="22"/>
          <w:szCs w:val="22"/>
        </w:rPr>
        <w:t xml:space="preserve"> </w:t>
      </w:r>
      <w:r w:rsidRPr="004A2E56">
        <w:rPr>
          <w:sz w:val="22"/>
          <w:szCs w:val="22"/>
        </w:rPr>
        <w:t>JANEIRO.</w:t>
      </w:r>
      <w:r w:rsidRPr="004A2E56">
        <w:rPr>
          <w:spacing w:val="19"/>
          <w:sz w:val="22"/>
          <w:szCs w:val="22"/>
        </w:rPr>
        <w:t xml:space="preserve"> </w:t>
      </w:r>
      <w:r w:rsidRPr="004A2E56">
        <w:rPr>
          <w:sz w:val="22"/>
          <w:szCs w:val="22"/>
        </w:rPr>
        <w:t>2012.</w:t>
      </w:r>
      <w:r w:rsidRPr="004A2E56">
        <w:rPr>
          <w:spacing w:val="26"/>
          <w:sz w:val="22"/>
          <w:szCs w:val="22"/>
        </w:rPr>
        <w:t xml:space="preserve"> </w:t>
      </w:r>
      <w:r w:rsidRPr="004A2E56">
        <w:rPr>
          <w:i/>
          <w:sz w:val="22"/>
          <w:szCs w:val="22"/>
        </w:rPr>
        <w:t>Relatório</w:t>
      </w:r>
      <w:r w:rsidRPr="004A2E56">
        <w:rPr>
          <w:i/>
          <w:spacing w:val="22"/>
          <w:sz w:val="22"/>
          <w:szCs w:val="22"/>
        </w:rPr>
        <w:t xml:space="preserve"> </w:t>
      </w:r>
      <w:r w:rsidRPr="004A2E56">
        <w:rPr>
          <w:i/>
          <w:sz w:val="22"/>
          <w:szCs w:val="22"/>
        </w:rPr>
        <w:t>do biênio</w:t>
      </w:r>
      <w:r w:rsidRPr="004A2E56">
        <w:rPr>
          <w:i/>
          <w:spacing w:val="1"/>
          <w:sz w:val="22"/>
          <w:szCs w:val="22"/>
        </w:rPr>
        <w:t xml:space="preserve"> </w:t>
      </w:r>
      <w:r w:rsidRPr="004A2E56">
        <w:rPr>
          <w:i/>
          <w:sz w:val="22"/>
          <w:szCs w:val="22"/>
        </w:rPr>
        <w:t>2011-2012.</w:t>
      </w:r>
      <w:r w:rsidRPr="004A2E56">
        <w:rPr>
          <w:i/>
          <w:spacing w:val="1"/>
          <w:sz w:val="22"/>
          <w:szCs w:val="22"/>
        </w:rPr>
        <w:t xml:space="preserve"> </w:t>
      </w:r>
      <w:r w:rsidRPr="004A2E56">
        <w:rPr>
          <w:sz w:val="22"/>
          <w:szCs w:val="22"/>
        </w:rPr>
        <w:t>Rio</w:t>
      </w:r>
      <w:r w:rsidRPr="004A2E56">
        <w:rPr>
          <w:spacing w:val="1"/>
          <w:sz w:val="22"/>
          <w:szCs w:val="22"/>
        </w:rPr>
        <w:t xml:space="preserve"> </w:t>
      </w:r>
      <w:r w:rsidRPr="004A2E56">
        <w:rPr>
          <w:sz w:val="22"/>
          <w:szCs w:val="22"/>
        </w:rPr>
        <w:t>de</w:t>
      </w:r>
      <w:r w:rsidRPr="004A2E56">
        <w:rPr>
          <w:spacing w:val="1"/>
          <w:sz w:val="22"/>
          <w:szCs w:val="22"/>
        </w:rPr>
        <w:t xml:space="preserve"> </w:t>
      </w:r>
      <w:r w:rsidRPr="004A2E56">
        <w:rPr>
          <w:sz w:val="22"/>
          <w:szCs w:val="22"/>
        </w:rPr>
        <w:t>Janeiro:</w:t>
      </w:r>
      <w:r w:rsidRPr="004A2E56">
        <w:rPr>
          <w:spacing w:val="1"/>
          <w:sz w:val="22"/>
          <w:szCs w:val="22"/>
        </w:rPr>
        <w:t xml:space="preserve"> </w:t>
      </w:r>
      <w:r w:rsidRPr="004A2E56">
        <w:rPr>
          <w:sz w:val="22"/>
          <w:szCs w:val="22"/>
        </w:rPr>
        <w:t>TJRJ.</w:t>
      </w:r>
      <w:r w:rsidRPr="004A2E56">
        <w:rPr>
          <w:spacing w:val="1"/>
          <w:sz w:val="22"/>
          <w:szCs w:val="22"/>
        </w:rPr>
        <w:t xml:space="preserve"> </w:t>
      </w:r>
      <w:r w:rsidRPr="004A2E56">
        <w:rPr>
          <w:sz w:val="22"/>
          <w:szCs w:val="22"/>
        </w:rPr>
        <w:t>204p.</w:t>
      </w:r>
      <w:r w:rsidRPr="004A2E56">
        <w:rPr>
          <w:spacing w:val="1"/>
          <w:sz w:val="22"/>
          <w:szCs w:val="22"/>
        </w:rPr>
        <w:t xml:space="preserve"> </w:t>
      </w:r>
      <w:r w:rsidRPr="004A2E56">
        <w:rPr>
          <w:sz w:val="22"/>
          <w:szCs w:val="22"/>
        </w:rPr>
        <w:t>Disponível</w:t>
      </w:r>
      <w:r w:rsidRPr="004A2E56">
        <w:rPr>
          <w:spacing w:val="1"/>
          <w:sz w:val="22"/>
          <w:szCs w:val="22"/>
        </w:rPr>
        <w:t xml:space="preserve"> </w:t>
      </w:r>
      <w:r w:rsidRPr="004A2E56">
        <w:rPr>
          <w:sz w:val="22"/>
          <w:szCs w:val="22"/>
        </w:rPr>
        <w:t>em:</w:t>
      </w:r>
      <w:r w:rsidRPr="004A2E56">
        <w:rPr>
          <w:spacing w:val="1"/>
          <w:sz w:val="22"/>
          <w:szCs w:val="22"/>
        </w:rPr>
        <w:t xml:space="preserve"> </w:t>
      </w:r>
      <w:r w:rsidRPr="004A2E56">
        <w:rPr>
          <w:sz w:val="22"/>
          <w:szCs w:val="22"/>
        </w:rPr>
        <w:t>&lt;</w:t>
      </w:r>
      <w:r w:rsidRPr="004A2E56">
        <w:rPr>
          <w:spacing w:val="1"/>
          <w:sz w:val="22"/>
          <w:szCs w:val="22"/>
        </w:rPr>
        <w:t xml:space="preserve"> </w:t>
      </w:r>
      <w:hyperlink r:id="rId3">
        <w:r w:rsidRPr="004A2E56">
          <w:rPr>
            <w:sz w:val="22"/>
            <w:szCs w:val="22"/>
          </w:rPr>
          <w:t>http://www.tjrj.jus.br/documents/10136/54947/relat-bien-2011-2012.pdf</w:t>
        </w:r>
      </w:hyperlink>
      <w:r w:rsidRPr="004A2E56">
        <w:rPr>
          <w:sz w:val="22"/>
          <w:szCs w:val="22"/>
        </w:rPr>
        <w:t>&gt;.</w:t>
      </w:r>
      <w:r w:rsidRPr="004A2E56">
        <w:rPr>
          <w:spacing w:val="1"/>
          <w:sz w:val="22"/>
          <w:szCs w:val="22"/>
        </w:rPr>
        <w:t xml:space="preserve"> </w:t>
      </w:r>
      <w:r w:rsidRPr="004A2E56">
        <w:rPr>
          <w:sz w:val="22"/>
          <w:szCs w:val="22"/>
        </w:rPr>
        <w:t>Acesso</w:t>
      </w:r>
      <w:r w:rsidRPr="004A2E56">
        <w:rPr>
          <w:spacing w:val="1"/>
          <w:sz w:val="22"/>
          <w:szCs w:val="22"/>
        </w:rPr>
        <w:t xml:space="preserve"> </w:t>
      </w:r>
      <w:r w:rsidRPr="004A2E56">
        <w:rPr>
          <w:sz w:val="22"/>
          <w:szCs w:val="22"/>
        </w:rPr>
        <w:t>em</w:t>
      </w:r>
      <w:r w:rsidRPr="004A2E56">
        <w:rPr>
          <w:spacing w:val="1"/>
          <w:sz w:val="22"/>
          <w:szCs w:val="22"/>
        </w:rPr>
        <w:t xml:space="preserve"> </w:t>
      </w:r>
      <w:r w:rsidRPr="004A2E56">
        <w:rPr>
          <w:sz w:val="22"/>
          <w:szCs w:val="22"/>
        </w:rPr>
        <w:t>novembro de</w:t>
      </w:r>
      <w:r w:rsidRPr="004A2E56">
        <w:rPr>
          <w:spacing w:val="-3"/>
          <w:sz w:val="22"/>
          <w:szCs w:val="22"/>
        </w:rPr>
        <w:t xml:space="preserve"> </w:t>
      </w:r>
      <w:r w:rsidRPr="004A2E56">
        <w:rPr>
          <w:sz w:val="22"/>
          <w:szCs w:val="22"/>
        </w:rPr>
        <w:t>2017.</w:t>
      </w:r>
      <w:r w:rsidRPr="004A2E56">
        <w:rPr>
          <w:i/>
          <w:sz w:val="22"/>
          <w:szCs w:val="22"/>
        </w:rPr>
        <w:t xml:space="preserve"> </w:t>
      </w:r>
    </w:p>
  </w:footnote>
  <w:footnote w:id="27">
    <w:p w14:paraId="73D84EBA" w14:textId="77777777" w:rsidR="00D27CAF" w:rsidRPr="00D5764B" w:rsidRDefault="00D27CAF" w:rsidP="00D27CAF">
      <w:pPr>
        <w:pStyle w:val="Textodenotaderodap"/>
        <w:rPr>
          <w:lang w:val="pt-BR"/>
        </w:rPr>
      </w:pPr>
      <w:r>
        <w:rPr>
          <w:rStyle w:val="Refdenotaderodap"/>
        </w:rPr>
        <w:footnoteRef/>
      </w:r>
      <w:r>
        <w:t xml:space="preserve"> </w:t>
      </w:r>
      <w:r w:rsidRPr="004A2E56">
        <w:rPr>
          <w:sz w:val="22"/>
          <w:szCs w:val="22"/>
        </w:rPr>
        <w:t>TRIBUNAL</w:t>
      </w:r>
      <w:r w:rsidRPr="004A2E56">
        <w:rPr>
          <w:spacing w:val="17"/>
          <w:sz w:val="22"/>
          <w:szCs w:val="22"/>
        </w:rPr>
        <w:t xml:space="preserve"> </w:t>
      </w:r>
      <w:r w:rsidRPr="004A2E56">
        <w:rPr>
          <w:sz w:val="22"/>
          <w:szCs w:val="22"/>
        </w:rPr>
        <w:t>DE</w:t>
      </w:r>
      <w:r w:rsidRPr="004A2E56">
        <w:rPr>
          <w:spacing w:val="19"/>
          <w:sz w:val="22"/>
          <w:szCs w:val="22"/>
        </w:rPr>
        <w:t xml:space="preserve"> </w:t>
      </w:r>
      <w:r w:rsidRPr="004A2E56">
        <w:rPr>
          <w:sz w:val="22"/>
          <w:szCs w:val="22"/>
        </w:rPr>
        <w:t>JUSTIÇA</w:t>
      </w:r>
      <w:r w:rsidRPr="004A2E56">
        <w:rPr>
          <w:spacing w:val="19"/>
          <w:sz w:val="22"/>
          <w:szCs w:val="22"/>
        </w:rPr>
        <w:t xml:space="preserve"> </w:t>
      </w:r>
      <w:r w:rsidRPr="004A2E56">
        <w:rPr>
          <w:sz w:val="22"/>
          <w:szCs w:val="22"/>
        </w:rPr>
        <w:t>DO</w:t>
      </w:r>
      <w:r w:rsidRPr="004A2E56">
        <w:rPr>
          <w:spacing w:val="19"/>
          <w:sz w:val="22"/>
          <w:szCs w:val="22"/>
        </w:rPr>
        <w:t xml:space="preserve"> </w:t>
      </w:r>
      <w:r w:rsidRPr="004A2E56">
        <w:rPr>
          <w:sz w:val="22"/>
          <w:szCs w:val="22"/>
        </w:rPr>
        <w:t>ESTADO</w:t>
      </w:r>
      <w:r w:rsidRPr="004A2E56">
        <w:rPr>
          <w:spacing w:val="19"/>
          <w:sz w:val="22"/>
          <w:szCs w:val="22"/>
        </w:rPr>
        <w:t xml:space="preserve"> </w:t>
      </w:r>
      <w:r w:rsidRPr="004A2E56">
        <w:rPr>
          <w:sz w:val="22"/>
          <w:szCs w:val="22"/>
        </w:rPr>
        <w:t>DO</w:t>
      </w:r>
      <w:r w:rsidRPr="004A2E56">
        <w:rPr>
          <w:spacing w:val="19"/>
          <w:sz w:val="22"/>
          <w:szCs w:val="22"/>
        </w:rPr>
        <w:t xml:space="preserve"> </w:t>
      </w:r>
      <w:r w:rsidRPr="004A2E56">
        <w:rPr>
          <w:sz w:val="22"/>
          <w:szCs w:val="22"/>
        </w:rPr>
        <w:t>RIO</w:t>
      </w:r>
      <w:r w:rsidRPr="004A2E56">
        <w:rPr>
          <w:spacing w:val="19"/>
          <w:sz w:val="22"/>
          <w:szCs w:val="22"/>
        </w:rPr>
        <w:t xml:space="preserve"> </w:t>
      </w:r>
      <w:r w:rsidRPr="004A2E56">
        <w:rPr>
          <w:sz w:val="22"/>
          <w:szCs w:val="22"/>
        </w:rPr>
        <w:t>DE</w:t>
      </w:r>
      <w:r w:rsidRPr="004A2E56">
        <w:rPr>
          <w:spacing w:val="19"/>
          <w:sz w:val="22"/>
          <w:szCs w:val="22"/>
        </w:rPr>
        <w:t xml:space="preserve"> </w:t>
      </w:r>
      <w:r w:rsidRPr="004A2E56">
        <w:rPr>
          <w:sz w:val="22"/>
          <w:szCs w:val="22"/>
        </w:rPr>
        <w:t>JANEIRO.</w:t>
      </w:r>
      <w:r w:rsidRPr="004A2E56">
        <w:rPr>
          <w:spacing w:val="19"/>
          <w:sz w:val="22"/>
          <w:szCs w:val="22"/>
        </w:rPr>
        <w:t xml:space="preserve"> </w:t>
      </w:r>
      <w:r w:rsidRPr="004A2E56">
        <w:rPr>
          <w:sz w:val="22"/>
          <w:szCs w:val="22"/>
        </w:rPr>
        <w:t>2017.</w:t>
      </w:r>
      <w:r w:rsidRPr="004A2E56">
        <w:rPr>
          <w:spacing w:val="26"/>
          <w:sz w:val="22"/>
          <w:szCs w:val="22"/>
        </w:rPr>
        <w:t xml:space="preserve"> </w:t>
      </w:r>
      <w:r w:rsidRPr="004A2E56">
        <w:rPr>
          <w:i/>
          <w:sz w:val="22"/>
          <w:szCs w:val="22"/>
        </w:rPr>
        <w:t>Relatório</w:t>
      </w:r>
      <w:r w:rsidRPr="004A2E56">
        <w:rPr>
          <w:i/>
          <w:spacing w:val="21"/>
          <w:sz w:val="22"/>
          <w:szCs w:val="22"/>
        </w:rPr>
        <w:t xml:space="preserve"> </w:t>
      </w:r>
      <w:r w:rsidRPr="004A2E56">
        <w:rPr>
          <w:i/>
          <w:sz w:val="22"/>
          <w:szCs w:val="22"/>
        </w:rPr>
        <w:t>do Biênio</w:t>
      </w:r>
      <w:r w:rsidRPr="004A2E56">
        <w:rPr>
          <w:i/>
          <w:spacing w:val="40"/>
          <w:sz w:val="22"/>
          <w:szCs w:val="22"/>
        </w:rPr>
        <w:t xml:space="preserve"> </w:t>
      </w:r>
      <w:r w:rsidRPr="004A2E56">
        <w:rPr>
          <w:i/>
          <w:sz w:val="22"/>
          <w:szCs w:val="22"/>
        </w:rPr>
        <w:t>2015-2016.</w:t>
      </w:r>
      <w:r w:rsidRPr="004A2E56">
        <w:rPr>
          <w:i/>
          <w:spacing w:val="39"/>
          <w:sz w:val="22"/>
          <w:szCs w:val="22"/>
        </w:rPr>
        <w:t xml:space="preserve"> </w:t>
      </w:r>
      <w:r w:rsidRPr="004A2E56">
        <w:rPr>
          <w:sz w:val="22"/>
          <w:szCs w:val="22"/>
        </w:rPr>
        <w:t>Tribunal</w:t>
      </w:r>
      <w:r w:rsidRPr="004A2E56">
        <w:rPr>
          <w:spacing w:val="40"/>
          <w:sz w:val="22"/>
          <w:szCs w:val="22"/>
        </w:rPr>
        <w:t xml:space="preserve"> </w:t>
      </w:r>
      <w:r w:rsidRPr="004A2E56">
        <w:rPr>
          <w:sz w:val="22"/>
          <w:szCs w:val="22"/>
        </w:rPr>
        <w:t>de</w:t>
      </w:r>
      <w:r w:rsidRPr="004A2E56">
        <w:rPr>
          <w:spacing w:val="38"/>
          <w:sz w:val="22"/>
          <w:szCs w:val="22"/>
        </w:rPr>
        <w:t xml:space="preserve"> </w:t>
      </w:r>
      <w:r w:rsidRPr="004A2E56">
        <w:rPr>
          <w:sz w:val="22"/>
          <w:szCs w:val="22"/>
        </w:rPr>
        <w:t>Justiça</w:t>
      </w:r>
      <w:r w:rsidRPr="004A2E56">
        <w:rPr>
          <w:spacing w:val="39"/>
          <w:sz w:val="22"/>
          <w:szCs w:val="22"/>
        </w:rPr>
        <w:t xml:space="preserve"> </w:t>
      </w:r>
      <w:r w:rsidRPr="004A2E56">
        <w:rPr>
          <w:sz w:val="22"/>
          <w:szCs w:val="22"/>
        </w:rPr>
        <w:t>do</w:t>
      </w:r>
      <w:r w:rsidRPr="004A2E56">
        <w:rPr>
          <w:spacing w:val="39"/>
          <w:sz w:val="22"/>
          <w:szCs w:val="22"/>
        </w:rPr>
        <w:t xml:space="preserve"> </w:t>
      </w:r>
      <w:r w:rsidRPr="004A2E56">
        <w:rPr>
          <w:sz w:val="22"/>
          <w:szCs w:val="22"/>
        </w:rPr>
        <w:t>Estado</w:t>
      </w:r>
      <w:r w:rsidRPr="004A2E56">
        <w:rPr>
          <w:spacing w:val="40"/>
          <w:sz w:val="22"/>
          <w:szCs w:val="22"/>
        </w:rPr>
        <w:t xml:space="preserve"> </w:t>
      </w:r>
      <w:r w:rsidRPr="004A2E56">
        <w:rPr>
          <w:sz w:val="22"/>
          <w:szCs w:val="22"/>
        </w:rPr>
        <w:t>do</w:t>
      </w:r>
      <w:r w:rsidRPr="004A2E56">
        <w:rPr>
          <w:spacing w:val="39"/>
          <w:sz w:val="22"/>
          <w:szCs w:val="22"/>
        </w:rPr>
        <w:t xml:space="preserve"> </w:t>
      </w:r>
      <w:r w:rsidRPr="004A2E56">
        <w:rPr>
          <w:sz w:val="22"/>
          <w:szCs w:val="22"/>
        </w:rPr>
        <w:t>Rio</w:t>
      </w:r>
      <w:r w:rsidRPr="004A2E56">
        <w:rPr>
          <w:spacing w:val="38"/>
          <w:sz w:val="22"/>
          <w:szCs w:val="22"/>
        </w:rPr>
        <w:t xml:space="preserve"> </w:t>
      </w:r>
      <w:r w:rsidRPr="004A2E56">
        <w:rPr>
          <w:sz w:val="22"/>
          <w:szCs w:val="22"/>
        </w:rPr>
        <w:t>de</w:t>
      </w:r>
      <w:r w:rsidRPr="004A2E56">
        <w:rPr>
          <w:spacing w:val="36"/>
          <w:sz w:val="22"/>
          <w:szCs w:val="22"/>
        </w:rPr>
        <w:t xml:space="preserve"> </w:t>
      </w:r>
      <w:r w:rsidRPr="004A2E56">
        <w:rPr>
          <w:sz w:val="22"/>
          <w:szCs w:val="22"/>
        </w:rPr>
        <w:t>Janeiro.</w:t>
      </w:r>
      <w:r w:rsidRPr="004A2E56">
        <w:rPr>
          <w:spacing w:val="40"/>
          <w:sz w:val="22"/>
          <w:szCs w:val="22"/>
        </w:rPr>
        <w:t xml:space="preserve"> </w:t>
      </w:r>
      <w:r w:rsidRPr="004A2E56">
        <w:rPr>
          <w:sz w:val="22"/>
          <w:szCs w:val="22"/>
        </w:rPr>
        <w:t>Disponível</w:t>
      </w:r>
      <w:r w:rsidRPr="004A2E56">
        <w:rPr>
          <w:spacing w:val="40"/>
          <w:sz w:val="22"/>
          <w:szCs w:val="22"/>
        </w:rPr>
        <w:t xml:space="preserve"> </w:t>
      </w:r>
      <w:r w:rsidRPr="004A2E56">
        <w:rPr>
          <w:sz w:val="22"/>
          <w:szCs w:val="22"/>
        </w:rPr>
        <w:t>em:</w:t>
      </w:r>
      <w:r w:rsidRPr="004A2E56">
        <w:rPr>
          <w:i/>
          <w:sz w:val="22"/>
          <w:szCs w:val="22"/>
        </w:rPr>
        <w:t xml:space="preserve"> </w:t>
      </w:r>
      <w:r w:rsidRPr="004A2E56">
        <w:rPr>
          <w:sz w:val="22"/>
          <w:szCs w:val="22"/>
        </w:rPr>
        <w:t>&lt;</w:t>
      </w:r>
      <w:hyperlink r:id="rId4">
        <w:r w:rsidRPr="004A2E56">
          <w:rPr>
            <w:sz w:val="22"/>
            <w:szCs w:val="22"/>
          </w:rPr>
          <w:t>http://app.tjrj.jus.br/relatorio-bienio-2013-2014/relatorio-bienio-2015-</w:t>
        </w:r>
      </w:hyperlink>
      <w:r w:rsidRPr="004A2E56">
        <w:rPr>
          <w:spacing w:val="1"/>
          <w:sz w:val="22"/>
          <w:szCs w:val="22"/>
        </w:rPr>
        <w:t xml:space="preserve"> </w:t>
      </w:r>
      <w:hyperlink r:id="rId5">
        <w:r w:rsidRPr="004A2E56">
          <w:rPr>
            <w:sz w:val="22"/>
            <w:szCs w:val="22"/>
          </w:rPr>
          <w:t>2016/files/assets/basic-html/page1.html</w:t>
        </w:r>
      </w:hyperlink>
      <w:r w:rsidRPr="004A2E56">
        <w:rPr>
          <w:sz w:val="22"/>
          <w:szCs w:val="22"/>
        </w:rPr>
        <w:t>&gt;.</w:t>
      </w:r>
      <w:r w:rsidRPr="004A2E56">
        <w:rPr>
          <w:spacing w:val="-3"/>
          <w:sz w:val="22"/>
          <w:szCs w:val="22"/>
        </w:rPr>
        <w:t xml:space="preserve"> </w:t>
      </w:r>
      <w:r w:rsidRPr="004A2E56">
        <w:rPr>
          <w:sz w:val="22"/>
          <w:szCs w:val="22"/>
        </w:rPr>
        <w:t>Acesso em</w:t>
      </w:r>
      <w:r w:rsidRPr="004A2E56">
        <w:rPr>
          <w:spacing w:val="-2"/>
          <w:sz w:val="22"/>
          <w:szCs w:val="22"/>
        </w:rPr>
        <w:t xml:space="preserve"> </w:t>
      </w:r>
      <w:r w:rsidRPr="004A2E56">
        <w:rPr>
          <w:sz w:val="22"/>
          <w:szCs w:val="22"/>
        </w:rPr>
        <w:t>setembro</w:t>
      </w:r>
      <w:r w:rsidRPr="004A2E56">
        <w:rPr>
          <w:spacing w:val="-2"/>
          <w:sz w:val="22"/>
          <w:szCs w:val="22"/>
        </w:rPr>
        <w:t xml:space="preserve"> </w:t>
      </w:r>
      <w:r w:rsidRPr="004A2E56">
        <w:rPr>
          <w:sz w:val="22"/>
          <w:szCs w:val="22"/>
        </w:rPr>
        <w:t>de</w:t>
      </w:r>
      <w:r w:rsidRPr="004A2E56">
        <w:rPr>
          <w:spacing w:val="-4"/>
          <w:sz w:val="22"/>
          <w:szCs w:val="22"/>
        </w:rPr>
        <w:t xml:space="preserve"> </w:t>
      </w:r>
      <w:r w:rsidRPr="004A2E56">
        <w:rPr>
          <w:sz w:val="22"/>
          <w:szCs w:val="22"/>
        </w:rPr>
        <w:t>2017.</w:t>
      </w:r>
      <w:r>
        <w:rPr>
          <w:sz w:val="22"/>
          <w:szCs w:val="22"/>
        </w:rPr>
        <w:t xml:space="preserve"> p. 16</w:t>
      </w:r>
    </w:p>
  </w:footnote>
  <w:footnote w:id="28">
    <w:p w14:paraId="4C5138B2" w14:textId="77777777" w:rsidR="00D27CAF" w:rsidRPr="00D5764B" w:rsidRDefault="00D27CAF" w:rsidP="00D27CAF">
      <w:pPr>
        <w:pStyle w:val="Textodenotaderodap"/>
        <w:jc w:val="both"/>
        <w:rPr>
          <w:lang w:val="pt-BR"/>
        </w:rPr>
      </w:pPr>
      <w:r>
        <w:rPr>
          <w:rStyle w:val="Refdenotaderodap"/>
        </w:rPr>
        <w:footnoteRef/>
      </w:r>
      <w:r>
        <w:t xml:space="preserve"> A rubrica</w:t>
      </w:r>
      <w:r>
        <w:rPr>
          <w:spacing w:val="1"/>
        </w:rPr>
        <w:t xml:space="preserve"> </w:t>
      </w:r>
      <w:r>
        <w:t>onde</w:t>
      </w:r>
      <w:r>
        <w:rPr>
          <w:spacing w:val="1"/>
        </w:rPr>
        <w:t xml:space="preserve"> </w:t>
      </w:r>
      <w:r>
        <w:t>grande</w:t>
      </w:r>
      <w:r>
        <w:rPr>
          <w:spacing w:val="1"/>
        </w:rPr>
        <w:t xml:space="preserve"> </w:t>
      </w:r>
      <w:r>
        <w:t>volume</w:t>
      </w:r>
      <w:r>
        <w:rPr>
          <w:spacing w:val="1"/>
        </w:rPr>
        <w:t xml:space="preserve"> </w:t>
      </w:r>
      <w:r>
        <w:t>do</w:t>
      </w:r>
      <w:r>
        <w:rPr>
          <w:spacing w:val="1"/>
        </w:rPr>
        <w:t xml:space="preserve"> </w:t>
      </w:r>
      <w:r>
        <w:t>recurso</w:t>
      </w:r>
      <w:r>
        <w:rPr>
          <w:spacing w:val="1"/>
        </w:rPr>
        <w:t xml:space="preserve"> </w:t>
      </w:r>
      <w:r>
        <w:t>do</w:t>
      </w:r>
      <w:r>
        <w:rPr>
          <w:spacing w:val="1"/>
        </w:rPr>
        <w:t xml:space="preserve"> </w:t>
      </w:r>
      <w:r>
        <w:t>TJRJ</w:t>
      </w:r>
      <w:r>
        <w:rPr>
          <w:spacing w:val="1"/>
        </w:rPr>
        <w:t xml:space="preserve"> </w:t>
      </w:r>
      <w:r>
        <w:t>é</w:t>
      </w:r>
      <w:r>
        <w:rPr>
          <w:spacing w:val="1"/>
        </w:rPr>
        <w:t xml:space="preserve"> </w:t>
      </w:r>
      <w:r>
        <w:t>gasto,</w:t>
      </w:r>
      <w:r>
        <w:rPr>
          <w:spacing w:val="1"/>
        </w:rPr>
        <w:t xml:space="preserve"> </w:t>
      </w:r>
      <w:r>
        <w:t>justificada</w:t>
      </w:r>
      <w:r>
        <w:rPr>
          <w:spacing w:val="1"/>
        </w:rPr>
        <w:t xml:space="preserve"> </w:t>
      </w:r>
      <w:r>
        <w:t>sob</w:t>
      </w:r>
      <w:r>
        <w:rPr>
          <w:spacing w:val="1"/>
        </w:rPr>
        <w:t xml:space="preserve"> </w:t>
      </w:r>
      <w:r>
        <w:t>a</w:t>
      </w:r>
      <w:r>
        <w:rPr>
          <w:spacing w:val="1"/>
        </w:rPr>
        <w:t xml:space="preserve"> </w:t>
      </w:r>
      <w:r>
        <w:t>bandeira</w:t>
      </w:r>
      <w:r>
        <w:rPr>
          <w:spacing w:val="1"/>
        </w:rPr>
        <w:t xml:space="preserve"> </w:t>
      </w:r>
      <w:r>
        <w:t>da</w:t>
      </w:r>
      <w:r>
        <w:rPr>
          <w:spacing w:val="1"/>
        </w:rPr>
        <w:t xml:space="preserve"> </w:t>
      </w:r>
      <w:r>
        <w:t>“efetividade</w:t>
      </w:r>
      <w:r>
        <w:rPr>
          <w:spacing w:val="1"/>
        </w:rPr>
        <w:t xml:space="preserve"> </w:t>
      </w:r>
      <w:r>
        <w:t>da</w:t>
      </w:r>
      <w:r>
        <w:rPr>
          <w:spacing w:val="1"/>
        </w:rPr>
        <w:t xml:space="preserve"> </w:t>
      </w:r>
      <w:r>
        <w:t>prestação</w:t>
      </w:r>
      <w:r>
        <w:rPr>
          <w:spacing w:val="1"/>
        </w:rPr>
        <w:t xml:space="preserve"> </w:t>
      </w:r>
      <w:r>
        <w:t>jurisdicional”</w:t>
      </w:r>
      <w:r>
        <w:rPr>
          <w:spacing w:val="1"/>
        </w:rPr>
        <w:t xml:space="preserve"> </w:t>
      </w:r>
      <w:r>
        <w:t>é</w:t>
      </w:r>
      <w:r>
        <w:rPr>
          <w:spacing w:val="1"/>
        </w:rPr>
        <w:t xml:space="preserve"> </w:t>
      </w:r>
      <w:r>
        <w:t>destinada</w:t>
      </w:r>
      <w:r>
        <w:rPr>
          <w:spacing w:val="1"/>
        </w:rPr>
        <w:t xml:space="preserve"> </w:t>
      </w:r>
      <w:r>
        <w:t>às</w:t>
      </w:r>
      <w:r>
        <w:rPr>
          <w:spacing w:val="1"/>
        </w:rPr>
        <w:t xml:space="preserve"> </w:t>
      </w:r>
      <w:r>
        <w:t>obras</w:t>
      </w:r>
      <w:r>
        <w:rPr>
          <w:spacing w:val="1"/>
        </w:rPr>
        <w:t xml:space="preserve"> </w:t>
      </w:r>
      <w:r>
        <w:t>de</w:t>
      </w:r>
      <w:r>
        <w:rPr>
          <w:spacing w:val="1"/>
        </w:rPr>
        <w:t xml:space="preserve"> </w:t>
      </w:r>
      <w:r>
        <w:t>melhoria</w:t>
      </w:r>
      <w:r>
        <w:rPr>
          <w:spacing w:val="1"/>
        </w:rPr>
        <w:t xml:space="preserve"> </w:t>
      </w:r>
      <w:r>
        <w:t>de</w:t>
      </w:r>
      <w:r>
        <w:rPr>
          <w:spacing w:val="1"/>
        </w:rPr>
        <w:t xml:space="preserve"> </w:t>
      </w:r>
      <w:r>
        <w:t>infraestrutura</w:t>
      </w:r>
      <w:r>
        <w:rPr>
          <w:spacing w:val="1"/>
        </w:rPr>
        <w:t xml:space="preserve"> </w:t>
      </w:r>
      <w:r>
        <w:t>predial</w:t>
      </w:r>
      <w:r>
        <w:rPr>
          <w:spacing w:val="1"/>
        </w:rPr>
        <w:t xml:space="preserve"> </w:t>
      </w:r>
      <w:r>
        <w:t>“</w:t>
      </w:r>
      <w:r>
        <w:rPr>
          <w:i/>
        </w:rPr>
        <w:t>administração investiu no oferecimento de instalações físicas adequadas às unidades jurisdicionais,</w:t>
      </w:r>
      <w:r>
        <w:rPr>
          <w:i/>
          <w:spacing w:val="1"/>
        </w:rPr>
        <w:t xml:space="preserve"> </w:t>
      </w:r>
      <w:r>
        <w:rPr>
          <w:i/>
        </w:rPr>
        <w:t>especialmente de 1º grau, e aos órgãos administrativos. Por entender que infraestrutura adequada é um</w:t>
      </w:r>
      <w:r>
        <w:rPr>
          <w:i/>
          <w:spacing w:val="1"/>
        </w:rPr>
        <w:t xml:space="preserve"> </w:t>
      </w:r>
      <w:r>
        <w:rPr>
          <w:i/>
        </w:rPr>
        <w:t>fator de melhoria no atendimento ao público – e, portanto, concorre para a efetividade da jurisdição”</w:t>
      </w:r>
      <w:r>
        <w:rPr>
          <w:i/>
          <w:spacing w:val="1"/>
        </w:rPr>
        <w:t xml:space="preserve"> </w:t>
      </w:r>
      <w:r>
        <w:t>(TJRJ, 2016: 178). Entre as obras, a de menor valor no Fórum da Comarca de Arraial do Cabo, com valor</w:t>
      </w:r>
      <w:r>
        <w:rPr>
          <w:spacing w:val="1"/>
        </w:rPr>
        <w:t xml:space="preserve"> </w:t>
      </w:r>
      <w:r>
        <w:t>estimado em R$ 4.840.280, e a de maior valor no fórum da Comarca de Angra dos Reis, com um valor</w:t>
      </w:r>
      <w:r>
        <w:rPr>
          <w:spacing w:val="1"/>
        </w:rPr>
        <w:t xml:space="preserve"> </w:t>
      </w:r>
      <w:r>
        <w:t>contratado de R$</w:t>
      </w:r>
      <w:r>
        <w:rPr>
          <w:spacing w:val="1"/>
        </w:rPr>
        <w:t xml:space="preserve"> </w:t>
      </w:r>
      <w:r>
        <w:t>30.796.648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24B6B"/>
    <w:multiLevelType w:val="multilevel"/>
    <w:tmpl w:val="36F854BA"/>
    <w:lvl w:ilvl="0">
      <w:start w:val="3"/>
      <w:numFmt w:val="decimal"/>
      <w:lvlText w:val="(%1)"/>
      <w:lvlJc w:val="left"/>
      <w:pPr>
        <w:ind w:left="342" w:hanging="351"/>
      </w:pPr>
      <w:rPr>
        <w:rFonts w:ascii="Times New Roman" w:eastAsia="Times New Roman" w:hAnsi="Times New Roman" w:cs="Times New Roman" w:hint="default"/>
        <w:w w:val="99"/>
        <w:sz w:val="24"/>
        <w:szCs w:val="24"/>
        <w:lang w:val="pt-PT" w:eastAsia="en-US" w:bidi="ar-SA"/>
      </w:rPr>
    </w:lvl>
    <w:lvl w:ilvl="1">
      <w:start w:val="1"/>
      <w:numFmt w:val="decimal"/>
      <w:lvlText w:val="%2."/>
      <w:lvlJc w:val="left"/>
      <w:pPr>
        <w:ind w:left="1062" w:hanging="360"/>
      </w:pPr>
      <w:rPr>
        <w:rFonts w:ascii="Times New Roman" w:eastAsia="Times New Roman" w:hAnsi="Times New Roman" w:cs="Times New Roman" w:hint="default"/>
        <w:b/>
        <w:bCs/>
        <w:w w:val="100"/>
        <w:sz w:val="24"/>
        <w:szCs w:val="24"/>
        <w:lang w:val="pt-PT" w:eastAsia="en-US" w:bidi="ar-SA"/>
      </w:rPr>
    </w:lvl>
    <w:lvl w:ilvl="2">
      <w:start w:val="1"/>
      <w:numFmt w:val="decimal"/>
      <w:lvlText w:val="%2.%3."/>
      <w:lvlJc w:val="left"/>
      <w:pPr>
        <w:ind w:left="1062" w:hanging="361"/>
      </w:pPr>
      <w:rPr>
        <w:rFonts w:ascii="Times New Roman" w:eastAsia="Times New Roman" w:hAnsi="Times New Roman" w:cs="Times New Roman" w:hint="default"/>
        <w:b/>
        <w:bCs/>
        <w:w w:val="100"/>
        <w:sz w:val="22"/>
        <w:szCs w:val="22"/>
        <w:lang w:val="pt-PT" w:eastAsia="en-US" w:bidi="ar-SA"/>
      </w:rPr>
    </w:lvl>
    <w:lvl w:ilvl="3">
      <w:start w:val="1"/>
      <w:numFmt w:val="decimal"/>
      <w:lvlText w:val="%2.%3.%4."/>
      <w:lvlJc w:val="left"/>
      <w:pPr>
        <w:ind w:left="1422" w:hanging="720"/>
      </w:pPr>
      <w:rPr>
        <w:rFonts w:ascii="Times New Roman" w:eastAsia="Times New Roman" w:hAnsi="Times New Roman" w:cs="Times New Roman" w:hint="default"/>
        <w:b/>
        <w:bCs/>
        <w:w w:val="100"/>
        <w:sz w:val="24"/>
        <w:szCs w:val="24"/>
        <w:lang w:val="pt-PT" w:eastAsia="en-US" w:bidi="ar-SA"/>
      </w:rPr>
    </w:lvl>
    <w:lvl w:ilvl="4">
      <w:numFmt w:val="bullet"/>
      <w:lvlText w:val="•"/>
      <w:lvlJc w:val="left"/>
      <w:pPr>
        <w:ind w:left="3451" w:hanging="720"/>
      </w:pPr>
      <w:rPr>
        <w:rFonts w:hint="default"/>
        <w:lang w:val="pt-PT" w:eastAsia="en-US" w:bidi="ar-SA"/>
      </w:rPr>
    </w:lvl>
    <w:lvl w:ilvl="5">
      <w:numFmt w:val="bullet"/>
      <w:lvlText w:val="•"/>
      <w:lvlJc w:val="left"/>
      <w:pPr>
        <w:ind w:left="4467" w:hanging="720"/>
      </w:pPr>
      <w:rPr>
        <w:rFonts w:hint="default"/>
        <w:lang w:val="pt-PT" w:eastAsia="en-US" w:bidi="ar-SA"/>
      </w:rPr>
    </w:lvl>
    <w:lvl w:ilvl="6">
      <w:numFmt w:val="bullet"/>
      <w:lvlText w:val="•"/>
      <w:lvlJc w:val="left"/>
      <w:pPr>
        <w:ind w:left="5483" w:hanging="720"/>
      </w:pPr>
      <w:rPr>
        <w:rFonts w:hint="default"/>
        <w:lang w:val="pt-PT" w:eastAsia="en-US" w:bidi="ar-SA"/>
      </w:rPr>
    </w:lvl>
    <w:lvl w:ilvl="7">
      <w:numFmt w:val="bullet"/>
      <w:lvlText w:val="•"/>
      <w:lvlJc w:val="left"/>
      <w:pPr>
        <w:ind w:left="6499" w:hanging="720"/>
      </w:pPr>
      <w:rPr>
        <w:rFonts w:hint="default"/>
        <w:lang w:val="pt-PT" w:eastAsia="en-US" w:bidi="ar-SA"/>
      </w:rPr>
    </w:lvl>
    <w:lvl w:ilvl="8">
      <w:numFmt w:val="bullet"/>
      <w:lvlText w:val="•"/>
      <w:lvlJc w:val="left"/>
      <w:pPr>
        <w:ind w:left="7514" w:hanging="720"/>
      </w:pPr>
      <w:rPr>
        <w:rFonts w:hint="default"/>
        <w:lang w:val="pt-PT" w:eastAsia="en-US" w:bidi="ar-SA"/>
      </w:rPr>
    </w:lvl>
  </w:abstractNum>
  <w:abstractNum w:abstractNumId="1" w15:restartNumberingAfterBreak="0">
    <w:nsid w:val="2E704DF3"/>
    <w:multiLevelType w:val="multilevel"/>
    <w:tmpl w:val="36F854BA"/>
    <w:lvl w:ilvl="0">
      <w:start w:val="3"/>
      <w:numFmt w:val="decimal"/>
      <w:lvlText w:val="(%1)"/>
      <w:lvlJc w:val="left"/>
      <w:pPr>
        <w:ind w:left="342" w:hanging="351"/>
      </w:pPr>
      <w:rPr>
        <w:rFonts w:ascii="Times New Roman" w:eastAsia="Times New Roman" w:hAnsi="Times New Roman" w:cs="Times New Roman" w:hint="default"/>
        <w:w w:val="99"/>
        <w:sz w:val="24"/>
        <w:szCs w:val="24"/>
        <w:lang w:val="pt-PT" w:eastAsia="en-US" w:bidi="ar-SA"/>
      </w:rPr>
    </w:lvl>
    <w:lvl w:ilvl="1">
      <w:start w:val="1"/>
      <w:numFmt w:val="decimal"/>
      <w:lvlText w:val="%2."/>
      <w:lvlJc w:val="left"/>
      <w:pPr>
        <w:ind w:left="1062" w:hanging="360"/>
      </w:pPr>
      <w:rPr>
        <w:rFonts w:ascii="Times New Roman" w:eastAsia="Times New Roman" w:hAnsi="Times New Roman" w:cs="Times New Roman" w:hint="default"/>
        <w:b/>
        <w:bCs/>
        <w:w w:val="100"/>
        <w:sz w:val="24"/>
        <w:szCs w:val="24"/>
        <w:lang w:val="pt-PT" w:eastAsia="en-US" w:bidi="ar-SA"/>
      </w:rPr>
    </w:lvl>
    <w:lvl w:ilvl="2">
      <w:start w:val="1"/>
      <w:numFmt w:val="decimal"/>
      <w:lvlText w:val="%2.%3."/>
      <w:lvlJc w:val="left"/>
      <w:pPr>
        <w:ind w:left="1062" w:hanging="361"/>
      </w:pPr>
      <w:rPr>
        <w:rFonts w:ascii="Times New Roman" w:eastAsia="Times New Roman" w:hAnsi="Times New Roman" w:cs="Times New Roman" w:hint="default"/>
        <w:b/>
        <w:bCs/>
        <w:w w:val="100"/>
        <w:sz w:val="22"/>
        <w:szCs w:val="22"/>
        <w:lang w:val="pt-PT" w:eastAsia="en-US" w:bidi="ar-SA"/>
      </w:rPr>
    </w:lvl>
    <w:lvl w:ilvl="3">
      <w:start w:val="1"/>
      <w:numFmt w:val="decimal"/>
      <w:lvlText w:val="%2.%3.%4."/>
      <w:lvlJc w:val="left"/>
      <w:pPr>
        <w:ind w:left="1422" w:hanging="720"/>
      </w:pPr>
      <w:rPr>
        <w:rFonts w:ascii="Times New Roman" w:eastAsia="Times New Roman" w:hAnsi="Times New Roman" w:cs="Times New Roman" w:hint="default"/>
        <w:b/>
        <w:bCs/>
        <w:w w:val="100"/>
        <w:sz w:val="24"/>
        <w:szCs w:val="24"/>
        <w:lang w:val="pt-PT" w:eastAsia="en-US" w:bidi="ar-SA"/>
      </w:rPr>
    </w:lvl>
    <w:lvl w:ilvl="4">
      <w:numFmt w:val="bullet"/>
      <w:lvlText w:val="•"/>
      <w:lvlJc w:val="left"/>
      <w:pPr>
        <w:ind w:left="3451" w:hanging="720"/>
      </w:pPr>
      <w:rPr>
        <w:rFonts w:hint="default"/>
        <w:lang w:val="pt-PT" w:eastAsia="en-US" w:bidi="ar-SA"/>
      </w:rPr>
    </w:lvl>
    <w:lvl w:ilvl="5">
      <w:numFmt w:val="bullet"/>
      <w:lvlText w:val="•"/>
      <w:lvlJc w:val="left"/>
      <w:pPr>
        <w:ind w:left="4467" w:hanging="720"/>
      </w:pPr>
      <w:rPr>
        <w:rFonts w:hint="default"/>
        <w:lang w:val="pt-PT" w:eastAsia="en-US" w:bidi="ar-SA"/>
      </w:rPr>
    </w:lvl>
    <w:lvl w:ilvl="6">
      <w:numFmt w:val="bullet"/>
      <w:lvlText w:val="•"/>
      <w:lvlJc w:val="left"/>
      <w:pPr>
        <w:ind w:left="5483" w:hanging="720"/>
      </w:pPr>
      <w:rPr>
        <w:rFonts w:hint="default"/>
        <w:lang w:val="pt-PT" w:eastAsia="en-US" w:bidi="ar-SA"/>
      </w:rPr>
    </w:lvl>
    <w:lvl w:ilvl="7">
      <w:numFmt w:val="bullet"/>
      <w:lvlText w:val="•"/>
      <w:lvlJc w:val="left"/>
      <w:pPr>
        <w:ind w:left="6499" w:hanging="720"/>
      </w:pPr>
      <w:rPr>
        <w:rFonts w:hint="default"/>
        <w:lang w:val="pt-PT" w:eastAsia="en-US" w:bidi="ar-SA"/>
      </w:rPr>
    </w:lvl>
    <w:lvl w:ilvl="8">
      <w:numFmt w:val="bullet"/>
      <w:lvlText w:val="•"/>
      <w:lvlJc w:val="left"/>
      <w:pPr>
        <w:ind w:left="7514" w:hanging="720"/>
      </w:pPr>
      <w:rPr>
        <w:rFonts w:hint="default"/>
        <w:lang w:val="pt-PT" w:eastAsia="en-US" w:bidi="ar-SA"/>
      </w:rPr>
    </w:lvl>
  </w:abstractNum>
  <w:abstractNum w:abstractNumId="2" w15:restartNumberingAfterBreak="0">
    <w:nsid w:val="35C75697"/>
    <w:multiLevelType w:val="multilevel"/>
    <w:tmpl w:val="36F854BA"/>
    <w:lvl w:ilvl="0">
      <w:start w:val="3"/>
      <w:numFmt w:val="decimal"/>
      <w:lvlText w:val="(%1)"/>
      <w:lvlJc w:val="left"/>
      <w:pPr>
        <w:ind w:left="342" w:hanging="351"/>
      </w:pPr>
      <w:rPr>
        <w:rFonts w:ascii="Times New Roman" w:eastAsia="Times New Roman" w:hAnsi="Times New Roman" w:cs="Times New Roman" w:hint="default"/>
        <w:w w:val="99"/>
        <w:sz w:val="24"/>
        <w:szCs w:val="24"/>
        <w:lang w:val="pt-PT" w:eastAsia="en-US" w:bidi="ar-SA"/>
      </w:rPr>
    </w:lvl>
    <w:lvl w:ilvl="1">
      <w:start w:val="1"/>
      <w:numFmt w:val="decimal"/>
      <w:lvlText w:val="%2."/>
      <w:lvlJc w:val="left"/>
      <w:pPr>
        <w:ind w:left="1062" w:hanging="360"/>
      </w:pPr>
      <w:rPr>
        <w:rFonts w:ascii="Times New Roman" w:eastAsia="Times New Roman" w:hAnsi="Times New Roman" w:cs="Times New Roman" w:hint="default"/>
        <w:b/>
        <w:bCs/>
        <w:w w:val="100"/>
        <w:sz w:val="24"/>
        <w:szCs w:val="24"/>
        <w:lang w:val="pt-PT" w:eastAsia="en-US" w:bidi="ar-SA"/>
      </w:rPr>
    </w:lvl>
    <w:lvl w:ilvl="2">
      <w:start w:val="1"/>
      <w:numFmt w:val="decimal"/>
      <w:lvlText w:val="%2.%3."/>
      <w:lvlJc w:val="left"/>
      <w:pPr>
        <w:ind w:left="1062" w:hanging="361"/>
      </w:pPr>
      <w:rPr>
        <w:rFonts w:ascii="Times New Roman" w:eastAsia="Times New Roman" w:hAnsi="Times New Roman" w:cs="Times New Roman" w:hint="default"/>
        <w:b/>
        <w:bCs/>
        <w:w w:val="100"/>
        <w:sz w:val="22"/>
        <w:szCs w:val="22"/>
        <w:lang w:val="pt-PT" w:eastAsia="en-US" w:bidi="ar-SA"/>
      </w:rPr>
    </w:lvl>
    <w:lvl w:ilvl="3">
      <w:start w:val="1"/>
      <w:numFmt w:val="decimal"/>
      <w:lvlText w:val="%2.%3.%4."/>
      <w:lvlJc w:val="left"/>
      <w:pPr>
        <w:ind w:left="1422" w:hanging="720"/>
      </w:pPr>
      <w:rPr>
        <w:rFonts w:ascii="Times New Roman" w:eastAsia="Times New Roman" w:hAnsi="Times New Roman" w:cs="Times New Roman" w:hint="default"/>
        <w:b/>
        <w:bCs/>
        <w:w w:val="100"/>
        <w:sz w:val="24"/>
        <w:szCs w:val="24"/>
        <w:lang w:val="pt-PT" w:eastAsia="en-US" w:bidi="ar-SA"/>
      </w:rPr>
    </w:lvl>
    <w:lvl w:ilvl="4">
      <w:numFmt w:val="bullet"/>
      <w:lvlText w:val="•"/>
      <w:lvlJc w:val="left"/>
      <w:pPr>
        <w:ind w:left="3451" w:hanging="720"/>
      </w:pPr>
      <w:rPr>
        <w:rFonts w:hint="default"/>
        <w:lang w:val="pt-PT" w:eastAsia="en-US" w:bidi="ar-SA"/>
      </w:rPr>
    </w:lvl>
    <w:lvl w:ilvl="5">
      <w:numFmt w:val="bullet"/>
      <w:lvlText w:val="•"/>
      <w:lvlJc w:val="left"/>
      <w:pPr>
        <w:ind w:left="4467" w:hanging="720"/>
      </w:pPr>
      <w:rPr>
        <w:rFonts w:hint="default"/>
        <w:lang w:val="pt-PT" w:eastAsia="en-US" w:bidi="ar-SA"/>
      </w:rPr>
    </w:lvl>
    <w:lvl w:ilvl="6">
      <w:numFmt w:val="bullet"/>
      <w:lvlText w:val="•"/>
      <w:lvlJc w:val="left"/>
      <w:pPr>
        <w:ind w:left="5483" w:hanging="720"/>
      </w:pPr>
      <w:rPr>
        <w:rFonts w:hint="default"/>
        <w:lang w:val="pt-PT" w:eastAsia="en-US" w:bidi="ar-SA"/>
      </w:rPr>
    </w:lvl>
    <w:lvl w:ilvl="7">
      <w:numFmt w:val="bullet"/>
      <w:lvlText w:val="•"/>
      <w:lvlJc w:val="left"/>
      <w:pPr>
        <w:ind w:left="6499" w:hanging="720"/>
      </w:pPr>
      <w:rPr>
        <w:rFonts w:hint="default"/>
        <w:lang w:val="pt-PT" w:eastAsia="en-US" w:bidi="ar-SA"/>
      </w:rPr>
    </w:lvl>
    <w:lvl w:ilvl="8">
      <w:numFmt w:val="bullet"/>
      <w:lvlText w:val="•"/>
      <w:lvlJc w:val="left"/>
      <w:pPr>
        <w:ind w:left="7514" w:hanging="720"/>
      </w:pPr>
      <w:rPr>
        <w:rFonts w:hint="default"/>
        <w:lang w:val="pt-PT"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A2C"/>
    <w:rsid w:val="0002745B"/>
    <w:rsid w:val="00065B12"/>
    <w:rsid w:val="00087F33"/>
    <w:rsid w:val="001313C7"/>
    <w:rsid w:val="00382BFD"/>
    <w:rsid w:val="004E38E9"/>
    <w:rsid w:val="007767A1"/>
    <w:rsid w:val="00902D39"/>
    <w:rsid w:val="00A77EE1"/>
    <w:rsid w:val="00AA51F5"/>
    <w:rsid w:val="00B80D6A"/>
    <w:rsid w:val="00BD2BA2"/>
    <w:rsid w:val="00C20F74"/>
    <w:rsid w:val="00D05F68"/>
    <w:rsid w:val="00D23BC8"/>
    <w:rsid w:val="00D26273"/>
    <w:rsid w:val="00D27CAF"/>
    <w:rsid w:val="00D54A2C"/>
    <w:rsid w:val="00E6657C"/>
    <w:rsid w:val="00E8420D"/>
    <w:rsid w:val="00EA5D30"/>
    <w:rsid w:val="00F925B0"/>
    <w:rsid w:val="00FB6C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572CD"/>
  <w15:chartTrackingRefBased/>
  <w15:docId w15:val="{45A66FE1-2B18-4C70-9C0A-3F53CBA1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A2C"/>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9"/>
    <w:qFormat/>
    <w:rsid w:val="00D54A2C"/>
    <w:pPr>
      <w:ind w:left="1062" w:hanging="36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54A2C"/>
    <w:rPr>
      <w:rFonts w:ascii="Times New Roman" w:eastAsia="Times New Roman" w:hAnsi="Times New Roman" w:cs="Times New Roman"/>
      <w:b/>
      <w:bCs/>
      <w:sz w:val="24"/>
      <w:szCs w:val="24"/>
      <w:lang w:val="pt-PT"/>
    </w:rPr>
  </w:style>
  <w:style w:type="paragraph" w:styleId="Corpodetexto">
    <w:name w:val="Body Text"/>
    <w:basedOn w:val="Normal"/>
    <w:link w:val="CorpodetextoChar"/>
    <w:uiPriority w:val="1"/>
    <w:qFormat/>
    <w:rsid w:val="00D54A2C"/>
    <w:rPr>
      <w:sz w:val="24"/>
      <w:szCs w:val="24"/>
    </w:rPr>
  </w:style>
  <w:style w:type="character" w:customStyle="1" w:styleId="CorpodetextoChar">
    <w:name w:val="Corpo de texto Char"/>
    <w:basedOn w:val="Fontepargpadro"/>
    <w:link w:val="Corpodetexto"/>
    <w:uiPriority w:val="1"/>
    <w:rsid w:val="00D54A2C"/>
    <w:rPr>
      <w:rFonts w:ascii="Times New Roman" w:eastAsia="Times New Roman" w:hAnsi="Times New Roman" w:cs="Times New Roman"/>
      <w:sz w:val="24"/>
      <w:szCs w:val="24"/>
      <w:lang w:val="pt-PT"/>
    </w:rPr>
  </w:style>
  <w:style w:type="paragraph" w:styleId="PargrafodaLista">
    <w:name w:val="List Paragraph"/>
    <w:basedOn w:val="Normal"/>
    <w:uiPriority w:val="1"/>
    <w:qFormat/>
    <w:rsid w:val="00D54A2C"/>
    <w:pPr>
      <w:spacing w:before="1"/>
      <w:ind w:left="1062" w:hanging="362"/>
    </w:pPr>
  </w:style>
  <w:style w:type="paragraph" w:styleId="Textodenotaderodap">
    <w:name w:val="footnote text"/>
    <w:basedOn w:val="Normal"/>
    <w:link w:val="TextodenotaderodapChar"/>
    <w:uiPriority w:val="99"/>
    <w:semiHidden/>
    <w:unhideWhenUsed/>
    <w:rsid w:val="00D54A2C"/>
    <w:rPr>
      <w:sz w:val="20"/>
      <w:szCs w:val="20"/>
    </w:rPr>
  </w:style>
  <w:style w:type="character" w:customStyle="1" w:styleId="TextodenotaderodapChar">
    <w:name w:val="Texto de nota de rodapé Char"/>
    <w:basedOn w:val="Fontepargpadro"/>
    <w:link w:val="Textodenotaderodap"/>
    <w:uiPriority w:val="99"/>
    <w:semiHidden/>
    <w:rsid w:val="00D54A2C"/>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D54A2C"/>
    <w:rPr>
      <w:vertAlign w:val="superscript"/>
    </w:rPr>
  </w:style>
  <w:style w:type="character" w:styleId="Hyperlink">
    <w:name w:val="Hyperlink"/>
    <w:basedOn w:val="Fontepargpadro"/>
    <w:uiPriority w:val="99"/>
    <w:unhideWhenUsed/>
    <w:rsid w:val="00D54A2C"/>
    <w:rPr>
      <w:color w:val="0563C1" w:themeColor="hyperlink"/>
      <w:u w:val="single"/>
    </w:rPr>
  </w:style>
  <w:style w:type="paragraph" w:customStyle="1" w:styleId="TableParagraph">
    <w:name w:val="Table Paragraph"/>
    <w:basedOn w:val="Normal"/>
    <w:uiPriority w:val="1"/>
    <w:qFormat/>
    <w:rsid w:val="00382BFD"/>
    <w:pPr>
      <w:ind w:left="98"/>
    </w:pPr>
  </w:style>
  <w:style w:type="paragraph" w:styleId="NormalWeb">
    <w:name w:val="Normal (Web)"/>
    <w:basedOn w:val="Normal"/>
    <w:uiPriority w:val="99"/>
    <w:semiHidden/>
    <w:unhideWhenUsed/>
    <w:rsid w:val="001313C7"/>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131085">
      <w:bodyDiv w:val="1"/>
      <w:marLeft w:val="0"/>
      <w:marRight w:val="0"/>
      <w:marTop w:val="0"/>
      <w:marBottom w:val="0"/>
      <w:divBdr>
        <w:top w:val="none" w:sz="0" w:space="0" w:color="auto"/>
        <w:left w:val="none" w:sz="0" w:space="0" w:color="auto"/>
        <w:bottom w:val="none" w:sz="0" w:space="0" w:color="auto"/>
        <w:right w:val="none" w:sz="0" w:space="0" w:color="auto"/>
      </w:divBdr>
    </w:div>
    <w:div w:id="1599213422">
      <w:bodyDiv w:val="1"/>
      <w:marLeft w:val="0"/>
      <w:marRight w:val="0"/>
      <w:marTop w:val="0"/>
      <w:marBottom w:val="0"/>
      <w:divBdr>
        <w:top w:val="none" w:sz="0" w:space="0" w:color="auto"/>
        <w:left w:val="none" w:sz="0" w:space="0" w:color="auto"/>
        <w:bottom w:val="none" w:sz="0" w:space="0" w:color="auto"/>
        <w:right w:val="none" w:sz="0" w:space="0" w:color="auto"/>
      </w:divBdr>
    </w:div>
    <w:div w:id="166713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nj.jus.br/gestao-e-planejamento/metas/metas-prioritarias-de-2010" TargetMode="External"/><Relationship Id="rId18" Type="http://schemas.openxmlformats.org/officeDocument/2006/relationships/hyperlink" Target="http://www.cnj.jus.br/gestao-e-planejamento/metas/metas-prioritarias-de-2015"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nj.jus.br/gestao-e-planejamento/metas/metas-prioritarias-de-2009" TargetMode="External"/><Relationship Id="rId17" Type="http://schemas.openxmlformats.org/officeDocument/2006/relationships/hyperlink" Target="http://www.cnj.jus.br/gestao-e-planejamento/metas/metas-prioritarias-de-2014" TargetMode="External"/><Relationship Id="rId25" Type="http://schemas.openxmlformats.org/officeDocument/2006/relationships/hyperlink" Target="http://app.tjrj.jus.br/relatorio-bienio-2013-2014/relatorio-bienio-2015-2016/files/assets/basic-html/page1.html" TargetMode="External"/><Relationship Id="rId2" Type="http://schemas.openxmlformats.org/officeDocument/2006/relationships/numbering" Target="numbering.xml"/><Relationship Id="rId16" Type="http://schemas.openxmlformats.org/officeDocument/2006/relationships/hyperlink" Target="http://www.cnj.jus.br/gestao-e-planejamento/metas/metas-prioritarias-de-2013" TargetMode="External"/><Relationship Id="rId20" Type="http://schemas.openxmlformats.org/officeDocument/2006/relationships/hyperlink" Target="http://www.cnj.jus.br/gestao-e-planejamento/metas/metas-prioritarias-de-2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files/conteudo/arquivo/2016/10/b8f46be3dbbff344931a9335799%2015488.pdf" TargetMode="External"/><Relationship Id="rId24" Type="http://schemas.openxmlformats.org/officeDocument/2006/relationships/hyperlink" Target="http://app.tjrj.jus.br/relatorio-bienio-2013-2014/relatorio-bienio-2015-2016/files/assets/basic-html/page1.html" TargetMode="External"/><Relationship Id="rId5" Type="http://schemas.openxmlformats.org/officeDocument/2006/relationships/webSettings" Target="webSettings.xml"/><Relationship Id="rId15" Type="http://schemas.openxmlformats.org/officeDocument/2006/relationships/hyperlink" Target="http://www.cnj.jus.br/gestao-e-planejamento/metas/metas-prioritarias-de-2012" TargetMode="External"/><Relationship Id="rId23" Type="http://schemas.openxmlformats.org/officeDocument/2006/relationships/hyperlink" Target="http://www.tjrj.jus.br/documents/10136/54947/relat-bien-2011-2012.pdf"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cnj.jus.br/gestao-e-planejamento/metas/metas-prioritarias-de-201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nj.jus.br/gestao-e-planejamento/metas/metas-prioritarias-de-2011" TargetMode="External"/><Relationship Id="rId22" Type="http://schemas.openxmlformats.org/officeDocument/2006/relationships/hyperlink" Target="https://www.researchgate.net/publication/271530790"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tjrj.jus.br/documents/10136/54947/relat-bien-2011-2012.pdf" TargetMode="External"/><Relationship Id="rId2" Type="http://schemas.openxmlformats.org/officeDocument/2006/relationships/hyperlink" Target="http://www.cnj.jus.br/files/conteudo/arquivo/2016/10/b8f46be3dbbff344931a9335799%2015488.pdf" TargetMode="External"/><Relationship Id="rId1" Type="http://schemas.openxmlformats.org/officeDocument/2006/relationships/hyperlink" Target="http://www.cnj.jus.br/files/conteudo/arquivo/2016/10/b8f46be3dbbff344931a9335799%2015488.pdf" TargetMode="External"/><Relationship Id="rId5" Type="http://schemas.openxmlformats.org/officeDocument/2006/relationships/hyperlink" Target="http://app.tjrj.jus.br/relatorio-bienio-2013-2014/relatorio-bienio-2015-2016/files/assets/basic-html/page1.html" TargetMode="External"/><Relationship Id="rId4" Type="http://schemas.openxmlformats.org/officeDocument/2006/relationships/hyperlink" Target="http://app.tjrj.jus.br/relatorio-bienio-2013-2014/relatorio-bienio-2015-2016/files/assets/basic-html/page1.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85CDA-A71F-4EC2-9C40-B2C61F05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23</Pages>
  <Words>9932</Words>
  <Characters>55621</Characters>
  <Application>Microsoft Office Word</Application>
  <DocSecurity>0</DocSecurity>
  <Lines>993</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Rafaela Moreira</dc:creator>
  <cp:keywords/>
  <dc:description/>
  <cp:lastModifiedBy>Rafaela Moreira</cp:lastModifiedBy>
  <cp:revision>3</cp:revision>
  <dcterms:created xsi:type="dcterms:W3CDTF">2023-03-28T18:31:00Z</dcterms:created>
  <dcterms:modified xsi:type="dcterms:W3CDTF">2023-03-28T23:25:00Z</dcterms:modified>
</cp:coreProperties>
</file>