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5905D" w14:textId="024BE228" w:rsidR="006F0731" w:rsidRPr="003B52E2" w:rsidRDefault="7146698C" w:rsidP="7146698C">
      <w:pPr>
        <w:suppressAutoHyphens/>
        <w:spacing w:line="360" w:lineRule="auto"/>
        <w:jc w:val="center"/>
        <w:rPr>
          <w:rFonts w:ascii="Times New Roman" w:eastAsia="Times New Roman" w:hAnsi="Times New Roman" w:cs="Times New Roman"/>
          <w:b/>
          <w:bCs/>
          <w:sz w:val="28"/>
          <w:szCs w:val="24"/>
          <w:shd w:val="clear" w:color="auto" w:fill="FFFF00"/>
          <w:lang w:val="pt-PT" w:eastAsia="zh-CN"/>
        </w:rPr>
      </w:pPr>
      <w:r w:rsidRPr="003B52E2">
        <w:rPr>
          <w:rFonts w:ascii="Times New Roman" w:eastAsia="Times New Roman" w:hAnsi="Times New Roman" w:cs="Times New Roman"/>
          <w:b/>
          <w:bCs/>
          <w:sz w:val="28"/>
          <w:szCs w:val="24"/>
          <w:lang w:eastAsia="zh-CN"/>
        </w:rPr>
        <w:t>CONSIDERAÇÕES SOBRE A PARTICIPAÇÃO JUDICIAL DIRETA EM DEFESA DO MEIO AMBIENTE NO BRASIL, NO EQUADOR E NA BOLÍVIA</w:t>
      </w:r>
    </w:p>
    <w:p w14:paraId="4C981AF1" w14:textId="2A8ED3B2" w:rsidR="7146698C" w:rsidRDefault="7146698C" w:rsidP="7146698C">
      <w:pPr>
        <w:spacing w:line="360" w:lineRule="auto"/>
        <w:jc w:val="center"/>
        <w:rPr>
          <w:rFonts w:ascii="Times New Roman" w:eastAsia="Times New Roman" w:hAnsi="Times New Roman" w:cs="Times New Roman"/>
          <w:b/>
          <w:bCs/>
          <w:lang w:eastAsia="zh-CN"/>
        </w:rPr>
      </w:pPr>
    </w:p>
    <w:p w14:paraId="50A46A3B" w14:textId="62CB1479" w:rsidR="7146698C" w:rsidRPr="00BE1876" w:rsidRDefault="000E5BC6" w:rsidP="00BA730B">
      <w:pPr>
        <w:suppressAutoHyphens/>
        <w:spacing w:line="360" w:lineRule="auto"/>
        <w:jc w:val="center"/>
        <w:rPr>
          <w:rFonts w:ascii="Times New Roman" w:eastAsia="Times New Roman" w:hAnsi="Times New Roman" w:cs="Times New Roman"/>
          <w:i/>
          <w:szCs w:val="24"/>
          <w:lang w:val="en-US" w:eastAsia="zh-CN"/>
        </w:rPr>
      </w:pPr>
      <w:r>
        <w:rPr>
          <w:rFonts w:ascii="Times New Roman" w:eastAsia="Times New Roman" w:hAnsi="Times New Roman" w:cs="Times New Roman"/>
          <w:i/>
          <w:szCs w:val="24"/>
          <w:lang w:val="en-US" w:eastAsia="zh-CN"/>
        </w:rPr>
        <w:t xml:space="preserve">CONSIDERATIONS ON </w:t>
      </w:r>
      <w:r w:rsidR="7146698C" w:rsidRPr="00BE1876">
        <w:rPr>
          <w:rFonts w:ascii="Times New Roman" w:eastAsia="Times New Roman" w:hAnsi="Times New Roman" w:cs="Times New Roman"/>
          <w:i/>
          <w:szCs w:val="24"/>
          <w:lang w:val="en-US" w:eastAsia="zh-CN"/>
        </w:rPr>
        <w:t>DIRECT JUDICIAL PARTICIPATION IN DEFENSE OF THE ENVIRONMENT IN BRAZIL, ECUADOR AND BOLIVIA</w:t>
      </w:r>
    </w:p>
    <w:p w14:paraId="457BDC95" w14:textId="372CCE0D" w:rsidR="0049619B" w:rsidRPr="00001A5B" w:rsidRDefault="0049619B" w:rsidP="001074CD">
      <w:pPr>
        <w:suppressAutoHyphens/>
        <w:contextualSpacing/>
        <w:jc w:val="right"/>
        <w:rPr>
          <w:rFonts w:ascii="Times New Roman" w:eastAsia="Times New Roman" w:hAnsi="Times New Roman" w:cs="Times New Roman"/>
          <w:b/>
          <w:iCs/>
          <w:sz w:val="20"/>
          <w:szCs w:val="24"/>
          <w:lang w:val="pt-PT" w:eastAsia="zh-CN"/>
        </w:rPr>
      </w:pPr>
    </w:p>
    <w:p w14:paraId="637D4BDC" w14:textId="77777777" w:rsidR="00B12C19" w:rsidRDefault="00B12C19" w:rsidP="7146698C">
      <w:pPr>
        <w:suppressAutoHyphens/>
        <w:rPr>
          <w:rFonts w:ascii="Times New Roman" w:eastAsia="Times New Roman" w:hAnsi="Times New Roman" w:cs="Times New Roman"/>
          <w:b/>
          <w:bCs/>
          <w:lang w:val="pt-PT" w:eastAsia="zh-C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4676"/>
      </w:tblGrid>
      <w:tr w:rsidR="00B12C19" w14:paraId="44A42B06" w14:textId="77777777" w:rsidTr="00775764">
        <w:tc>
          <w:tcPr>
            <w:tcW w:w="4111" w:type="dxa"/>
          </w:tcPr>
          <w:p w14:paraId="6A3D8416" w14:textId="77777777" w:rsidR="00B12C19" w:rsidRPr="001D37A0" w:rsidRDefault="00B12C19" w:rsidP="00775764">
            <w:pPr>
              <w:suppressAutoHyphens/>
              <w:contextualSpacing/>
              <w:jc w:val="right"/>
              <w:rPr>
                <w:rFonts w:ascii="Times New Roman" w:eastAsia="Times New Roman" w:hAnsi="Times New Roman" w:cs="Times New Roman"/>
                <w:b/>
                <w:i/>
                <w:sz w:val="20"/>
                <w:szCs w:val="24"/>
                <w:lang w:val="pt-PT" w:eastAsia="zh-CN"/>
              </w:rPr>
            </w:pPr>
            <w:r w:rsidRPr="001D37A0">
              <w:rPr>
                <w:rFonts w:ascii="Times New Roman" w:eastAsia="Times New Roman" w:hAnsi="Times New Roman" w:cs="Times New Roman"/>
                <w:b/>
                <w:i/>
                <w:sz w:val="20"/>
                <w:szCs w:val="24"/>
                <w:lang w:val="pt-PT" w:eastAsia="zh-CN"/>
              </w:rPr>
              <w:t>Leonardo Leite Nascimento</w:t>
            </w:r>
          </w:p>
        </w:tc>
        <w:tc>
          <w:tcPr>
            <w:tcW w:w="284" w:type="dxa"/>
          </w:tcPr>
          <w:p w14:paraId="5501242C" w14:textId="77777777" w:rsidR="00B12C19" w:rsidRPr="001D37A0" w:rsidRDefault="00B12C19" w:rsidP="00775764">
            <w:pPr>
              <w:suppressAutoHyphens/>
              <w:contextualSpacing/>
              <w:jc w:val="left"/>
              <w:rPr>
                <w:rFonts w:ascii="Times New Roman" w:eastAsia="Times New Roman" w:hAnsi="Times New Roman" w:cs="Times New Roman"/>
                <w:b/>
                <w:i/>
                <w:sz w:val="20"/>
                <w:szCs w:val="24"/>
                <w:lang w:val="pt-PT" w:eastAsia="zh-CN"/>
              </w:rPr>
            </w:pPr>
          </w:p>
        </w:tc>
        <w:tc>
          <w:tcPr>
            <w:tcW w:w="4676" w:type="dxa"/>
          </w:tcPr>
          <w:p w14:paraId="27D58035" w14:textId="6AC1B521" w:rsidR="00B12C19" w:rsidRPr="001D37A0" w:rsidRDefault="003631A1" w:rsidP="00775764">
            <w:pPr>
              <w:suppressAutoHyphens/>
              <w:contextualSpacing/>
              <w:jc w:val="left"/>
              <w:rPr>
                <w:rFonts w:ascii="Times New Roman" w:eastAsia="Times New Roman" w:hAnsi="Times New Roman" w:cs="Times New Roman"/>
                <w:b/>
                <w:i/>
                <w:sz w:val="20"/>
                <w:szCs w:val="24"/>
                <w:lang w:val="pt-PT" w:eastAsia="zh-CN"/>
              </w:rPr>
            </w:pPr>
            <w:r w:rsidRPr="003631A1">
              <w:rPr>
                <w:rFonts w:ascii="Times New Roman" w:eastAsia="Times New Roman" w:hAnsi="Times New Roman" w:cs="Times New Roman"/>
                <w:b/>
                <w:i/>
                <w:sz w:val="20"/>
                <w:szCs w:val="24"/>
                <w:lang w:val="pt-PT" w:eastAsia="zh-CN"/>
              </w:rPr>
              <w:t>Valmir César Pozzetti</w:t>
            </w:r>
          </w:p>
        </w:tc>
      </w:tr>
      <w:tr w:rsidR="00B12C19" w14:paraId="39A89B7B" w14:textId="77777777" w:rsidTr="00775764">
        <w:tc>
          <w:tcPr>
            <w:tcW w:w="4111" w:type="dxa"/>
          </w:tcPr>
          <w:p w14:paraId="691360BD" w14:textId="77777777" w:rsidR="00B12C19" w:rsidRDefault="00B12C19" w:rsidP="00775764">
            <w:pPr>
              <w:suppressAutoHyphens/>
              <w:contextualSpacing/>
              <w:rPr>
                <w:rFonts w:ascii="Times New Roman" w:hAnsi="Times New Roman" w:cs="Times New Roman"/>
              </w:rPr>
            </w:pPr>
          </w:p>
          <w:p w14:paraId="27733184" w14:textId="1C1BF407" w:rsidR="00B12C19" w:rsidRPr="0020708E" w:rsidRDefault="003631A1" w:rsidP="00775764">
            <w:pPr>
              <w:suppressAutoHyphens/>
              <w:spacing w:before="240"/>
              <w:contextualSpacing/>
              <w:rPr>
                <w:rFonts w:ascii="Times New Roman" w:eastAsia="Times New Roman" w:hAnsi="Times New Roman" w:cs="Times New Roman"/>
                <w:b/>
                <w:sz w:val="20"/>
                <w:szCs w:val="20"/>
                <w:lang w:val="pt-PT" w:eastAsia="zh-CN"/>
              </w:rPr>
            </w:pPr>
            <w:r w:rsidRPr="003631A1">
              <w:rPr>
                <w:rFonts w:ascii="Times New Roman" w:hAnsi="Times New Roman" w:cs="Times New Roman"/>
                <w:sz w:val="20"/>
                <w:szCs w:val="20"/>
              </w:rPr>
              <w:t>Doutorando do Programa de Pós-Graduação em Ciências Jurídicas da Universidade Federal da Paraíba (PPGCJ/UFPB). Mestre em Direito Ambiental pela Universidade do Estado do Amazonas (UEA). Lattes: http//lates.cnpq.br/4672401059888127. E-mail: leolnascimento@gmail.com</w:t>
            </w:r>
          </w:p>
        </w:tc>
        <w:tc>
          <w:tcPr>
            <w:tcW w:w="284" w:type="dxa"/>
          </w:tcPr>
          <w:p w14:paraId="093F5C4A" w14:textId="77777777" w:rsidR="00B12C19" w:rsidRDefault="00B12C19" w:rsidP="00775764">
            <w:pPr>
              <w:suppressAutoHyphens/>
              <w:contextualSpacing/>
              <w:rPr>
                <w:rFonts w:ascii="Times New Roman" w:hAnsi="Times New Roman" w:cs="Times New Roman"/>
              </w:rPr>
            </w:pPr>
          </w:p>
        </w:tc>
        <w:tc>
          <w:tcPr>
            <w:tcW w:w="4676" w:type="dxa"/>
          </w:tcPr>
          <w:p w14:paraId="5EC4335C" w14:textId="77777777" w:rsidR="00B12C19" w:rsidRDefault="00B12C19" w:rsidP="00775764">
            <w:pPr>
              <w:suppressAutoHyphens/>
              <w:contextualSpacing/>
              <w:rPr>
                <w:rFonts w:ascii="Times New Roman" w:hAnsi="Times New Roman" w:cs="Times New Roman"/>
              </w:rPr>
            </w:pPr>
          </w:p>
          <w:p w14:paraId="27F33E45" w14:textId="2F29C0E6" w:rsidR="00B12C19" w:rsidRPr="0020708E" w:rsidRDefault="003631A1" w:rsidP="00775764">
            <w:pPr>
              <w:suppressAutoHyphens/>
              <w:contextualSpacing/>
              <w:rPr>
                <w:rFonts w:ascii="Times New Roman" w:eastAsia="Times New Roman" w:hAnsi="Times New Roman" w:cs="Times New Roman"/>
                <w:b/>
                <w:sz w:val="20"/>
                <w:szCs w:val="20"/>
                <w:lang w:val="pt-PT" w:eastAsia="zh-CN"/>
              </w:rPr>
            </w:pPr>
            <w:r w:rsidRPr="003631A1">
              <w:rPr>
                <w:rFonts w:ascii="Times New Roman" w:hAnsi="Times New Roman" w:cs="Times New Roman"/>
                <w:sz w:val="20"/>
                <w:szCs w:val="20"/>
              </w:rPr>
              <w:t xml:space="preserve">Pós Doutor pela UNISA – Universidade de Salerno/Itália. Doutor em </w:t>
            </w:r>
            <w:proofErr w:type="spellStart"/>
            <w:r w:rsidRPr="003631A1">
              <w:rPr>
                <w:rFonts w:ascii="Times New Roman" w:hAnsi="Times New Roman" w:cs="Times New Roman"/>
                <w:sz w:val="20"/>
                <w:szCs w:val="20"/>
              </w:rPr>
              <w:t>Biodireito</w:t>
            </w:r>
            <w:proofErr w:type="spellEnd"/>
            <w:r w:rsidRPr="003631A1">
              <w:rPr>
                <w:rFonts w:ascii="Times New Roman" w:hAnsi="Times New Roman" w:cs="Times New Roman"/>
                <w:sz w:val="20"/>
                <w:szCs w:val="20"/>
              </w:rPr>
              <w:t xml:space="preserve">/Direito Ambiental pela </w:t>
            </w:r>
            <w:proofErr w:type="spellStart"/>
            <w:r w:rsidRPr="003631A1">
              <w:rPr>
                <w:rFonts w:ascii="Times New Roman" w:hAnsi="Times New Roman" w:cs="Times New Roman"/>
                <w:sz w:val="20"/>
                <w:szCs w:val="20"/>
              </w:rPr>
              <w:t>Université</w:t>
            </w:r>
            <w:proofErr w:type="spellEnd"/>
            <w:r w:rsidRPr="003631A1">
              <w:rPr>
                <w:rFonts w:ascii="Times New Roman" w:hAnsi="Times New Roman" w:cs="Times New Roman"/>
                <w:sz w:val="20"/>
                <w:szCs w:val="20"/>
              </w:rPr>
              <w:t xml:space="preserve"> de Limoges/França. Mestre em Direito do Urbanismo e do Meio Ambiente pela </w:t>
            </w:r>
            <w:proofErr w:type="spellStart"/>
            <w:r w:rsidRPr="003631A1">
              <w:rPr>
                <w:rFonts w:ascii="Times New Roman" w:hAnsi="Times New Roman" w:cs="Times New Roman"/>
                <w:sz w:val="20"/>
                <w:szCs w:val="20"/>
              </w:rPr>
              <w:t>Université</w:t>
            </w:r>
            <w:proofErr w:type="spellEnd"/>
            <w:r w:rsidRPr="003631A1">
              <w:rPr>
                <w:rFonts w:ascii="Times New Roman" w:hAnsi="Times New Roman" w:cs="Times New Roman"/>
                <w:sz w:val="20"/>
                <w:szCs w:val="20"/>
              </w:rPr>
              <w:t xml:space="preserve"> de Limoges/França. Professor Adjunto da Universidade Federal do Amazonas – UFAM e da Universidade do Estado do Estado do Amazonas - UEA. Advogado. E-mail: v</w:t>
            </w:r>
            <w:r w:rsidR="00861DF3">
              <w:rPr>
                <w:rFonts w:ascii="Times New Roman" w:hAnsi="Times New Roman" w:cs="Times New Roman"/>
                <w:sz w:val="20"/>
                <w:szCs w:val="20"/>
              </w:rPr>
              <w:t>_</w:t>
            </w:r>
            <w:r w:rsidRPr="003631A1">
              <w:rPr>
                <w:rFonts w:ascii="Times New Roman" w:hAnsi="Times New Roman" w:cs="Times New Roman"/>
                <w:sz w:val="20"/>
                <w:szCs w:val="20"/>
              </w:rPr>
              <w:t>pozzetti@hotmail.com</w:t>
            </w:r>
          </w:p>
        </w:tc>
      </w:tr>
    </w:tbl>
    <w:p w14:paraId="5D42DB9A" w14:textId="77777777" w:rsidR="00B12C19" w:rsidRDefault="00B12C19" w:rsidP="7146698C">
      <w:pPr>
        <w:suppressAutoHyphens/>
        <w:rPr>
          <w:rFonts w:ascii="Times New Roman" w:eastAsia="Times New Roman" w:hAnsi="Times New Roman" w:cs="Times New Roman"/>
          <w:b/>
          <w:bCs/>
          <w:lang w:val="pt-PT" w:eastAsia="zh-CN"/>
        </w:rPr>
      </w:pPr>
    </w:p>
    <w:p w14:paraId="4861C7DF" w14:textId="77777777" w:rsidR="00B12C19" w:rsidRDefault="00B12C19" w:rsidP="7146698C">
      <w:pPr>
        <w:suppressAutoHyphens/>
        <w:rPr>
          <w:rFonts w:ascii="Times New Roman" w:eastAsia="Times New Roman" w:hAnsi="Times New Roman" w:cs="Times New Roman"/>
          <w:b/>
          <w:bCs/>
          <w:lang w:val="pt-PT" w:eastAsia="zh-CN"/>
        </w:rPr>
      </w:pPr>
    </w:p>
    <w:p w14:paraId="70E5BC80" w14:textId="470E342E" w:rsidR="006F0731" w:rsidRDefault="00084398" w:rsidP="007B0D74">
      <w:pPr>
        <w:suppressAutoHyphens/>
        <w:ind w:left="851"/>
        <w:rPr>
          <w:rFonts w:ascii="Times New Roman" w:eastAsia="Times New Roman" w:hAnsi="Times New Roman" w:cs="Times New Roman"/>
          <w:b/>
          <w:bCs/>
          <w:lang w:val="pt-PT" w:eastAsia="zh-CN"/>
        </w:rPr>
      </w:pPr>
      <w:r w:rsidRPr="7146698C">
        <w:rPr>
          <w:rFonts w:ascii="Times New Roman" w:eastAsia="Times New Roman" w:hAnsi="Times New Roman" w:cs="Times New Roman"/>
          <w:b/>
          <w:bCs/>
          <w:lang w:val="pt-PT" w:eastAsia="zh-CN"/>
        </w:rPr>
        <w:t xml:space="preserve">RESUMO </w:t>
      </w:r>
    </w:p>
    <w:p w14:paraId="06F4A40D" w14:textId="77777777" w:rsidR="00084398" w:rsidRPr="00001A5B" w:rsidRDefault="00084398" w:rsidP="007B0D74">
      <w:pPr>
        <w:suppressAutoHyphens/>
        <w:ind w:left="851"/>
        <w:rPr>
          <w:rFonts w:ascii="Times New Roman" w:eastAsia="Times New Roman" w:hAnsi="Times New Roman" w:cs="Times New Roman"/>
          <w:b/>
          <w:bCs/>
          <w:lang w:val="pt-PT" w:eastAsia="zh-CN"/>
        </w:rPr>
      </w:pPr>
    </w:p>
    <w:p w14:paraId="76F4CEB8" w14:textId="23082B9A" w:rsidR="006F0731" w:rsidRPr="00001A5B" w:rsidRDefault="7146698C" w:rsidP="007B0D74">
      <w:pPr>
        <w:suppressAutoHyphens/>
        <w:ind w:left="851"/>
        <w:rPr>
          <w:rFonts w:ascii="Times New Roman" w:eastAsia="Times New Roman" w:hAnsi="Times New Roman" w:cs="Times New Roman"/>
          <w:b/>
          <w:bCs/>
          <w:lang w:val="pt-PT" w:eastAsia="zh-CN"/>
        </w:rPr>
      </w:pPr>
      <w:r w:rsidRPr="7146698C">
        <w:rPr>
          <w:rFonts w:ascii="Times New Roman" w:eastAsia="Times New Roman" w:hAnsi="Times New Roman" w:cs="Times New Roman"/>
          <w:lang w:val="pt-PT" w:eastAsia="zh-CN"/>
        </w:rPr>
        <w:t xml:space="preserve">Na América Latina, o Novo Constitucionalismo Democrático, surge como alternativa para lidar com a degradação do meio ambiente pela ação humana exploratória, possibilitando a participação judicial direta na defesa do direito ao equilíbrio ambiental e a adoção, em alguns Estados, de visão pluralista do Direito com o reconhecimento constitucional da natureza com personalidade jurídica própria. O objetivo da pesquisa foi o de analisar as formas de exercício da soberania popular e o previsto nas Constituições do Brasil, do Equador e da Bolívia que possibilitam o exercício da democracia participativa direta, pelo povo, junto ao Judiciário em defesa de interesses difusos ambientais. </w:t>
      </w:r>
      <w:r w:rsidR="002406DB">
        <w:rPr>
          <w:rFonts w:ascii="Times New Roman" w:eastAsia="Times New Roman" w:hAnsi="Times New Roman" w:cs="Times New Roman"/>
          <w:lang w:val="pt-PT" w:eastAsia="zh-CN"/>
        </w:rPr>
        <w:t>O</w:t>
      </w:r>
      <w:r w:rsidRPr="7146698C">
        <w:rPr>
          <w:rFonts w:ascii="Times New Roman" w:eastAsia="Times New Roman" w:hAnsi="Times New Roman" w:cs="Times New Roman"/>
          <w:lang w:val="pt-PT" w:eastAsia="zh-CN"/>
        </w:rPr>
        <w:t xml:space="preserve"> método de pesquisa </w:t>
      </w:r>
      <w:r w:rsidR="007477E6">
        <w:rPr>
          <w:rFonts w:ascii="Times New Roman" w:eastAsia="Times New Roman" w:hAnsi="Times New Roman" w:cs="Times New Roman"/>
          <w:lang w:val="pt-PT" w:eastAsia="zh-CN"/>
        </w:rPr>
        <w:t xml:space="preserve">utilizado foi o </w:t>
      </w:r>
      <w:r w:rsidRPr="7146698C">
        <w:rPr>
          <w:rFonts w:ascii="Times New Roman" w:eastAsia="Times New Roman" w:hAnsi="Times New Roman" w:cs="Times New Roman"/>
          <w:lang w:val="pt-PT" w:eastAsia="zh-CN"/>
        </w:rPr>
        <w:t>dedutivo e técnicas de pesquisa bibliográfica. Conclui-se que é possível a um cidadão exercer seu direito político de fiscalização da gestão do patrimônio público, em benefício da coletividade, ingressando em Juízo com um instrumento processual individual de interesse coletivo para a tutela jurídica do meio ambiente; e se verificou que o reconhecimento da natureza como pessoa jurídica coletiva de interesse público nas Constituições do Equador e da Bolívia, possibilitou a legitimidade ativa de qualquer pessoa e uma maior efetividade em se garantir o direito fundamental ao meio ambiente equilibrado a todo povo.</w:t>
      </w:r>
    </w:p>
    <w:p w14:paraId="7CB92DF6" w14:textId="77777777" w:rsidR="00084398" w:rsidRDefault="00084398" w:rsidP="007B0D74">
      <w:pPr>
        <w:suppressAutoHyphens/>
        <w:ind w:left="851"/>
        <w:rPr>
          <w:rFonts w:ascii="Times New Roman" w:eastAsia="Times New Roman" w:hAnsi="Times New Roman" w:cs="Times New Roman"/>
          <w:b/>
          <w:bCs/>
          <w:lang w:val="pt-PT" w:eastAsia="zh-CN"/>
        </w:rPr>
      </w:pPr>
    </w:p>
    <w:p w14:paraId="50630047" w14:textId="29855FCE" w:rsidR="006F0731" w:rsidRPr="00D0652B" w:rsidRDefault="00084398" w:rsidP="007B0D74">
      <w:pPr>
        <w:suppressAutoHyphens/>
        <w:ind w:left="851"/>
        <w:rPr>
          <w:rFonts w:ascii="Times New Roman" w:eastAsia="Times New Roman" w:hAnsi="Times New Roman" w:cs="Times New Roman"/>
          <w:szCs w:val="24"/>
          <w:lang w:val="pt-PT" w:eastAsia="zh-CN"/>
        </w:rPr>
      </w:pPr>
      <w:r w:rsidRPr="7146698C">
        <w:rPr>
          <w:rFonts w:ascii="Times New Roman" w:eastAsia="Times New Roman" w:hAnsi="Times New Roman" w:cs="Times New Roman"/>
          <w:b/>
          <w:bCs/>
          <w:lang w:val="pt-PT" w:eastAsia="zh-CN"/>
        </w:rPr>
        <w:t>PALAVRAS-CHAVE</w:t>
      </w:r>
      <w:r w:rsidR="7146698C" w:rsidRPr="7146698C">
        <w:rPr>
          <w:rFonts w:ascii="Times New Roman" w:eastAsia="Times New Roman" w:hAnsi="Times New Roman" w:cs="Times New Roman"/>
          <w:lang w:val="pt-PT" w:eastAsia="zh-CN"/>
        </w:rPr>
        <w:t>: Novo Constitucionalismo democrático; Soberania popular; Participação judicial direta; Defesa de interesses difusos ambientais.</w:t>
      </w:r>
    </w:p>
    <w:p w14:paraId="573FB2F9" w14:textId="058D22F0" w:rsidR="7146698C" w:rsidRDefault="7146698C" w:rsidP="007B0D74">
      <w:pPr>
        <w:ind w:left="851"/>
        <w:rPr>
          <w:rFonts w:ascii="Times New Roman" w:eastAsia="Times New Roman" w:hAnsi="Times New Roman" w:cs="Times New Roman"/>
          <w:b/>
          <w:bCs/>
          <w:lang w:val="en-US" w:eastAsia="zh-CN"/>
        </w:rPr>
      </w:pPr>
    </w:p>
    <w:p w14:paraId="25315296" w14:textId="544FA18F" w:rsidR="7146698C" w:rsidRDefault="00084398" w:rsidP="007B0D74">
      <w:pPr>
        <w:ind w:left="851"/>
        <w:rPr>
          <w:rFonts w:ascii="Times New Roman" w:eastAsia="Times New Roman" w:hAnsi="Times New Roman" w:cs="Times New Roman"/>
          <w:b/>
          <w:bCs/>
          <w:lang w:val="en-US" w:eastAsia="zh-CN"/>
        </w:rPr>
      </w:pPr>
      <w:r w:rsidRPr="7146698C">
        <w:rPr>
          <w:rFonts w:ascii="Times New Roman" w:eastAsia="Times New Roman" w:hAnsi="Times New Roman" w:cs="Times New Roman"/>
          <w:b/>
          <w:bCs/>
          <w:lang w:val="en-US" w:eastAsia="zh-CN"/>
        </w:rPr>
        <w:t>ABSTRACT</w:t>
      </w:r>
    </w:p>
    <w:p w14:paraId="0DF5CB4F" w14:textId="77777777" w:rsidR="00084398" w:rsidRDefault="00084398" w:rsidP="007B0D74">
      <w:pPr>
        <w:ind w:left="851"/>
        <w:rPr>
          <w:rFonts w:ascii="Times New Roman" w:eastAsia="Times New Roman" w:hAnsi="Times New Roman" w:cs="Times New Roman"/>
          <w:b/>
          <w:bCs/>
          <w:lang w:val="en-US" w:eastAsia="zh-CN"/>
        </w:rPr>
      </w:pPr>
    </w:p>
    <w:p w14:paraId="3E85571A" w14:textId="77777777" w:rsidR="00100533" w:rsidRDefault="7146698C" w:rsidP="007B0D74">
      <w:pPr>
        <w:ind w:left="851"/>
        <w:rPr>
          <w:rFonts w:ascii="Times New Roman" w:eastAsia="Times New Roman" w:hAnsi="Times New Roman" w:cs="Times New Roman"/>
          <w:lang w:val="en-US" w:eastAsia="zh-CN"/>
        </w:rPr>
      </w:pPr>
      <w:r w:rsidRPr="7146698C">
        <w:rPr>
          <w:rFonts w:ascii="Times New Roman" w:eastAsia="Times New Roman" w:hAnsi="Times New Roman" w:cs="Times New Roman"/>
          <w:lang w:val="en-US" w:eastAsia="zh-CN"/>
        </w:rPr>
        <w:t xml:space="preserve">In Latin America, the New Democratic Constitutionalism emerges as an alternative to deal with the degradation of the environment through exploratory human action, enabling direct judicial participation in the defense of the right to environmental </w:t>
      </w:r>
      <w:r w:rsidRPr="7146698C">
        <w:rPr>
          <w:rFonts w:ascii="Times New Roman" w:eastAsia="Times New Roman" w:hAnsi="Times New Roman" w:cs="Times New Roman"/>
          <w:lang w:val="en-US" w:eastAsia="zh-CN"/>
        </w:rPr>
        <w:lastRenderedPageBreak/>
        <w:t>balance and the adoption, in some states, of a pluralistic view of the Law. with the constitutional recognition of nature with its own legal personality. The objective of the research was to analyze the forms of exercise of popular sovereignty and the one foreseen in the Constitutions of Brazil, Ecuador and Bolivia that allow the exercise of direct participative democracy, by the people, with the Judiciary in defense of diffuse environmental interests. The deductive research method and bibliographic research techniques were used. It is concluded that it is possible for a citizen to exercise his political right to supervise the management of public assets, for the benefit of the community, entering into court with an individual procedural instrument of collective interest for the legal protection of the environment; and it was found that the recognition of nature as a collective legal entity of public interest in the Constitutions of Ecuador and Bolivia, enabled the active legitimacy of any person and greater effectiveness in guaranteeing the fundamental right to the environment balanced to all people.</w:t>
      </w:r>
    </w:p>
    <w:p w14:paraId="2FFD174D" w14:textId="77777777" w:rsidR="00084398" w:rsidRDefault="00084398" w:rsidP="007B0D74">
      <w:pPr>
        <w:ind w:left="851"/>
        <w:rPr>
          <w:rFonts w:ascii="Times New Roman" w:eastAsia="Times New Roman" w:hAnsi="Times New Roman" w:cs="Times New Roman"/>
          <w:b/>
          <w:bCs/>
          <w:lang w:val="en-US" w:eastAsia="zh-CN"/>
        </w:rPr>
      </w:pPr>
    </w:p>
    <w:p w14:paraId="56EAA491" w14:textId="3E4FBEC6" w:rsidR="00733861" w:rsidRDefault="00084398" w:rsidP="007B0D74">
      <w:pPr>
        <w:ind w:left="851"/>
        <w:rPr>
          <w:rFonts w:ascii="Times New Roman" w:eastAsia="Times New Roman" w:hAnsi="Times New Roman" w:cs="Times New Roman"/>
          <w:lang w:val="en-US" w:eastAsia="zh-CN"/>
        </w:rPr>
      </w:pPr>
      <w:r w:rsidRPr="7146698C">
        <w:rPr>
          <w:rFonts w:ascii="Times New Roman" w:eastAsia="Times New Roman" w:hAnsi="Times New Roman" w:cs="Times New Roman"/>
          <w:b/>
          <w:bCs/>
          <w:lang w:val="en-US" w:eastAsia="zh-CN"/>
        </w:rPr>
        <w:t>KEYWORDS</w:t>
      </w:r>
      <w:r w:rsidR="7146698C" w:rsidRPr="7146698C">
        <w:rPr>
          <w:rFonts w:ascii="Times New Roman" w:eastAsia="Times New Roman" w:hAnsi="Times New Roman" w:cs="Times New Roman"/>
          <w:lang w:val="en-US" w:eastAsia="zh-CN"/>
        </w:rPr>
        <w:t>: New Constitutionalism; Popular sovereignty; Direct judicial participation; Defense of diffuse environmental interests.</w:t>
      </w:r>
    </w:p>
    <w:p w14:paraId="1456796A" w14:textId="547C95EC" w:rsidR="00D4336F" w:rsidRDefault="00D4336F" w:rsidP="007B0D74">
      <w:pPr>
        <w:ind w:left="851"/>
        <w:rPr>
          <w:rFonts w:ascii="Times New Roman" w:eastAsia="Times New Roman" w:hAnsi="Times New Roman" w:cs="Times New Roman"/>
          <w:lang w:val="en-US" w:eastAsia="zh-CN"/>
        </w:rPr>
      </w:pPr>
    </w:p>
    <w:p w14:paraId="077BD84B" w14:textId="653E23FD" w:rsidR="00BE64C4" w:rsidRPr="00BE64C4" w:rsidRDefault="00BE64C4" w:rsidP="00BE64C4">
      <w:pPr>
        <w:suppressAutoHyphens/>
        <w:ind w:left="851"/>
        <w:rPr>
          <w:rFonts w:ascii="Times New Roman" w:eastAsia="Times New Roman" w:hAnsi="Times New Roman" w:cs="Times New Roman"/>
          <w:szCs w:val="24"/>
          <w:lang w:val="en-US" w:eastAsia="zh-CN"/>
        </w:rPr>
      </w:pPr>
      <w:r w:rsidRPr="00BE64C4">
        <w:rPr>
          <w:rFonts w:ascii="Times New Roman" w:eastAsia="Times New Roman" w:hAnsi="Times New Roman" w:cs="Times New Roman"/>
          <w:b/>
          <w:szCs w:val="24"/>
          <w:lang w:val="en-US" w:eastAsia="zh-CN"/>
        </w:rPr>
        <w:t>SUMÁRIO</w:t>
      </w:r>
      <w:r w:rsidRPr="00BE64C4">
        <w:rPr>
          <w:rFonts w:ascii="Times New Roman" w:eastAsia="Times New Roman" w:hAnsi="Times New Roman" w:cs="Times New Roman"/>
          <w:szCs w:val="24"/>
          <w:lang w:val="en-US" w:eastAsia="zh-CN"/>
        </w:rPr>
        <w:t xml:space="preserve">: </w:t>
      </w:r>
      <w:proofErr w:type="spellStart"/>
      <w:r w:rsidRPr="00BE64C4">
        <w:rPr>
          <w:rFonts w:ascii="Times New Roman" w:eastAsia="Times New Roman" w:hAnsi="Times New Roman" w:cs="Times New Roman"/>
          <w:szCs w:val="24"/>
          <w:lang w:val="en-US" w:eastAsia="zh-CN"/>
        </w:rPr>
        <w:t>Introdução</w:t>
      </w:r>
      <w:proofErr w:type="spellEnd"/>
      <w:r w:rsidRPr="00BE64C4">
        <w:rPr>
          <w:rFonts w:ascii="Times New Roman" w:eastAsia="Times New Roman" w:hAnsi="Times New Roman" w:cs="Times New Roman"/>
          <w:szCs w:val="24"/>
          <w:lang w:val="en-US" w:eastAsia="zh-CN"/>
        </w:rPr>
        <w:t xml:space="preserve">. 1. </w:t>
      </w:r>
      <w:r w:rsidR="0000276B" w:rsidRPr="0000276B">
        <w:rPr>
          <w:rFonts w:ascii="Times New Roman" w:eastAsia="Times New Roman" w:hAnsi="Times New Roman" w:cs="Times New Roman"/>
          <w:szCs w:val="24"/>
          <w:lang w:val="en-US" w:eastAsia="zh-CN"/>
        </w:rPr>
        <w:t xml:space="preserve">A </w:t>
      </w:r>
      <w:proofErr w:type="spellStart"/>
      <w:r w:rsidR="0000276B">
        <w:rPr>
          <w:rFonts w:ascii="Times New Roman" w:eastAsia="Times New Roman" w:hAnsi="Times New Roman" w:cs="Times New Roman"/>
          <w:szCs w:val="24"/>
          <w:lang w:val="en-US" w:eastAsia="zh-CN"/>
        </w:rPr>
        <w:t>D</w:t>
      </w:r>
      <w:r w:rsidR="0000276B" w:rsidRPr="0000276B">
        <w:rPr>
          <w:rFonts w:ascii="Times New Roman" w:eastAsia="Times New Roman" w:hAnsi="Times New Roman" w:cs="Times New Roman"/>
          <w:szCs w:val="24"/>
          <w:lang w:val="en-US" w:eastAsia="zh-CN"/>
        </w:rPr>
        <w:t>emocracia</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Pr>
          <w:rFonts w:ascii="Times New Roman" w:eastAsia="Times New Roman" w:hAnsi="Times New Roman" w:cs="Times New Roman"/>
          <w:szCs w:val="24"/>
          <w:lang w:val="en-US" w:eastAsia="zh-CN"/>
        </w:rPr>
        <w:t>P</w:t>
      </w:r>
      <w:r w:rsidR="0000276B" w:rsidRPr="0000276B">
        <w:rPr>
          <w:rFonts w:ascii="Times New Roman" w:eastAsia="Times New Roman" w:hAnsi="Times New Roman" w:cs="Times New Roman"/>
          <w:szCs w:val="24"/>
          <w:lang w:val="en-US" w:eastAsia="zh-CN"/>
        </w:rPr>
        <w:t>articipativa</w:t>
      </w:r>
      <w:proofErr w:type="spellEnd"/>
      <w:r w:rsidR="0000276B" w:rsidRPr="0000276B">
        <w:rPr>
          <w:rFonts w:ascii="Times New Roman" w:eastAsia="Times New Roman" w:hAnsi="Times New Roman" w:cs="Times New Roman"/>
          <w:szCs w:val="24"/>
          <w:lang w:val="en-US" w:eastAsia="zh-CN"/>
        </w:rPr>
        <w:t xml:space="preserve"> e a </w:t>
      </w:r>
      <w:proofErr w:type="spellStart"/>
      <w:r w:rsidR="0000276B" w:rsidRPr="0000276B">
        <w:rPr>
          <w:rFonts w:ascii="Times New Roman" w:eastAsia="Times New Roman" w:hAnsi="Times New Roman" w:cs="Times New Roman"/>
          <w:szCs w:val="24"/>
          <w:lang w:val="en-US" w:eastAsia="zh-CN"/>
        </w:rPr>
        <w:t>tutela</w:t>
      </w:r>
      <w:proofErr w:type="spellEnd"/>
      <w:r w:rsidR="0000276B" w:rsidRPr="0000276B">
        <w:rPr>
          <w:rFonts w:ascii="Times New Roman" w:eastAsia="Times New Roman" w:hAnsi="Times New Roman" w:cs="Times New Roman"/>
          <w:szCs w:val="24"/>
          <w:lang w:val="en-US" w:eastAsia="zh-CN"/>
        </w:rPr>
        <w:t xml:space="preserve"> do </w:t>
      </w:r>
      <w:proofErr w:type="spellStart"/>
      <w:r w:rsidR="0000276B">
        <w:rPr>
          <w:rFonts w:ascii="Times New Roman" w:eastAsia="Times New Roman" w:hAnsi="Times New Roman" w:cs="Times New Roman"/>
          <w:szCs w:val="24"/>
          <w:lang w:val="en-US" w:eastAsia="zh-CN"/>
        </w:rPr>
        <w:t>d</w:t>
      </w:r>
      <w:r w:rsidR="0000276B" w:rsidRPr="0000276B">
        <w:rPr>
          <w:rFonts w:ascii="Times New Roman" w:eastAsia="Times New Roman" w:hAnsi="Times New Roman" w:cs="Times New Roman"/>
          <w:szCs w:val="24"/>
          <w:lang w:val="en-US" w:eastAsia="zh-CN"/>
        </w:rPr>
        <w:t>ireito</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sidRPr="0000276B">
        <w:rPr>
          <w:rFonts w:ascii="Times New Roman" w:eastAsia="Times New Roman" w:hAnsi="Times New Roman" w:cs="Times New Roman"/>
          <w:szCs w:val="24"/>
          <w:lang w:val="en-US" w:eastAsia="zh-CN"/>
        </w:rPr>
        <w:t>ao</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sidRPr="0000276B">
        <w:rPr>
          <w:rFonts w:ascii="Times New Roman" w:eastAsia="Times New Roman" w:hAnsi="Times New Roman" w:cs="Times New Roman"/>
          <w:szCs w:val="24"/>
          <w:lang w:val="en-US" w:eastAsia="zh-CN"/>
        </w:rPr>
        <w:t>meio</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sidRPr="0000276B">
        <w:rPr>
          <w:rFonts w:ascii="Times New Roman" w:eastAsia="Times New Roman" w:hAnsi="Times New Roman" w:cs="Times New Roman"/>
          <w:szCs w:val="24"/>
          <w:lang w:val="en-US" w:eastAsia="zh-CN"/>
        </w:rPr>
        <w:t>ambiente</w:t>
      </w:r>
      <w:proofErr w:type="spellEnd"/>
      <w:r w:rsidR="0000276B" w:rsidRPr="0000276B">
        <w:rPr>
          <w:rFonts w:ascii="Times New Roman" w:eastAsia="Times New Roman" w:hAnsi="Times New Roman" w:cs="Times New Roman"/>
          <w:szCs w:val="24"/>
          <w:lang w:val="en-US" w:eastAsia="zh-CN"/>
        </w:rPr>
        <w:t xml:space="preserve"> para </w:t>
      </w:r>
      <w:proofErr w:type="spellStart"/>
      <w:r w:rsidR="0000276B" w:rsidRPr="0000276B">
        <w:rPr>
          <w:rFonts w:ascii="Times New Roman" w:eastAsia="Times New Roman" w:hAnsi="Times New Roman" w:cs="Times New Roman"/>
          <w:szCs w:val="24"/>
          <w:lang w:val="en-US" w:eastAsia="zh-CN"/>
        </w:rPr>
        <w:t>todos</w:t>
      </w:r>
      <w:proofErr w:type="spellEnd"/>
      <w:r w:rsidRPr="00BE64C4">
        <w:rPr>
          <w:rFonts w:ascii="Times New Roman" w:eastAsia="Times New Roman" w:hAnsi="Times New Roman" w:cs="Times New Roman"/>
          <w:szCs w:val="24"/>
          <w:lang w:val="en-US" w:eastAsia="zh-CN"/>
        </w:rPr>
        <w:t xml:space="preserve">. 1.1 </w:t>
      </w:r>
      <w:proofErr w:type="spellStart"/>
      <w:r w:rsidR="0000276B" w:rsidRPr="0000276B">
        <w:rPr>
          <w:rFonts w:ascii="Times New Roman" w:eastAsia="Times New Roman" w:hAnsi="Times New Roman" w:cs="Times New Roman"/>
          <w:szCs w:val="24"/>
          <w:lang w:val="en-US" w:eastAsia="zh-CN"/>
        </w:rPr>
        <w:t>Democracia</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sidRPr="0000276B">
        <w:rPr>
          <w:rFonts w:ascii="Times New Roman" w:eastAsia="Times New Roman" w:hAnsi="Times New Roman" w:cs="Times New Roman"/>
          <w:szCs w:val="24"/>
          <w:lang w:val="en-US" w:eastAsia="zh-CN"/>
        </w:rPr>
        <w:t>Participativa</w:t>
      </w:r>
      <w:proofErr w:type="spellEnd"/>
      <w:r w:rsidR="0000276B" w:rsidRPr="0000276B">
        <w:rPr>
          <w:rFonts w:ascii="Times New Roman" w:eastAsia="Times New Roman" w:hAnsi="Times New Roman" w:cs="Times New Roman"/>
          <w:szCs w:val="24"/>
          <w:lang w:val="en-US" w:eastAsia="zh-CN"/>
        </w:rPr>
        <w:t xml:space="preserve"> e </w:t>
      </w:r>
      <w:proofErr w:type="spellStart"/>
      <w:r w:rsidR="0000276B" w:rsidRPr="0000276B">
        <w:rPr>
          <w:rFonts w:ascii="Times New Roman" w:eastAsia="Times New Roman" w:hAnsi="Times New Roman" w:cs="Times New Roman"/>
          <w:szCs w:val="24"/>
          <w:lang w:val="en-US" w:eastAsia="zh-CN"/>
        </w:rPr>
        <w:t>os</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sidRPr="0000276B">
        <w:rPr>
          <w:rFonts w:ascii="Times New Roman" w:eastAsia="Times New Roman" w:hAnsi="Times New Roman" w:cs="Times New Roman"/>
          <w:szCs w:val="24"/>
          <w:lang w:val="en-US" w:eastAsia="zh-CN"/>
        </w:rPr>
        <w:t>princípios</w:t>
      </w:r>
      <w:proofErr w:type="spellEnd"/>
      <w:r w:rsidR="0000276B" w:rsidRPr="0000276B">
        <w:rPr>
          <w:rFonts w:ascii="Times New Roman" w:eastAsia="Times New Roman" w:hAnsi="Times New Roman" w:cs="Times New Roman"/>
          <w:szCs w:val="24"/>
          <w:lang w:val="en-US" w:eastAsia="zh-CN"/>
        </w:rPr>
        <w:t xml:space="preserve"> </w:t>
      </w:r>
      <w:proofErr w:type="spellStart"/>
      <w:r w:rsidR="0000276B" w:rsidRPr="0000276B">
        <w:rPr>
          <w:rFonts w:ascii="Times New Roman" w:eastAsia="Times New Roman" w:hAnsi="Times New Roman" w:cs="Times New Roman"/>
          <w:szCs w:val="24"/>
          <w:lang w:val="en-US" w:eastAsia="zh-CN"/>
        </w:rPr>
        <w:t>democrático</w:t>
      </w:r>
      <w:proofErr w:type="spellEnd"/>
      <w:r w:rsidR="0000276B" w:rsidRPr="0000276B">
        <w:rPr>
          <w:rFonts w:ascii="Times New Roman" w:eastAsia="Times New Roman" w:hAnsi="Times New Roman" w:cs="Times New Roman"/>
          <w:szCs w:val="24"/>
          <w:lang w:val="en-US" w:eastAsia="zh-CN"/>
        </w:rPr>
        <w:t xml:space="preserve"> e da </w:t>
      </w:r>
      <w:proofErr w:type="spellStart"/>
      <w:r w:rsidR="0000276B" w:rsidRPr="0000276B">
        <w:rPr>
          <w:rFonts w:ascii="Times New Roman" w:eastAsia="Times New Roman" w:hAnsi="Times New Roman" w:cs="Times New Roman"/>
          <w:szCs w:val="24"/>
          <w:lang w:val="en-US" w:eastAsia="zh-CN"/>
        </w:rPr>
        <w:t>soberania</w:t>
      </w:r>
      <w:proofErr w:type="spellEnd"/>
      <w:r w:rsidR="0000276B" w:rsidRPr="0000276B">
        <w:rPr>
          <w:rFonts w:ascii="Times New Roman" w:eastAsia="Times New Roman" w:hAnsi="Times New Roman" w:cs="Times New Roman"/>
          <w:szCs w:val="24"/>
          <w:lang w:val="en-US" w:eastAsia="zh-CN"/>
        </w:rPr>
        <w:t xml:space="preserve"> do </w:t>
      </w:r>
      <w:proofErr w:type="spellStart"/>
      <w:r w:rsidR="0000276B" w:rsidRPr="0000276B">
        <w:rPr>
          <w:rFonts w:ascii="Times New Roman" w:eastAsia="Times New Roman" w:hAnsi="Times New Roman" w:cs="Times New Roman"/>
          <w:szCs w:val="24"/>
          <w:lang w:val="en-US" w:eastAsia="zh-CN"/>
        </w:rPr>
        <w:t>povo</w:t>
      </w:r>
      <w:proofErr w:type="spellEnd"/>
      <w:r w:rsidRPr="00BE64C4">
        <w:rPr>
          <w:rFonts w:ascii="Times New Roman" w:eastAsia="Times New Roman" w:hAnsi="Times New Roman" w:cs="Times New Roman"/>
          <w:szCs w:val="24"/>
          <w:lang w:val="en-US" w:eastAsia="zh-CN"/>
        </w:rPr>
        <w:t xml:space="preserve">. 1.2. </w:t>
      </w:r>
      <w:r w:rsidR="00204A36" w:rsidRPr="00204A36">
        <w:rPr>
          <w:rFonts w:ascii="Times New Roman" w:eastAsia="Times New Roman" w:hAnsi="Times New Roman" w:cs="Times New Roman"/>
          <w:szCs w:val="24"/>
          <w:lang w:val="en-US" w:eastAsia="zh-CN"/>
        </w:rPr>
        <w:t xml:space="preserve">A </w:t>
      </w:r>
      <w:proofErr w:type="spellStart"/>
      <w:r w:rsidR="00204A36" w:rsidRPr="00204A36">
        <w:rPr>
          <w:rFonts w:ascii="Times New Roman" w:eastAsia="Times New Roman" w:hAnsi="Times New Roman" w:cs="Times New Roman"/>
          <w:szCs w:val="24"/>
          <w:lang w:val="en-US" w:eastAsia="zh-CN"/>
        </w:rPr>
        <w:t>imprescindibilidade</w:t>
      </w:r>
      <w:proofErr w:type="spellEnd"/>
      <w:r w:rsidR="00204A36" w:rsidRPr="00204A36">
        <w:rPr>
          <w:rFonts w:ascii="Times New Roman" w:eastAsia="Times New Roman" w:hAnsi="Times New Roman" w:cs="Times New Roman"/>
          <w:szCs w:val="24"/>
          <w:lang w:val="en-US" w:eastAsia="zh-CN"/>
        </w:rPr>
        <w:t xml:space="preserve"> da </w:t>
      </w:r>
      <w:proofErr w:type="spellStart"/>
      <w:r w:rsidR="00204A36" w:rsidRPr="00204A36">
        <w:rPr>
          <w:rFonts w:ascii="Times New Roman" w:eastAsia="Times New Roman" w:hAnsi="Times New Roman" w:cs="Times New Roman"/>
          <w:szCs w:val="24"/>
          <w:lang w:val="en-US" w:eastAsia="zh-CN"/>
        </w:rPr>
        <w:t>prestação</w:t>
      </w:r>
      <w:proofErr w:type="spellEnd"/>
      <w:r w:rsidR="00204A36" w:rsidRPr="00204A36">
        <w:rPr>
          <w:rFonts w:ascii="Times New Roman" w:eastAsia="Times New Roman" w:hAnsi="Times New Roman" w:cs="Times New Roman"/>
          <w:szCs w:val="24"/>
          <w:lang w:val="en-US" w:eastAsia="zh-CN"/>
        </w:rPr>
        <w:t xml:space="preserve"> </w:t>
      </w:r>
      <w:proofErr w:type="spellStart"/>
      <w:r w:rsidR="00204A36" w:rsidRPr="00204A36">
        <w:rPr>
          <w:rFonts w:ascii="Times New Roman" w:eastAsia="Times New Roman" w:hAnsi="Times New Roman" w:cs="Times New Roman"/>
          <w:szCs w:val="24"/>
          <w:lang w:val="en-US" w:eastAsia="zh-CN"/>
        </w:rPr>
        <w:t>jurisdicional</w:t>
      </w:r>
      <w:proofErr w:type="spellEnd"/>
      <w:r w:rsidR="00204A36" w:rsidRPr="00204A36">
        <w:rPr>
          <w:rFonts w:ascii="Times New Roman" w:eastAsia="Times New Roman" w:hAnsi="Times New Roman" w:cs="Times New Roman"/>
          <w:szCs w:val="24"/>
          <w:lang w:val="en-US" w:eastAsia="zh-CN"/>
        </w:rPr>
        <w:t xml:space="preserve"> para </w:t>
      </w:r>
      <w:proofErr w:type="spellStart"/>
      <w:r w:rsidR="00204A36" w:rsidRPr="00204A36">
        <w:rPr>
          <w:rFonts w:ascii="Times New Roman" w:eastAsia="Times New Roman" w:hAnsi="Times New Roman" w:cs="Times New Roman"/>
          <w:szCs w:val="24"/>
          <w:lang w:val="en-US" w:eastAsia="zh-CN"/>
        </w:rPr>
        <w:t>tutela</w:t>
      </w:r>
      <w:proofErr w:type="spellEnd"/>
      <w:r w:rsidR="00204A36" w:rsidRPr="00204A36">
        <w:rPr>
          <w:rFonts w:ascii="Times New Roman" w:eastAsia="Times New Roman" w:hAnsi="Times New Roman" w:cs="Times New Roman"/>
          <w:szCs w:val="24"/>
          <w:lang w:val="en-US" w:eastAsia="zh-CN"/>
        </w:rPr>
        <w:t xml:space="preserve"> </w:t>
      </w:r>
      <w:proofErr w:type="spellStart"/>
      <w:r w:rsidR="00204A36" w:rsidRPr="00204A36">
        <w:rPr>
          <w:rFonts w:ascii="Times New Roman" w:eastAsia="Times New Roman" w:hAnsi="Times New Roman" w:cs="Times New Roman"/>
          <w:szCs w:val="24"/>
          <w:lang w:val="en-US" w:eastAsia="zh-CN"/>
        </w:rPr>
        <w:t>jurídica</w:t>
      </w:r>
      <w:proofErr w:type="spellEnd"/>
      <w:r w:rsidR="00204A36" w:rsidRPr="00204A36">
        <w:rPr>
          <w:rFonts w:ascii="Times New Roman" w:eastAsia="Times New Roman" w:hAnsi="Times New Roman" w:cs="Times New Roman"/>
          <w:szCs w:val="24"/>
          <w:lang w:val="en-US" w:eastAsia="zh-CN"/>
        </w:rPr>
        <w:t xml:space="preserve"> do </w:t>
      </w:r>
      <w:proofErr w:type="spellStart"/>
      <w:r w:rsidR="00204A36" w:rsidRPr="00204A36">
        <w:rPr>
          <w:rFonts w:ascii="Times New Roman" w:eastAsia="Times New Roman" w:hAnsi="Times New Roman" w:cs="Times New Roman"/>
          <w:szCs w:val="24"/>
          <w:lang w:val="en-US" w:eastAsia="zh-CN"/>
        </w:rPr>
        <w:t>direito</w:t>
      </w:r>
      <w:proofErr w:type="spellEnd"/>
      <w:r w:rsidR="00204A36" w:rsidRPr="00204A36">
        <w:rPr>
          <w:rFonts w:ascii="Times New Roman" w:eastAsia="Times New Roman" w:hAnsi="Times New Roman" w:cs="Times New Roman"/>
          <w:szCs w:val="24"/>
          <w:lang w:val="en-US" w:eastAsia="zh-CN"/>
        </w:rPr>
        <w:t xml:space="preserve"> </w:t>
      </w:r>
      <w:proofErr w:type="spellStart"/>
      <w:r w:rsidR="00204A36" w:rsidRPr="00204A36">
        <w:rPr>
          <w:rFonts w:ascii="Times New Roman" w:eastAsia="Times New Roman" w:hAnsi="Times New Roman" w:cs="Times New Roman"/>
          <w:szCs w:val="24"/>
          <w:lang w:val="en-US" w:eastAsia="zh-CN"/>
        </w:rPr>
        <w:t>ao</w:t>
      </w:r>
      <w:proofErr w:type="spellEnd"/>
      <w:r w:rsidR="00204A36" w:rsidRPr="00204A36">
        <w:rPr>
          <w:rFonts w:ascii="Times New Roman" w:eastAsia="Times New Roman" w:hAnsi="Times New Roman" w:cs="Times New Roman"/>
          <w:szCs w:val="24"/>
          <w:lang w:val="en-US" w:eastAsia="zh-CN"/>
        </w:rPr>
        <w:t xml:space="preserve"> </w:t>
      </w:r>
      <w:proofErr w:type="spellStart"/>
      <w:r w:rsidR="00204A36" w:rsidRPr="00204A36">
        <w:rPr>
          <w:rFonts w:ascii="Times New Roman" w:eastAsia="Times New Roman" w:hAnsi="Times New Roman" w:cs="Times New Roman"/>
          <w:szCs w:val="24"/>
          <w:lang w:val="en-US" w:eastAsia="zh-CN"/>
        </w:rPr>
        <w:t>meio</w:t>
      </w:r>
      <w:proofErr w:type="spellEnd"/>
      <w:r w:rsidR="00204A36" w:rsidRPr="00204A36">
        <w:rPr>
          <w:rFonts w:ascii="Times New Roman" w:eastAsia="Times New Roman" w:hAnsi="Times New Roman" w:cs="Times New Roman"/>
          <w:szCs w:val="24"/>
          <w:lang w:val="en-US" w:eastAsia="zh-CN"/>
        </w:rPr>
        <w:t xml:space="preserve"> </w:t>
      </w:r>
      <w:proofErr w:type="spellStart"/>
      <w:r w:rsidR="00204A36" w:rsidRPr="00204A36">
        <w:rPr>
          <w:rFonts w:ascii="Times New Roman" w:eastAsia="Times New Roman" w:hAnsi="Times New Roman" w:cs="Times New Roman"/>
          <w:szCs w:val="24"/>
          <w:lang w:val="en-US" w:eastAsia="zh-CN"/>
        </w:rPr>
        <w:t>ambiente</w:t>
      </w:r>
      <w:proofErr w:type="spellEnd"/>
      <w:r w:rsidR="00204A36" w:rsidRPr="00204A36">
        <w:rPr>
          <w:rFonts w:ascii="Times New Roman" w:eastAsia="Times New Roman" w:hAnsi="Times New Roman" w:cs="Times New Roman"/>
          <w:szCs w:val="24"/>
          <w:lang w:val="en-US" w:eastAsia="zh-CN"/>
        </w:rPr>
        <w:t xml:space="preserve"> para </w:t>
      </w:r>
      <w:proofErr w:type="spellStart"/>
      <w:r w:rsidR="00204A36" w:rsidRPr="00204A36">
        <w:rPr>
          <w:rFonts w:ascii="Times New Roman" w:eastAsia="Times New Roman" w:hAnsi="Times New Roman" w:cs="Times New Roman"/>
          <w:szCs w:val="24"/>
          <w:lang w:val="en-US" w:eastAsia="zh-CN"/>
        </w:rPr>
        <w:t>todos</w:t>
      </w:r>
      <w:proofErr w:type="spellEnd"/>
      <w:r w:rsidRPr="00BE64C4">
        <w:rPr>
          <w:rFonts w:ascii="Times New Roman" w:eastAsia="Times New Roman" w:hAnsi="Times New Roman" w:cs="Times New Roman"/>
          <w:szCs w:val="24"/>
          <w:lang w:val="en-US" w:eastAsia="zh-CN"/>
        </w:rPr>
        <w:t xml:space="preserve">. 2. Novo </w:t>
      </w:r>
      <w:proofErr w:type="spellStart"/>
      <w:r w:rsidRPr="00BE64C4">
        <w:rPr>
          <w:rFonts w:ascii="Times New Roman" w:eastAsia="Times New Roman" w:hAnsi="Times New Roman" w:cs="Times New Roman"/>
          <w:szCs w:val="24"/>
          <w:lang w:val="en-US" w:eastAsia="zh-CN"/>
        </w:rPr>
        <w:t>Constitucionalismo</w:t>
      </w:r>
      <w:proofErr w:type="spellEnd"/>
      <w:r w:rsidRPr="00BE64C4">
        <w:rPr>
          <w:rFonts w:ascii="Times New Roman" w:eastAsia="Times New Roman" w:hAnsi="Times New Roman" w:cs="Times New Roman"/>
          <w:szCs w:val="24"/>
          <w:lang w:val="en-US" w:eastAsia="zh-CN"/>
        </w:rPr>
        <w:t xml:space="preserve"> </w:t>
      </w:r>
      <w:proofErr w:type="spellStart"/>
      <w:r w:rsidRPr="00BE64C4">
        <w:rPr>
          <w:rFonts w:ascii="Times New Roman" w:eastAsia="Times New Roman" w:hAnsi="Times New Roman" w:cs="Times New Roman"/>
          <w:szCs w:val="24"/>
          <w:lang w:val="en-US" w:eastAsia="zh-CN"/>
        </w:rPr>
        <w:t>Democrático</w:t>
      </w:r>
      <w:proofErr w:type="spellEnd"/>
      <w:r w:rsidRPr="00BE64C4">
        <w:rPr>
          <w:rFonts w:ascii="Times New Roman" w:eastAsia="Times New Roman" w:hAnsi="Times New Roman" w:cs="Times New Roman"/>
          <w:szCs w:val="24"/>
          <w:lang w:val="en-US" w:eastAsia="zh-CN"/>
        </w:rPr>
        <w:t xml:space="preserve"> Latino-</w:t>
      </w:r>
      <w:proofErr w:type="spellStart"/>
      <w:r w:rsidRPr="00BE64C4">
        <w:rPr>
          <w:rFonts w:ascii="Times New Roman" w:eastAsia="Times New Roman" w:hAnsi="Times New Roman" w:cs="Times New Roman"/>
          <w:szCs w:val="24"/>
          <w:lang w:val="en-US" w:eastAsia="zh-CN"/>
        </w:rPr>
        <w:t>americano</w:t>
      </w:r>
      <w:proofErr w:type="spellEnd"/>
      <w:r w:rsidRPr="00BE64C4">
        <w:rPr>
          <w:rFonts w:ascii="Times New Roman" w:eastAsia="Times New Roman" w:hAnsi="Times New Roman" w:cs="Times New Roman"/>
          <w:szCs w:val="24"/>
          <w:lang w:val="en-US" w:eastAsia="zh-CN"/>
        </w:rPr>
        <w:t xml:space="preserve">. 2.1. </w:t>
      </w:r>
      <w:r w:rsidR="009B3EBC" w:rsidRPr="009B3EBC">
        <w:rPr>
          <w:rFonts w:ascii="Times New Roman" w:eastAsia="Times New Roman" w:hAnsi="Times New Roman" w:cs="Times New Roman"/>
          <w:szCs w:val="24"/>
          <w:lang w:val="en-US" w:eastAsia="zh-CN"/>
        </w:rPr>
        <w:t xml:space="preserve">O Novo </w:t>
      </w:r>
      <w:proofErr w:type="spellStart"/>
      <w:r w:rsidR="009B3EBC" w:rsidRPr="009B3EBC">
        <w:rPr>
          <w:rFonts w:ascii="Times New Roman" w:eastAsia="Times New Roman" w:hAnsi="Times New Roman" w:cs="Times New Roman"/>
          <w:szCs w:val="24"/>
          <w:lang w:val="en-US" w:eastAsia="zh-CN"/>
        </w:rPr>
        <w:t>Constitucionalismo</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Democrático</w:t>
      </w:r>
      <w:proofErr w:type="spellEnd"/>
      <w:r w:rsidR="009B3EBC" w:rsidRPr="009B3EBC">
        <w:rPr>
          <w:rFonts w:ascii="Times New Roman" w:eastAsia="Times New Roman" w:hAnsi="Times New Roman" w:cs="Times New Roman"/>
          <w:szCs w:val="24"/>
          <w:lang w:val="en-US" w:eastAsia="zh-CN"/>
        </w:rPr>
        <w:t xml:space="preserve"> Latino-</w:t>
      </w:r>
      <w:proofErr w:type="spellStart"/>
      <w:r w:rsidR="009B3EBC" w:rsidRPr="009B3EBC">
        <w:rPr>
          <w:rFonts w:ascii="Times New Roman" w:eastAsia="Times New Roman" w:hAnsi="Times New Roman" w:cs="Times New Roman"/>
          <w:szCs w:val="24"/>
          <w:lang w:val="en-US" w:eastAsia="zh-CN"/>
        </w:rPr>
        <w:t>americano</w:t>
      </w:r>
      <w:proofErr w:type="spellEnd"/>
      <w:r w:rsidR="009B3EBC" w:rsidRPr="009B3EBC">
        <w:rPr>
          <w:rFonts w:ascii="Times New Roman" w:eastAsia="Times New Roman" w:hAnsi="Times New Roman" w:cs="Times New Roman"/>
          <w:szCs w:val="24"/>
          <w:lang w:val="en-US" w:eastAsia="zh-CN"/>
        </w:rPr>
        <w:t xml:space="preserve"> e a </w:t>
      </w:r>
      <w:proofErr w:type="spellStart"/>
      <w:r w:rsidR="009B3EBC" w:rsidRPr="009B3EBC">
        <w:rPr>
          <w:rFonts w:ascii="Times New Roman" w:eastAsia="Times New Roman" w:hAnsi="Times New Roman" w:cs="Times New Roman"/>
          <w:szCs w:val="24"/>
          <w:lang w:val="en-US" w:eastAsia="zh-CN"/>
        </w:rPr>
        <w:t>importância</w:t>
      </w:r>
      <w:proofErr w:type="spellEnd"/>
      <w:r w:rsidR="009B3EBC" w:rsidRPr="009B3EBC">
        <w:rPr>
          <w:rFonts w:ascii="Times New Roman" w:eastAsia="Times New Roman" w:hAnsi="Times New Roman" w:cs="Times New Roman"/>
          <w:szCs w:val="24"/>
          <w:lang w:val="en-US" w:eastAsia="zh-CN"/>
        </w:rPr>
        <w:t xml:space="preserve"> da </w:t>
      </w:r>
      <w:proofErr w:type="spellStart"/>
      <w:r w:rsidR="009B3EBC" w:rsidRPr="009B3EBC">
        <w:rPr>
          <w:rFonts w:ascii="Times New Roman" w:eastAsia="Times New Roman" w:hAnsi="Times New Roman" w:cs="Times New Roman"/>
          <w:szCs w:val="24"/>
          <w:lang w:val="en-US" w:eastAsia="zh-CN"/>
        </w:rPr>
        <w:t>participação</w:t>
      </w:r>
      <w:proofErr w:type="spellEnd"/>
      <w:r w:rsidR="009B3EBC" w:rsidRPr="009B3EBC">
        <w:rPr>
          <w:rFonts w:ascii="Times New Roman" w:eastAsia="Times New Roman" w:hAnsi="Times New Roman" w:cs="Times New Roman"/>
          <w:szCs w:val="24"/>
          <w:lang w:val="en-US" w:eastAsia="zh-CN"/>
        </w:rPr>
        <w:t xml:space="preserve"> judicial </w:t>
      </w:r>
      <w:proofErr w:type="spellStart"/>
      <w:r w:rsidR="009B3EBC" w:rsidRPr="009B3EBC">
        <w:rPr>
          <w:rFonts w:ascii="Times New Roman" w:eastAsia="Times New Roman" w:hAnsi="Times New Roman" w:cs="Times New Roman"/>
          <w:szCs w:val="24"/>
          <w:lang w:val="en-US" w:eastAsia="zh-CN"/>
        </w:rPr>
        <w:t>direta</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na</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defesa</w:t>
      </w:r>
      <w:proofErr w:type="spellEnd"/>
      <w:r w:rsidR="009B3EBC" w:rsidRPr="009B3EBC">
        <w:rPr>
          <w:rFonts w:ascii="Times New Roman" w:eastAsia="Times New Roman" w:hAnsi="Times New Roman" w:cs="Times New Roman"/>
          <w:szCs w:val="24"/>
          <w:lang w:val="en-US" w:eastAsia="zh-CN"/>
        </w:rPr>
        <w:t xml:space="preserve"> do </w:t>
      </w:r>
      <w:proofErr w:type="spellStart"/>
      <w:r w:rsidR="009B3EBC" w:rsidRPr="009B3EBC">
        <w:rPr>
          <w:rFonts w:ascii="Times New Roman" w:eastAsia="Times New Roman" w:hAnsi="Times New Roman" w:cs="Times New Roman"/>
          <w:szCs w:val="24"/>
          <w:lang w:val="en-US" w:eastAsia="zh-CN"/>
        </w:rPr>
        <w:t>equilíbrio</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ambiental</w:t>
      </w:r>
      <w:proofErr w:type="spellEnd"/>
      <w:r w:rsidRPr="00BE64C4">
        <w:rPr>
          <w:rFonts w:ascii="Times New Roman" w:eastAsia="Times New Roman" w:hAnsi="Times New Roman" w:cs="Times New Roman"/>
          <w:szCs w:val="24"/>
          <w:lang w:val="en-US" w:eastAsia="zh-CN"/>
        </w:rPr>
        <w:t xml:space="preserve">. 2.2. </w:t>
      </w:r>
      <w:r w:rsidR="009B3EBC" w:rsidRPr="009B3EBC">
        <w:rPr>
          <w:rFonts w:ascii="Times New Roman" w:eastAsia="Times New Roman" w:hAnsi="Times New Roman" w:cs="Times New Roman"/>
          <w:szCs w:val="24"/>
          <w:lang w:val="en-US" w:eastAsia="zh-CN"/>
        </w:rPr>
        <w:t>“</w:t>
      </w:r>
      <w:proofErr w:type="spellStart"/>
      <w:r w:rsidR="009B3EBC" w:rsidRPr="009B3EBC">
        <w:rPr>
          <w:rFonts w:ascii="Times New Roman" w:eastAsia="Times New Roman" w:hAnsi="Times New Roman" w:cs="Times New Roman"/>
          <w:szCs w:val="24"/>
          <w:lang w:val="en-US" w:eastAsia="zh-CN"/>
        </w:rPr>
        <w:t>Ação</w:t>
      </w:r>
      <w:proofErr w:type="spellEnd"/>
      <w:r w:rsidR="009B3EBC" w:rsidRPr="009B3EBC">
        <w:rPr>
          <w:rFonts w:ascii="Times New Roman" w:eastAsia="Times New Roman" w:hAnsi="Times New Roman" w:cs="Times New Roman"/>
          <w:szCs w:val="24"/>
          <w:lang w:val="en-US" w:eastAsia="zh-CN"/>
        </w:rPr>
        <w:t xml:space="preserve"> popular </w:t>
      </w:r>
      <w:proofErr w:type="spellStart"/>
      <w:r w:rsidR="009B3EBC" w:rsidRPr="009B3EBC">
        <w:rPr>
          <w:rFonts w:ascii="Times New Roman" w:eastAsia="Times New Roman" w:hAnsi="Times New Roman" w:cs="Times New Roman"/>
          <w:szCs w:val="24"/>
          <w:lang w:val="en-US" w:eastAsia="zh-CN"/>
        </w:rPr>
        <w:t>ambiental</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nas</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Constituições</w:t>
      </w:r>
      <w:proofErr w:type="spellEnd"/>
      <w:r w:rsidR="009B3EBC" w:rsidRPr="009B3EBC">
        <w:rPr>
          <w:rFonts w:ascii="Times New Roman" w:eastAsia="Times New Roman" w:hAnsi="Times New Roman" w:cs="Times New Roman"/>
          <w:szCs w:val="24"/>
          <w:lang w:val="en-US" w:eastAsia="zh-CN"/>
        </w:rPr>
        <w:t xml:space="preserve"> do </w:t>
      </w:r>
      <w:proofErr w:type="spellStart"/>
      <w:r w:rsidR="009B3EBC" w:rsidRPr="009B3EBC">
        <w:rPr>
          <w:rFonts w:ascii="Times New Roman" w:eastAsia="Times New Roman" w:hAnsi="Times New Roman" w:cs="Times New Roman"/>
          <w:szCs w:val="24"/>
          <w:lang w:val="en-US" w:eastAsia="zh-CN"/>
        </w:rPr>
        <w:t>Brasil</w:t>
      </w:r>
      <w:proofErr w:type="spellEnd"/>
      <w:r w:rsidR="009B3EBC" w:rsidRPr="009B3EBC">
        <w:rPr>
          <w:rFonts w:ascii="Times New Roman" w:eastAsia="Times New Roman" w:hAnsi="Times New Roman" w:cs="Times New Roman"/>
          <w:szCs w:val="24"/>
          <w:lang w:val="en-US" w:eastAsia="zh-CN"/>
        </w:rPr>
        <w:t xml:space="preserve">, do </w:t>
      </w:r>
      <w:proofErr w:type="spellStart"/>
      <w:r w:rsidR="009B3EBC" w:rsidRPr="009B3EBC">
        <w:rPr>
          <w:rFonts w:ascii="Times New Roman" w:eastAsia="Times New Roman" w:hAnsi="Times New Roman" w:cs="Times New Roman"/>
          <w:szCs w:val="24"/>
          <w:lang w:val="en-US" w:eastAsia="zh-CN"/>
        </w:rPr>
        <w:t>Equador</w:t>
      </w:r>
      <w:proofErr w:type="spellEnd"/>
      <w:r w:rsidR="009B3EBC" w:rsidRPr="009B3EBC">
        <w:rPr>
          <w:rFonts w:ascii="Times New Roman" w:eastAsia="Times New Roman" w:hAnsi="Times New Roman" w:cs="Times New Roman"/>
          <w:szCs w:val="24"/>
          <w:lang w:val="en-US" w:eastAsia="zh-CN"/>
        </w:rPr>
        <w:t xml:space="preserve"> e da </w:t>
      </w:r>
      <w:proofErr w:type="spellStart"/>
      <w:r w:rsidR="009B3EBC" w:rsidRPr="009B3EBC">
        <w:rPr>
          <w:rFonts w:ascii="Times New Roman" w:eastAsia="Times New Roman" w:hAnsi="Times New Roman" w:cs="Times New Roman"/>
          <w:szCs w:val="24"/>
          <w:lang w:val="en-US" w:eastAsia="zh-CN"/>
        </w:rPr>
        <w:t>Bolívia</w:t>
      </w:r>
      <w:proofErr w:type="spellEnd"/>
      <w:r w:rsidR="009B3EBC">
        <w:rPr>
          <w:rFonts w:ascii="Times New Roman" w:eastAsia="Times New Roman" w:hAnsi="Times New Roman" w:cs="Times New Roman"/>
          <w:szCs w:val="24"/>
          <w:lang w:val="en-US" w:eastAsia="zh-CN"/>
        </w:rPr>
        <w:t>.</w:t>
      </w:r>
      <w:r w:rsidRPr="00BE64C4">
        <w:rPr>
          <w:rFonts w:ascii="Times New Roman" w:eastAsia="Times New Roman" w:hAnsi="Times New Roman" w:cs="Times New Roman"/>
          <w:szCs w:val="24"/>
          <w:lang w:val="en-US" w:eastAsia="zh-CN"/>
        </w:rPr>
        <w:t xml:space="preserve"> 2.3. </w:t>
      </w:r>
      <w:r w:rsidR="009B3EBC" w:rsidRPr="009B3EBC">
        <w:rPr>
          <w:rFonts w:ascii="Times New Roman" w:eastAsia="Times New Roman" w:hAnsi="Times New Roman" w:cs="Times New Roman"/>
          <w:szCs w:val="24"/>
          <w:lang w:val="en-US" w:eastAsia="zh-CN"/>
        </w:rPr>
        <w:t xml:space="preserve">O </w:t>
      </w:r>
      <w:proofErr w:type="spellStart"/>
      <w:r w:rsidR="009B3EBC" w:rsidRPr="009B3EBC">
        <w:rPr>
          <w:rFonts w:ascii="Times New Roman" w:eastAsia="Times New Roman" w:hAnsi="Times New Roman" w:cs="Times New Roman"/>
          <w:szCs w:val="24"/>
          <w:lang w:val="en-US" w:eastAsia="zh-CN"/>
        </w:rPr>
        <w:t>bem</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jurídico</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ambiental</w:t>
      </w:r>
      <w:proofErr w:type="spellEnd"/>
      <w:r w:rsidR="009B3EBC" w:rsidRPr="009B3EBC">
        <w:rPr>
          <w:rFonts w:ascii="Times New Roman" w:eastAsia="Times New Roman" w:hAnsi="Times New Roman" w:cs="Times New Roman"/>
          <w:szCs w:val="24"/>
          <w:lang w:val="en-US" w:eastAsia="zh-CN"/>
        </w:rPr>
        <w:t xml:space="preserve"> e a </w:t>
      </w:r>
      <w:proofErr w:type="spellStart"/>
      <w:r w:rsidR="009B3EBC" w:rsidRPr="009B3EBC">
        <w:rPr>
          <w:rFonts w:ascii="Times New Roman" w:eastAsia="Times New Roman" w:hAnsi="Times New Roman" w:cs="Times New Roman"/>
          <w:szCs w:val="24"/>
          <w:lang w:val="en-US" w:eastAsia="zh-CN"/>
        </w:rPr>
        <w:t>relevância</w:t>
      </w:r>
      <w:proofErr w:type="spellEnd"/>
      <w:r w:rsidR="009B3EBC" w:rsidRPr="009B3EBC">
        <w:rPr>
          <w:rFonts w:ascii="Times New Roman" w:eastAsia="Times New Roman" w:hAnsi="Times New Roman" w:cs="Times New Roman"/>
          <w:szCs w:val="24"/>
          <w:lang w:val="en-US" w:eastAsia="zh-CN"/>
        </w:rPr>
        <w:t xml:space="preserve"> do </w:t>
      </w:r>
      <w:proofErr w:type="spellStart"/>
      <w:r w:rsidR="009B3EBC" w:rsidRPr="009B3EBC">
        <w:rPr>
          <w:rFonts w:ascii="Times New Roman" w:eastAsia="Times New Roman" w:hAnsi="Times New Roman" w:cs="Times New Roman"/>
          <w:szCs w:val="24"/>
          <w:lang w:val="en-US" w:eastAsia="zh-CN"/>
        </w:rPr>
        <w:t>reconhecimento</w:t>
      </w:r>
      <w:proofErr w:type="spellEnd"/>
      <w:r w:rsidR="009B3EBC" w:rsidRPr="009B3EBC">
        <w:rPr>
          <w:rFonts w:ascii="Times New Roman" w:eastAsia="Times New Roman" w:hAnsi="Times New Roman" w:cs="Times New Roman"/>
          <w:szCs w:val="24"/>
          <w:lang w:val="en-US" w:eastAsia="zh-CN"/>
        </w:rPr>
        <w:t xml:space="preserve"> da </w:t>
      </w:r>
      <w:proofErr w:type="spellStart"/>
      <w:r w:rsidR="009B3EBC" w:rsidRPr="009B3EBC">
        <w:rPr>
          <w:rFonts w:ascii="Times New Roman" w:eastAsia="Times New Roman" w:hAnsi="Times New Roman" w:cs="Times New Roman"/>
          <w:szCs w:val="24"/>
          <w:lang w:val="en-US" w:eastAsia="zh-CN"/>
        </w:rPr>
        <w:t>natureza</w:t>
      </w:r>
      <w:proofErr w:type="spellEnd"/>
      <w:r w:rsidR="009B3EBC" w:rsidRPr="009B3EBC">
        <w:rPr>
          <w:rFonts w:ascii="Times New Roman" w:eastAsia="Times New Roman" w:hAnsi="Times New Roman" w:cs="Times New Roman"/>
          <w:szCs w:val="24"/>
          <w:lang w:val="en-US" w:eastAsia="zh-CN"/>
        </w:rPr>
        <w:t xml:space="preserve"> </w:t>
      </w:r>
      <w:proofErr w:type="spellStart"/>
      <w:r w:rsidR="009B3EBC" w:rsidRPr="009B3EBC">
        <w:rPr>
          <w:rFonts w:ascii="Times New Roman" w:eastAsia="Times New Roman" w:hAnsi="Times New Roman" w:cs="Times New Roman"/>
          <w:szCs w:val="24"/>
          <w:lang w:val="en-US" w:eastAsia="zh-CN"/>
        </w:rPr>
        <w:t>como</w:t>
      </w:r>
      <w:proofErr w:type="spellEnd"/>
      <w:r w:rsidR="009B3EBC" w:rsidRPr="009B3EBC">
        <w:rPr>
          <w:rFonts w:ascii="Times New Roman" w:eastAsia="Times New Roman" w:hAnsi="Times New Roman" w:cs="Times New Roman"/>
          <w:szCs w:val="24"/>
          <w:lang w:val="en-US" w:eastAsia="zh-CN"/>
        </w:rPr>
        <w:t xml:space="preserve"> um </w:t>
      </w:r>
      <w:proofErr w:type="spellStart"/>
      <w:r w:rsidR="009B3EBC" w:rsidRPr="009B3EBC">
        <w:rPr>
          <w:rFonts w:ascii="Times New Roman" w:eastAsia="Times New Roman" w:hAnsi="Times New Roman" w:cs="Times New Roman"/>
          <w:szCs w:val="24"/>
          <w:lang w:val="en-US" w:eastAsia="zh-CN"/>
        </w:rPr>
        <w:t>sujeito</w:t>
      </w:r>
      <w:proofErr w:type="spellEnd"/>
      <w:r w:rsidR="009B3EBC" w:rsidRPr="009B3EBC">
        <w:rPr>
          <w:rFonts w:ascii="Times New Roman" w:eastAsia="Times New Roman" w:hAnsi="Times New Roman" w:cs="Times New Roman"/>
          <w:szCs w:val="24"/>
          <w:lang w:val="en-US" w:eastAsia="zh-CN"/>
        </w:rPr>
        <w:t xml:space="preserve"> de </w:t>
      </w:r>
      <w:proofErr w:type="spellStart"/>
      <w:r w:rsidR="009B3EBC" w:rsidRPr="009B3EBC">
        <w:rPr>
          <w:rFonts w:ascii="Times New Roman" w:eastAsia="Times New Roman" w:hAnsi="Times New Roman" w:cs="Times New Roman"/>
          <w:szCs w:val="24"/>
          <w:lang w:val="en-US" w:eastAsia="zh-CN"/>
        </w:rPr>
        <w:t>direitos</w:t>
      </w:r>
      <w:proofErr w:type="spellEnd"/>
      <w:r w:rsidRPr="00BE64C4">
        <w:rPr>
          <w:rFonts w:ascii="Times New Roman" w:eastAsia="Times New Roman" w:hAnsi="Times New Roman" w:cs="Times New Roman"/>
          <w:szCs w:val="24"/>
          <w:lang w:val="en-US" w:eastAsia="zh-CN"/>
        </w:rPr>
        <w:t xml:space="preserve">. </w:t>
      </w:r>
      <w:proofErr w:type="spellStart"/>
      <w:r w:rsidRPr="00BE64C4">
        <w:rPr>
          <w:rFonts w:ascii="Times New Roman" w:eastAsia="Times New Roman" w:hAnsi="Times New Roman" w:cs="Times New Roman"/>
          <w:szCs w:val="24"/>
          <w:lang w:val="en-US" w:eastAsia="zh-CN"/>
        </w:rPr>
        <w:t>Conclusão</w:t>
      </w:r>
      <w:proofErr w:type="spellEnd"/>
      <w:r w:rsidRPr="00BE64C4">
        <w:rPr>
          <w:rFonts w:ascii="Times New Roman" w:eastAsia="Times New Roman" w:hAnsi="Times New Roman" w:cs="Times New Roman"/>
          <w:szCs w:val="24"/>
          <w:lang w:val="en-US" w:eastAsia="zh-CN"/>
        </w:rPr>
        <w:t xml:space="preserve">. </w:t>
      </w:r>
      <w:proofErr w:type="spellStart"/>
      <w:r w:rsidRPr="00BE64C4">
        <w:rPr>
          <w:rFonts w:ascii="Times New Roman" w:eastAsia="Times New Roman" w:hAnsi="Times New Roman" w:cs="Times New Roman"/>
          <w:szCs w:val="24"/>
          <w:lang w:val="en-US" w:eastAsia="zh-CN"/>
        </w:rPr>
        <w:t>Referências</w:t>
      </w:r>
      <w:proofErr w:type="spellEnd"/>
      <w:r w:rsidRPr="00BE64C4">
        <w:rPr>
          <w:rFonts w:ascii="Times New Roman" w:eastAsia="Times New Roman" w:hAnsi="Times New Roman" w:cs="Times New Roman"/>
          <w:szCs w:val="24"/>
          <w:lang w:val="en-US" w:eastAsia="zh-CN"/>
        </w:rPr>
        <w:t xml:space="preserve">. </w:t>
      </w:r>
    </w:p>
    <w:p w14:paraId="4A906456" w14:textId="77777777" w:rsidR="00D4336F" w:rsidRDefault="00D4336F" w:rsidP="007B0D74">
      <w:pPr>
        <w:ind w:left="851"/>
        <w:rPr>
          <w:rFonts w:ascii="Times New Roman" w:eastAsia="Times New Roman" w:hAnsi="Times New Roman" w:cs="Times New Roman"/>
          <w:lang w:val="en-US" w:eastAsia="zh-CN"/>
        </w:rPr>
      </w:pPr>
    </w:p>
    <w:p w14:paraId="5A31D9B2" w14:textId="457960E6" w:rsidR="00100533" w:rsidRDefault="00100533" w:rsidP="00100533">
      <w:pPr>
        <w:rPr>
          <w:rFonts w:ascii="Times New Roman" w:eastAsia="Times New Roman" w:hAnsi="Times New Roman" w:cs="Times New Roman"/>
          <w:lang w:val="en-US" w:eastAsia="zh-CN"/>
        </w:rPr>
      </w:pPr>
    </w:p>
    <w:p w14:paraId="6F732877" w14:textId="77777777" w:rsidR="00100533" w:rsidRPr="00100533" w:rsidRDefault="00100533" w:rsidP="00100533">
      <w:pPr>
        <w:rPr>
          <w:rFonts w:ascii="Times New Roman" w:eastAsia="Times New Roman" w:hAnsi="Times New Roman" w:cs="Times New Roman"/>
          <w:lang w:val="en-US" w:eastAsia="zh-CN"/>
        </w:rPr>
      </w:pPr>
    </w:p>
    <w:p w14:paraId="6DF74404" w14:textId="2757C7B6" w:rsidR="00014C54" w:rsidRDefault="00100533" w:rsidP="006063A2">
      <w:pPr>
        <w:pStyle w:val="Ttulo2"/>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7146698C" w:rsidRPr="7146698C">
        <w:rPr>
          <w:rFonts w:ascii="Times New Roman" w:hAnsi="Times New Roman" w:cs="Times New Roman"/>
          <w:sz w:val="24"/>
          <w:szCs w:val="24"/>
        </w:rPr>
        <w:t>NTRODUÇÃO</w:t>
      </w:r>
    </w:p>
    <w:p w14:paraId="2287C158" w14:textId="7F30E94F" w:rsidR="00366112" w:rsidRDefault="00366112" w:rsidP="7146698C">
      <w:pPr>
        <w:pStyle w:val="Pargrafo"/>
        <w:ind w:firstLine="1134"/>
      </w:pPr>
      <w:r>
        <w:t xml:space="preserve">O desenvolvimento da Indústria fez o homem buscar cada vez mais os recursos ambientais, para satisfazer </w:t>
      </w:r>
      <w:r w:rsidR="00370883">
        <w:t>à</w:t>
      </w:r>
      <w:r>
        <w:t xml:space="preserve">s suas necessidades de crescer economicamente. Entretanto, em busca do crescimento, o homem não foi preparado para </w:t>
      </w:r>
      <w:r w:rsidR="00370883">
        <w:t xml:space="preserve">cuidar do meio ambiente e </w:t>
      </w:r>
      <w:r>
        <w:t xml:space="preserve">se educar a </w:t>
      </w:r>
      <w:proofErr w:type="spellStart"/>
      <w:r w:rsidR="00370883">
        <w:t>a</w:t>
      </w:r>
      <w:proofErr w:type="spellEnd"/>
      <w:r w:rsidR="00370883">
        <w:t xml:space="preserve"> respeitá-lo, </w:t>
      </w:r>
      <w:r>
        <w:t>busca</w:t>
      </w:r>
      <w:r w:rsidR="00370883">
        <w:t>ndo</w:t>
      </w:r>
      <w:r>
        <w:t xml:space="preserve"> o desenvolvimento sustentável</w:t>
      </w:r>
      <w:r w:rsidR="00370883">
        <w:t>;</w:t>
      </w:r>
      <w:r>
        <w:t xml:space="preserve"> ou seja, usar os recursos naturais de forma a não </w:t>
      </w:r>
      <w:proofErr w:type="gramStart"/>
      <w:r>
        <w:t>extingu</w:t>
      </w:r>
      <w:r w:rsidR="00370883">
        <w:t>i</w:t>
      </w:r>
      <w:r>
        <w:t>-los</w:t>
      </w:r>
      <w:proofErr w:type="gramEnd"/>
      <w:r>
        <w:t xml:space="preserve">, mas sim, </w:t>
      </w:r>
      <w:r w:rsidR="00370883">
        <w:t xml:space="preserve">utilizá-lo, </w:t>
      </w:r>
      <w:r>
        <w:t>conserv</w:t>
      </w:r>
      <w:r w:rsidR="00370883">
        <w:t>ando-o</w:t>
      </w:r>
      <w:r>
        <w:t>.</w:t>
      </w:r>
    </w:p>
    <w:p w14:paraId="70AD7DF5" w14:textId="128DF7C2" w:rsidR="00370883" w:rsidRDefault="00366112" w:rsidP="7146698C">
      <w:pPr>
        <w:pStyle w:val="Pargrafo"/>
        <w:ind w:firstLine="1134"/>
      </w:pPr>
      <w:r>
        <w:t xml:space="preserve">Dessa forma, com o rápido desenvolvimento do capitalismo e a busca incessante do homem para a obtenção de lucro, o meio ambiente e as demais formas de vida existentes no planeta, ficaram em segundo plano e o homem passou a desrespeitar os recursos naturais.  </w:t>
      </w:r>
      <w:r w:rsidR="00370883">
        <w:t>Mas esse desrespeito tem um custo: poluição, extinção de espécies, vida insustentável e, assim, o homem contemporâneo foi chamado a refletir e a buscar novas formas de se integrar ao meio ambiente e protegê-lo. Dessa forma, o mundo Contemporâneo passa a realizar diversas atividades e mecanismos de proteção que vai desde a educação ambiental, com a conscientização, a ações judiciais quando o ser humano teima em não se educar.</w:t>
      </w:r>
    </w:p>
    <w:p w14:paraId="28D36C24" w14:textId="127369C6" w:rsidR="0001095A" w:rsidRPr="00D0652B" w:rsidRDefault="1A506E16" w:rsidP="7146698C">
      <w:pPr>
        <w:pStyle w:val="Pargrafo"/>
        <w:ind w:firstLine="1134"/>
      </w:pPr>
      <w:r>
        <w:t xml:space="preserve">A participação judicial direta em defesa do meio ambiente é possível, graças a Democracia Participativa, que possibilitou serem superados os tradicionais exercícios do Poder Constituinte liberal e social, sendo reflexo das transformações e instabilidade do cenário político-constitucional do início do século XXI. </w:t>
      </w:r>
    </w:p>
    <w:p w14:paraId="5B2B644C" w14:textId="736FE5CE" w:rsidR="0001095A" w:rsidRPr="00D0652B" w:rsidRDefault="7146698C" w:rsidP="7146698C">
      <w:pPr>
        <w:pStyle w:val="Pargrafo"/>
        <w:ind w:firstLine="1134"/>
      </w:pPr>
      <w:r>
        <w:t>Apesar da legitimidade adquirida pela Democracia liberal, destacada por sua representatividade e pluralidade frente a abusividade dos regimes monárquico e autoritário que a antecederam, esta perdeu a credibilidade junto ao povo, que percebeu suas imperfeições, neutralidade e omissões, afastando-se dos governantes, perdendo o sentido da participação cívica e sofrendo os efeitos do colapso ambiental, reflexo da exploração econômica desarrazoada dos bens ambientais, da natureza, sobre sua qualidade de vida.</w:t>
      </w:r>
    </w:p>
    <w:p w14:paraId="72A7C2DC" w14:textId="51E86304" w:rsidR="006F23A5" w:rsidRPr="00D0652B" w:rsidRDefault="7146698C" w:rsidP="7146698C">
      <w:pPr>
        <w:pStyle w:val="Pargrafo"/>
        <w:ind w:firstLine="1134"/>
      </w:pPr>
      <w:r>
        <w:t xml:space="preserve">O Estado social de Direito se fragilizou frente as crises que enfrentou, principalmente, reflexo dos elevados custos de serviços inerentes a proteção social, da </w:t>
      </w:r>
      <w:r>
        <w:lastRenderedPageBreak/>
        <w:t>burocracia e corrupção estatal, da penosa competitividade em uma economia globalizada e da inefetividade em proteger o ambiente.</w:t>
      </w:r>
    </w:p>
    <w:p w14:paraId="119128F0" w14:textId="2EB96153" w:rsidR="00F90DFE" w:rsidRPr="00D0652B" w:rsidRDefault="7146698C" w:rsidP="7146698C">
      <w:pPr>
        <w:pStyle w:val="Pargrafo"/>
        <w:ind w:firstLine="1134"/>
      </w:pPr>
      <w:r>
        <w:t>Neste cenário, a Democracia Participativa tem se configurado como possível opção, não por ser perfeita, mas por estar em constante evolução e lastreada no princípio da soberania popular. Fortalecida na concepção de que todo poder vem do povo, a Democracia Participativa está cada vez mais centrada em assegurar e garantir o direito à efetiva participação popular. Pelo fato do povo deter o poder no Estado Democrático de Direito, os indivíduos estão aptos a agirem por si e sobre a coletividade, dispondo de institutos de participação constitucionais capazes de controlar o governo e as instituições.</w:t>
      </w:r>
    </w:p>
    <w:p w14:paraId="5D8BB1D0" w14:textId="7B287126" w:rsidR="006F23A5" w:rsidRPr="00D0652B" w:rsidRDefault="00366112" w:rsidP="7146698C">
      <w:pPr>
        <w:pStyle w:val="Pargrafo"/>
        <w:ind w:firstLine="1134"/>
      </w:pPr>
      <w:r>
        <w:t xml:space="preserve">Assim sendo, </w:t>
      </w:r>
      <w:r w:rsidR="7146698C">
        <w:t>nas últimas décadas, tem avultado de importância o exercício da soberania popular por meio da participação direta, onde o povo tem o papel de interagir com o Estado, por meio de seus representantes eleitos e, cada vez mais, atuando nas decisões políticas de interesses difusos e coletivos, como é o caso da proteção do meio ambiente, um dos possíveis objetos da Ação Popular.</w:t>
      </w:r>
    </w:p>
    <w:p w14:paraId="72F00B2E" w14:textId="68D0F7EB" w:rsidR="00556268" w:rsidRPr="00D0652B" w:rsidRDefault="7146698C" w:rsidP="7146698C">
      <w:pPr>
        <w:pStyle w:val="Pargrafo"/>
        <w:ind w:firstLine="1134"/>
      </w:pPr>
      <w:r>
        <w:t xml:space="preserve">Em especial, na América Latina, o Novo Constitucionalismo Democrático, surge como alternativa para lidar com graves problemas, entre os quais, à degradação do ambiente e dos recursos naturais pela ação humana exploratória, ao possibilitar a participação judicial direta dos cidadãos e indivíduos na defesa do equilíbrio ambiental. Além de inovar, com a adoção em alguns Estados, como no Equador e na Bolívia, de uma visão pluralista do Direito com a inclusão de valores ancestrais e culturais dos povos tradicionais e das comunidades indígenas para justificar o reconhecimento da natureza como sujeito de direitos, não mais como um bem, simplesmente dotado de valor econômico para o homem. </w:t>
      </w:r>
    </w:p>
    <w:p w14:paraId="11377FF1" w14:textId="56FD67F3" w:rsidR="00121778" w:rsidRPr="00D0652B" w:rsidRDefault="7146698C" w:rsidP="7146698C">
      <w:pPr>
        <w:pStyle w:val="Pargrafo"/>
        <w:ind w:firstLine="1134"/>
      </w:pPr>
      <w:r>
        <w:t>A problemática que emerge nesta pesquisa alinha-se aos seguintes pontos: de que forma</w:t>
      </w:r>
      <w:r w:rsidR="007477E6">
        <w:t>,</w:t>
      </w:r>
      <w:r>
        <w:t xml:space="preserve"> em uma Democracia Participativa</w:t>
      </w:r>
      <w:r w:rsidR="007477E6">
        <w:t>,</w:t>
      </w:r>
      <w:r>
        <w:t xml:space="preserve"> um cidadão pode exercer seu direito político de fiscalização da gestão do patrimônio público para garantir a tutela jurídica do meio ambiente</w:t>
      </w:r>
      <w:r w:rsidR="007477E6">
        <w:t>? C</w:t>
      </w:r>
      <w:r>
        <w:t>omo proteger a natureza, bem ambiental constituído de elementos corpóreos e incorpóreos, de interesse de todos, assegurando a salubridade e qualidade de seus recursos, com equilíbrio, sabedoria e de forma sustentável</w:t>
      </w:r>
      <w:r w:rsidR="007477E6">
        <w:t>?</w:t>
      </w:r>
      <w:r>
        <w:t xml:space="preserve"> </w:t>
      </w:r>
    </w:p>
    <w:p w14:paraId="183F9E9E" w14:textId="33C3F246" w:rsidR="00BA7D9C" w:rsidRPr="00D0652B" w:rsidRDefault="7146698C" w:rsidP="7146698C">
      <w:pPr>
        <w:pStyle w:val="Pargrafo"/>
        <w:ind w:firstLine="1134"/>
      </w:pPr>
      <w:r>
        <w:t xml:space="preserve">Desta forma, o objetivo dessa pesquisa é o de analisar as formas de exercício da soberania popular, com base no princípio homônimo e o previsto nas Constituições do Brasil, do Equador e da Bolívia, fundamentais ao exercício da democracia participativa direta, pelo povo, intervindo legitimamente junto ao Judiciário, na defesa de interesses difusos ambientais. </w:t>
      </w:r>
    </w:p>
    <w:p w14:paraId="4FFC03B2" w14:textId="49DA699D" w:rsidR="00FA2DE6" w:rsidRPr="00D0652B" w:rsidRDefault="7146698C" w:rsidP="7146698C">
      <w:pPr>
        <w:pStyle w:val="Pargrafo"/>
        <w:ind w:firstLine="1134"/>
      </w:pPr>
      <w:r>
        <w:t xml:space="preserve">A pesquisa se justifica, </w:t>
      </w:r>
      <w:r w:rsidR="007477E6">
        <w:t xml:space="preserve">tendo em vista </w:t>
      </w:r>
      <w:r>
        <w:t>a necessidade de se verificar como a Ação Popular Ambiental</w:t>
      </w:r>
      <w:r w:rsidR="007477E6">
        <w:t xml:space="preserve"> (</w:t>
      </w:r>
      <w:r>
        <w:t>instituto de participação direta do povo e provocador da prestação jurisdicional para tutela jurídica do patrimônio público, especialmente de interesses relacionados a toda coletividade</w:t>
      </w:r>
      <w:r w:rsidR="007477E6">
        <w:t>)</w:t>
      </w:r>
      <w:r>
        <w:t xml:space="preserve"> tem contribuído para a conservação dos bens ambientais. E qual é o efeito do reconhecimento da personalidade jurídica da natureza na proteção dos recursos naturais nos textos constitucionais do Equador e da Bolívia. </w:t>
      </w:r>
    </w:p>
    <w:p w14:paraId="646C95EE" w14:textId="3B1662CE" w:rsidR="00CC356B" w:rsidRPr="00D0652B" w:rsidRDefault="7146698C" w:rsidP="7146698C">
      <w:pPr>
        <w:pStyle w:val="Pargrafo"/>
        <w:ind w:firstLine="1134"/>
      </w:pPr>
      <w:r>
        <w:t xml:space="preserve">A metodologia a ser utilizada nessa pesquisa é a do método dedutivo. Quanto aos meios, utilizar-se-á </w:t>
      </w:r>
      <w:r w:rsidR="007477E6">
        <w:t>d</w:t>
      </w:r>
      <w:r>
        <w:t>a pesquisa bibliográfica com uso da legislação e doutrina</w:t>
      </w:r>
      <w:r w:rsidR="007477E6">
        <w:t xml:space="preserve"> e jurisprudência</w:t>
      </w:r>
      <w:r>
        <w:t>; quanto aos fins a pesquisa</w:t>
      </w:r>
      <w:r w:rsidR="007477E6">
        <w:t>,</w:t>
      </w:r>
      <w:r>
        <w:t xml:space="preserve"> será qualitativa. </w:t>
      </w:r>
    </w:p>
    <w:p w14:paraId="2729F392" w14:textId="77777777" w:rsidR="00F97F55" w:rsidRPr="00D0652B" w:rsidRDefault="00F97F55" w:rsidP="00B30CB9">
      <w:pPr>
        <w:pStyle w:val="Pargrafo"/>
        <w:ind w:firstLine="0"/>
      </w:pPr>
    </w:p>
    <w:p w14:paraId="3445E43E" w14:textId="3E7CE9FD" w:rsidR="002C7C63" w:rsidRPr="00D0652B" w:rsidRDefault="7146698C" w:rsidP="7146698C">
      <w:pPr>
        <w:pStyle w:val="Pargrafo"/>
        <w:ind w:firstLine="0"/>
        <w:rPr>
          <w:b/>
          <w:bCs/>
        </w:rPr>
      </w:pPr>
      <w:r w:rsidRPr="7146698C">
        <w:rPr>
          <w:b/>
          <w:bCs/>
          <w:lang w:val="en-US"/>
        </w:rPr>
        <w:t>1 A DEMOCRACIA PARTICIPATIVA E A TUTELA DO DIREITO AO MEIO AMBIENTE PARA TODOS</w:t>
      </w:r>
    </w:p>
    <w:p w14:paraId="3E09C57A" w14:textId="0DECF203" w:rsidR="00031729" w:rsidRPr="00D0652B" w:rsidRDefault="7146698C" w:rsidP="7146698C">
      <w:pPr>
        <w:pStyle w:val="Pargrafo"/>
        <w:ind w:firstLine="1134"/>
      </w:pPr>
      <w:r>
        <w:t>Os Estados Democráticos liberal e social foram incapazes de enfrentar o agravamento da crise ambiental, reflexo da ação antrópica exploratória dos recursos naturais, haja vista, terem permanecido indiferentes a questão ecológica. Para Ost</w:t>
      </w:r>
      <w:r w:rsidR="008C5E89">
        <w:rPr>
          <w:rStyle w:val="Refdenotaderodap"/>
        </w:rPr>
        <w:footnoteReference w:id="1"/>
      </w:r>
      <w:r>
        <w:t xml:space="preserve">: </w:t>
      </w:r>
    </w:p>
    <w:p w14:paraId="7E237E46" w14:textId="200C218A" w:rsidR="00031729" w:rsidRPr="00D0652B" w:rsidRDefault="1A506E16" w:rsidP="00B17DC3">
      <w:pPr>
        <w:pStyle w:val="Citaodireta"/>
        <w:tabs>
          <w:tab w:val="left" w:pos="2268"/>
        </w:tabs>
      </w:pPr>
      <w:r w:rsidRPr="1A506E16">
        <w:t>A ecologia reclama conceitos englobantes e condições evolutivas; o direito responde com critérios fixos e categorias que segmentam o real. A ecologia fala em termos de ecossistema e de biosfera, o direito responde em termos de limites e de fronteiras; um desenvolve o tempo longo, por vezes extremamente longo, dos seus ciclos naturais, o outro impõe o ritmo curto das previsões humanas.</w:t>
      </w:r>
    </w:p>
    <w:p w14:paraId="7FFE5912" w14:textId="216067C9" w:rsidR="00323D55" w:rsidRPr="00D0652B" w:rsidRDefault="7146698C" w:rsidP="7146698C">
      <w:pPr>
        <w:pStyle w:val="Pargrafo"/>
        <w:ind w:firstLine="1134"/>
      </w:pPr>
      <w:r>
        <w:t>No contexto da atual sociedade de risco, que para Beck</w:t>
      </w:r>
      <w:r w:rsidR="009B642A">
        <w:rPr>
          <w:rStyle w:val="Refdenotaderodap"/>
        </w:rPr>
        <w:footnoteReference w:id="2"/>
      </w:r>
      <w:r>
        <w:t xml:space="preserve"> representa a vida em um mundo fora de controle, onde não há nada certo além da incerteza, a crise ambiental, marcada pelo estresse hídrico, pelas mudanças climáticas e pelas catástrofes ecológicas, tem provocado efeitos devastadores sobre os recursos naturais do planeta; intenso sofrimento nos seres </w:t>
      </w:r>
      <w:r w:rsidR="007477E6">
        <w:t xml:space="preserve">vivos </w:t>
      </w:r>
      <w:r>
        <w:t xml:space="preserve">e na natureza que existe; e indignidade e miséria nas pessoas pobres. </w:t>
      </w:r>
    </w:p>
    <w:p w14:paraId="39468D7C" w14:textId="2942F666" w:rsidR="002911E3" w:rsidRPr="00D0652B" w:rsidRDefault="7146698C" w:rsidP="7146698C">
      <w:pPr>
        <w:pStyle w:val="Pargrafo"/>
        <w:ind w:firstLine="1134"/>
      </w:pPr>
      <w:r>
        <w:t>Dupas</w:t>
      </w:r>
      <w:r w:rsidR="001D478D">
        <w:rPr>
          <w:rStyle w:val="Refdenotaderodap"/>
        </w:rPr>
        <w:footnoteReference w:id="3"/>
      </w:r>
      <w:r>
        <w:t>, ao analisar o mito do progresso trazido pela globalização e suas externalidades negativas, entre as quais os riscos de graves danos ambientais, destaca que:</w:t>
      </w:r>
    </w:p>
    <w:p w14:paraId="2894F89B" w14:textId="7383F81B" w:rsidR="0037763B" w:rsidRPr="00D0652B" w:rsidRDefault="0037763B" w:rsidP="0040016B">
      <w:pPr>
        <w:pStyle w:val="Citaodireta"/>
      </w:pPr>
      <w:r w:rsidRPr="00D0652B">
        <w:t xml:space="preserve">Para Kant, a natureza existia para que suas leis pudessem ser descobertas pelo conhecimento. Hoje a natureza se converteu em uma questão ética; ela está tão degradada por ações humanas que a nossa relação com ela </w:t>
      </w:r>
      <w:proofErr w:type="gramStart"/>
      <w:r w:rsidRPr="00D0652B">
        <w:t>converteu-se</w:t>
      </w:r>
      <w:proofErr w:type="gramEnd"/>
      <w:r w:rsidRPr="00D0652B">
        <w:t xml:space="preserve"> em problema decisivo na constituição do ser, afetando as condições de vida sociais e a possibilidade de sobrevivência futura da espécie.</w:t>
      </w:r>
    </w:p>
    <w:p w14:paraId="2DC67F1E" w14:textId="4D4A4353" w:rsidR="00031729" w:rsidRDefault="7146698C" w:rsidP="7146698C">
      <w:pPr>
        <w:pStyle w:val="Pargrafo"/>
        <w:ind w:firstLine="1134"/>
      </w:pPr>
      <w:r>
        <w:t xml:space="preserve">A Democracia Participativa surge como alternativa para lidar com a degradação do meio ambiente, uma vez que prováveis soluções para esta última, perpassam, de algum modo, pela ação conjunta dos Estados, dos governantes e do povo para garantir a efetiva proteção do direito fundamental à qualidade e ao equilíbrio ambiental. </w:t>
      </w:r>
      <w:r w:rsidR="00E74388">
        <w:t xml:space="preserve">Segundo Ribeiro e </w:t>
      </w:r>
      <w:proofErr w:type="spellStart"/>
      <w:r w:rsidR="00E74388">
        <w:t>Emerique</w:t>
      </w:r>
      <w:proofErr w:type="spellEnd"/>
      <w:r w:rsidR="00E851D0">
        <w:rPr>
          <w:rStyle w:val="Refdenotaderodap"/>
        </w:rPr>
        <w:footnoteReference w:id="4"/>
      </w:r>
      <w:r w:rsidR="00E74388">
        <w:t>:</w:t>
      </w:r>
    </w:p>
    <w:p w14:paraId="185DE2BF" w14:textId="14549A40" w:rsidR="00E74388" w:rsidRDefault="00E74388" w:rsidP="00E74388">
      <w:pPr>
        <w:pStyle w:val="Citaodireta"/>
      </w:pPr>
      <w:r>
        <w:t>[...] a democracia é mais que uma forma de governo, é a busca permanente de espaços de participação e de aceitação das diversidades, o pluralismo e o respeito aos direitos do outro, por meio da constante procura por acordos ou consensos. É a orientação em direção a um sistema que busca o compromisso com os direitos humanos e o exercício da cidadania, exigindo direitos e cumprindo obrigações, além de uma efetiva participação política para perseguir o bem-estar da população.</w:t>
      </w:r>
    </w:p>
    <w:p w14:paraId="3A81FC97" w14:textId="0E3D44F2" w:rsidR="001633E5" w:rsidRDefault="00E10908" w:rsidP="7146698C">
      <w:pPr>
        <w:pStyle w:val="Pargrafo"/>
        <w:ind w:firstLine="1134"/>
      </w:pPr>
      <w:r>
        <w:t>Ou seja, a</w:t>
      </w:r>
      <w:r w:rsidR="006270AD">
        <w:t xml:space="preserve"> democracia </w:t>
      </w:r>
      <w:r w:rsidR="009E6AF7">
        <w:t xml:space="preserve">necessita da </w:t>
      </w:r>
      <w:r w:rsidR="006270AD">
        <w:t>cria</w:t>
      </w:r>
      <w:r w:rsidR="009E6AF7">
        <w:t>ção de</w:t>
      </w:r>
      <w:r w:rsidR="006270AD">
        <w:t xml:space="preserve"> espaços </w:t>
      </w:r>
      <w:r w:rsidR="0016040E">
        <w:t>de participação onde as pessoas po</w:t>
      </w:r>
      <w:r w:rsidR="009E6AF7">
        <w:t xml:space="preserve">ssam </w:t>
      </w:r>
      <w:r w:rsidR="0016040E">
        <w:t>influir diretamente nas decisões do Estado</w:t>
      </w:r>
      <w:r w:rsidR="009E6AF7">
        <w:t xml:space="preserve">. </w:t>
      </w:r>
      <w:r w:rsidR="0041363A">
        <w:t xml:space="preserve">Neste sentido, </w:t>
      </w:r>
      <w:r w:rsidR="009F76E2">
        <w:t xml:space="preserve">o </w:t>
      </w:r>
      <w:r w:rsidR="00D80C8A">
        <w:t>modelo de Estado Plurinacional</w:t>
      </w:r>
      <w:r w:rsidR="00435744">
        <w:t xml:space="preserve"> adotado na Bolívia e no Equador</w:t>
      </w:r>
      <w:r w:rsidR="0041363A">
        <w:t xml:space="preserve"> se destaca</w:t>
      </w:r>
      <w:r w:rsidR="00DC3FCF">
        <w:t xml:space="preserve">, de acordo com </w:t>
      </w:r>
      <w:r w:rsidR="00C06681">
        <w:t>Hernández et al</w:t>
      </w:r>
      <w:r w:rsidR="00E5704C">
        <w:t>.</w:t>
      </w:r>
      <w:r w:rsidR="00900BEB">
        <w:rPr>
          <w:rStyle w:val="Refdenotaderodap"/>
        </w:rPr>
        <w:footnoteReference w:id="5"/>
      </w:r>
      <w:r w:rsidR="00C06681">
        <w:t xml:space="preserve"> </w:t>
      </w:r>
      <w:r w:rsidR="00DC3FCF">
        <w:t>por ser</w:t>
      </w:r>
      <w:r w:rsidR="009F76E2">
        <w:t>:</w:t>
      </w:r>
      <w:r w:rsidR="00E67233">
        <w:t xml:space="preserve"> </w:t>
      </w:r>
    </w:p>
    <w:p w14:paraId="5551EB47" w14:textId="6B1C7F4B" w:rsidR="004257F4" w:rsidRDefault="004257F4" w:rsidP="00B55CEE">
      <w:pPr>
        <w:pStyle w:val="Citaodireta"/>
      </w:pPr>
      <w:r>
        <w:t xml:space="preserve">[...] </w:t>
      </w:r>
      <w:proofErr w:type="spellStart"/>
      <w:r w:rsidR="00DC3FCF">
        <w:t>un</w:t>
      </w:r>
      <w:proofErr w:type="spellEnd"/>
      <w:r w:rsidR="008B3524" w:rsidRPr="008B3524">
        <w:t xml:space="preserve"> modelo que está claramente</w:t>
      </w:r>
      <w:r w:rsidR="00A66101">
        <w:t xml:space="preserve"> supeditado a </w:t>
      </w:r>
      <w:proofErr w:type="spellStart"/>
      <w:r w:rsidR="00A66101">
        <w:t>la</w:t>
      </w:r>
      <w:proofErr w:type="spellEnd"/>
      <w:r w:rsidR="00A66101">
        <w:t xml:space="preserve"> </w:t>
      </w:r>
      <w:proofErr w:type="spellStart"/>
      <w:r w:rsidR="00A66101">
        <w:t>voluntad</w:t>
      </w:r>
      <w:proofErr w:type="spellEnd"/>
      <w:r w:rsidR="00A66101">
        <w:t xml:space="preserve"> popular, es </w:t>
      </w:r>
      <w:proofErr w:type="spellStart"/>
      <w:r w:rsidR="00A66101">
        <w:t>decir</w:t>
      </w:r>
      <w:proofErr w:type="spellEnd"/>
      <w:r w:rsidR="00A66101">
        <w:t xml:space="preserve"> que </w:t>
      </w:r>
      <w:proofErr w:type="spellStart"/>
      <w:r w:rsidR="00A66101">
        <w:t>contiene</w:t>
      </w:r>
      <w:proofErr w:type="spellEnd"/>
      <w:r w:rsidR="00A66101">
        <w:t xml:space="preserve"> </w:t>
      </w:r>
      <w:proofErr w:type="spellStart"/>
      <w:r w:rsidR="00A66101">
        <w:t>fuertes</w:t>
      </w:r>
      <w:proofErr w:type="spellEnd"/>
      <w:r w:rsidR="00A66101">
        <w:t xml:space="preserve"> elementos </w:t>
      </w:r>
      <w:proofErr w:type="spellStart"/>
      <w:r w:rsidR="00A66101">
        <w:t>del</w:t>
      </w:r>
      <w:proofErr w:type="spellEnd"/>
      <w:r w:rsidR="00A66101">
        <w:t xml:space="preserve"> </w:t>
      </w:r>
      <w:proofErr w:type="spellStart"/>
      <w:r w:rsidR="00A66101">
        <w:t>imaginario</w:t>
      </w:r>
      <w:proofErr w:type="spellEnd"/>
      <w:r w:rsidR="00A66101">
        <w:t xml:space="preserve"> </w:t>
      </w:r>
      <w:proofErr w:type="spellStart"/>
      <w:r w:rsidR="00A66101">
        <w:t>colectivo</w:t>
      </w:r>
      <w:proofErr w:type="spellEnd"/>
      <w:r w:rsidR="00A66101">
        <w:t xml:space="preserve"> para </w:t>
      </w:r>
      <w:proofErr w:type="spellStart"/>
      <w:r w:rsidR="00A66101">
        <w:t>su</w:t>
      </w:r>
      <w:proofErr w:type="spellEnd"/>
      <w:r w:rsidR="00A66101">
        <w:t xml:space="preserve"> </w:t>
      </w:r>
      <w:proofErr w:type="spellStart"/>
      <w:r w:rsidR="00A66101">
        <w:t>construcción</w:t>
      </w:r>
      <w:proofErr w:type="spellEnd"/>
      <w:r w:rsidR="00A66101">
        <w:t xml:space="preserve">. De </w:t>
      </w:r>
      <w:proofErr w:type="spellStart"/>
      <w:r w:rsidR="00A66101">
        <w:t>eso</w:t>
      </w:r>
      <w:proofErr w:type="spellEnd"/>
      <w:r w:rsidR="00A66101">
        <w:t xml:space="preserve">, es de donde </w:t>
      </w:r>
      <w:proofErr w:type="spellStart"/>
      <w:r w:rsidR="00A66101">
        <w:t>nacen</w:t>
      </w:r>
      <w:proofErr w:type="spellEnd"/>
      <w:r w:rsidR="00A66101">
        <w:t xml:space="preserve"> </w:t>
      </w:r>
      <w:proofErr w:type="spellStart"/>
      <w:r w:rsidR="00A66101">
        <w:t>las</w:t>
      </w:r>
      <w:proofErr w:type="spellEnd"/>
      <w:r w:rsidR="00A66101">
        <w:t xml:space="preserve"> </w:t>
      </w:r>
      <w:proofErr w:type="spellStart"/>
      <w:r w:rsidR="00A66101">
        <w:t>legitimaciones</w:t>
      </w:r>
      <w:proofErr w:type="spellEnd"/>
      <w:r w:rsidR="00A66101">
        <w:t xml:space="preserve"> de una </w:t>
      </w:r>
      <w:proofErr w:type="spellStart"/>
      <w:r w:rsidR="00A66101">
        <w:t>re-invención</w:t>
      </w:r>
      <w:proofErr w:type="spellEnd"/>
      <w:r w:rsidR="00A66101">
        <w:t xml:space="preserve"> de </w:t>
      </w:r>
      <w:proofErr w:type="spellStart"/>
      <w:r w:rsidR="00A66101">
        <w:t>los</w:t>
      </w:r>
      <w:proofErr w:type="spellEnd"/>
      <w:r w:rsidR="00A66101">
        <w:t xml:space="preserve"> postulados de Montesquieu referente </w:t>
      </w:r>
      <w:proofErr w:type="spellStart"/>
      <w:r w:rsidR="00A66101">
        <w:t>a</w:t>
      </w:r>
      <w:proofErr w:type="spellEnd"/>
      <w:r w:rsidR="00A66101">
        <w:t xml:space="preserve"> </w:t>
      </w:r>
      <w:proofErr w:type="spellStart"/>
      <w:r w:rsidR="00A66101">
        <w:t>la</w:t>
      </w:r>
      <w:proofErr w:type="spellEnd"/>
      <w:r w:rsidR="00A66101">
        <w:t xml:space="preserve"> </w:t>
      </w:r>
      <w:proofErr w:type="spellStart"/>
      <w:r w:rsidR="00A66101">
        <w:t>división</w:t>
      </w:r>
      <w:proofErr w:type="spellEnd"/>
      <w:r w:rsidR="00A66101">
        <w:t xml:space="preserve"> de poderes y se </w:t>
      </w:r>
      <w:proofErr w:type="spellStart"/>
      <w:r w:rsidR="00A66101">
        <w:t>lleguen</w:t>
      </w:r>
      <w:proofErr w:type="spellEnd"/>
      <w:r w:rsidR="00A66101">
        <w:t xml:space="preserve"> a </w:t>
      </w:r>
      <w:proofErr w:type="spellStart"/>
      <w:r w:rsidR="00A66101">
        <w:t>crear</w:t>
      </w:r>
      <w:proofErr w:type="spellEnd"/>
      <w:r w:rsidR="00A66101">
        <w:t xml:space="preserve"> </w:t>
      </w:r>
      <w:proofErr w:type="spellStart"/>
      <w:r w:rsidR="00A66101">
        <w:t>otra</w:t>
      </w:r>
      <w:proofErr w:type="spellEnd"/>
      <w:r w:rsidR="00A66101">
        <w:t xml:space="preserve"> rama de poder que </w:t>
      </w:r>
      <w:proofErr w:type="spellStart"/>
      <w:r w:rsidR="00A66101">
        <w:t>puede</w:t>
      </w:r>
      <w:proofErr w:type="spellEnd"/>
      <w:r w:rsidR="00A66101">
        <w:t xml:space="preserve"> ser denominada como </w:t>
      </w:r>
      <w:proofErr w:type="spellStart"/>
      <w:r w:rsidR="00A66101">
        <w:t>la</w:t>
      </w:r>
      <w:proofErr w:type="spellEnd"/>
      <w:r w:rsidR="00A66101">
        <w:t xml:space="preserve"> rama </w:t>
      </w:r>
      <w:proofErr w:type="spellStart"/>
      <w:r w:rsidR="00A66101">
        <w:t>del</w:t>
      </w:r>
      <w:proofErr w:type="spellEnd"/>
      <w:r w:rsidR="00A66101">
        <w:t xml:space="preserve"> poder popular.</w:t>
      </w:r>
    </w:p>
    <w:p w14:paraId="14F36D8E" w14:textId="3635AB38" w:rsidR="009240E0" w:rsidRPr="00D0652B" w:rsidRDefault="009F76E2" w:rsidP="7146698C">
      <w:pPr>
        <w:pStyle w:val="Pargrafo"/>
        <w:ind w:firstLine="1134"/>
      </w:pPr>
      <w:r>
        <w:t xml:space="preserve">De todo modo, </w:t>
      </w:r>
      <w:r w:rsidR="001B5D01">
        <w:t>o</w:t>
      </w:r>
      <w:r w:rsidR="7146698C">
        <w:t xml:space="preserve"> povo não pode mais confiar que seus representantes eleitos, seus governantes e as empresas irão priorizar, sem sua participação direta e envolvimento na vida política do Estado, o uso sustentável dos recursos naturais. Muito menos, irão garantir o direito à proteção do ambiente para todos: atuais, futuras gerações e seres que dependem dos ecossistemas que integram para viverem e se desenvolverem.</w:t>
      </w:r>
    </w:p>
    <w:p w14:paraId="2FFFA0A2" w14:textId="690CB1E4" w:rsidR="00B75F26" w:rsidRPr="00D0652B" w:rsidRDefault="7146698C" w:rsidP="7146698C">
      <w:pPr>
        <w:pStyle w:val="Pargrafo"/>
        <w:ind w:firstLine="1134"/>
      </w:pPr>
      <w:r>
        <w:t>Para tanto, a Democracia Participativa, fundada no princípio democrático e no princípio da soberania popular, exige a participação plena do povo nas políticas públicas e no controle do Estado, representando a oportunidade do emprego crescente e efetivo de instrumentos constitucionais participativos, como a prestação jurisdicional provocada pelos cidadãos e indivíduos. Tal instrumento, inclusive, pode dar concretude ao exercício soberano e democrático de todos na governança estatal e nas decisões fundamentais aos interesses e direitos da coletividade.</w:t>
      </w:r>
    </w:p>
    <w:p w14:paraId="7C678F83" w14:textId="444C3F51" w:rsidR="00D779A6" w:rsidRDefault="00D779A6" w:rsidP="00F205DF">
      <w:pPr>
        <w:pStyle w:val="Pargrafo"/>
      </w:pPr>
    </w:p>
    <w:p w14:paraId="4EAAB661" w14:textId="2BA0E8C4" w:rsidR="00AA3363" w:rsidRPr="00D0652B" w:rsidRDefault="7146698C" w:rsidP="7146698C">
      <w:pPr>
        <w:pStyle w:val="Pargrafo"/>
        <w:ind w:firstLine="0"/>
        <w:contextualSpacing/>
        <w:rPr>
          <w:b/>
          <w:bCs/>
        </w:rPr>
      </w:pPr>
      <w:r w:rsidRPr="7146698C">
        <w:rPr>
          <w:b/>
          <w:bCs/>
        </w:rPr>
        <w:t xml:space="preserve">1.1 </w:t>
      </w:r>
      <w:proofErr w:type="spellStart"/>
      <w:r w:rsidRPr="7146698C">
        <w:rPr>
          <w:b/>
          <w:bCs/>
          <w:lang w:val="en-US"/>
        </w:rPr>
        <w:t>Democracia</w:t>
      </w:r>
      <w:proofErr w:type="spellEnd"/>
      <w:r w:rsidRPr="7146698C">
        <w:rPr>
          <w:b/>
          <w:bCs/>
          <w:lang w:val="en-US"/>
        </w:rPr>
        <w:t xml:space="preserve"> </w:t>
      </w:r>
      <w:proofErr w:type="spellStart"/>
      <w:r w:rsidRPr="7146698C">
        <w:rPr>
          <w:b/>
          <w:bCs/>
          <w:lang w:val="en-US"/>
        </w:rPr>
        <w:t>Participativa</w:t>
      </w:r>
      <w:proofErr w:type="spellEnd"/>
      <w:r w:rsidRPr="7146698C">
        <w:rPr>
          <w:b/>
          <w:bCs/>
          <w:lang w:val="en-US"/>
        </w:rPr>
        <w:t xml:space="preserve"> e </w:t>
      </w:r>
      <w:proofErr w:type="spellStart"/>
      <w:r w:rsidRPr="7146698C">
        <w:rPr>
          <w:b/>
          <w:bCs/>
          <w:lang w:val="en-US"/>
        </w:rPr>
        <w:t>os</w:t>
      </w:r>
      <w:proofErr w:type="spellEnd"/>
      <w:r w:rsidRPr="7146698C">
        <w:rPr>
          <w:b/>
          <w:bCs/>
          <w:lang w:val="en-US"/>
        </w:rPr>
        <w:t xml:space="preserve"> </w:t>
      </w:r>
      <w:proofErr w:type="spellStart"/>
      <w:r w:rsidR="00B17DC3">
        <w:rPr>
          <w:b/>
          <w:bCs/>
          <w:lang w:val="en-US"/>
        </w:rPr>
        <w:t>P</w:t>
      </w:r>
      <w:r w:rsidRPr="7146698C">
        <w:rPr>
          <w:b/>
          <w:bCs/>
          <w:lang w:val="en-US"/>
        </w:rPr>
        <w:t>rincípios</w:t>
      </w:r>
      <w:proofErr w:type="spellEnd"/>
      <w:r w:rsidRPr="7146698C">
        <w:rPr>
          <w:b/>
          <w:bCs/>
          <w:lang w:val="en-US"/>
        </w:rPr>
        <w:t xml:space="preserve"> </w:t>
      </w:r>
      <w:proofErr w:type="spellStart"/>
      <w:r w:rsidR="00B17DC3">
        <w:rPr>
          <w:b/>
          <w:bCs/>
          <w:lang w:val="en-US"/>
        </w:rPr>
        <w:t>D</w:t>
      </w:r>
      <w:r w:rsidRPr="7146698C">
        <w:rPr>
          <w:b/>
          <w:bCs/>
          <w:lang w:val="en-US"/>
        </w:rPr>
        <w:t>emocrático</w:t>
      </w:r>
      <w:proofErr w:type="spellEnd"/>
      <w:r w:rsidRPr="7146698C">
        <w:rPr>
          <w:b/>
          <w:bCs/>
          <w:lang w:val="en-US"/>
        </w:rPr>
        <w:t xml:space="preserve"> e da </w:t>
      </w:r>
      <w:proofErr w:type="spellStart"/>
      <w:r w:rsidR="00B17DC3">
        <w:rPr>
          <w:b/>
          <w:bCs/>
          <w:lang w:val="en-US"/>
        </w:rPr>
        <w:t>S</w:t>
      </w:r>
      <w:r w:rsidRPr="7146698C">
        <w:rPr>
          <w:b/>
          <w:bCs/>
          <w:lang w:val="en-US"/>
        </w:rPr>
        <w:t>oberania</w:t>
      </w:r>
      <w:proofErr w:type="spellEnd"/>
      <w:r w:rsidRPr="7146698C">
        <w:rPr>
          <w:b/>
          <w:bCs/>
          <w:lang w:val="en-US"/>
        </w:rPr>
        <w:t xml:space="preserve"> do </w:t>
      </w:r>
      <w:proofErr w:type="spellStart"/>
      <w:r w:rsidR="00B17DC3">
        <w:rPr>
          <w:b/>
          <w:bCs/>
          <w:lang w:val="en-US"/>
        </w:rPr>
        <w:t>P</w:t>
      </w:r>
      <w:r w:rsidRPr="7146698C">
        <w:rPr>
          <w:b/>
          <w:bCs/>
          <w:lang w:val="en-US"/>
        </w:rPr>
        <w:t>ovo</w:t>
      </w:r>
      <w:proofErr w:type="spellEnd"/>
    </w:p>
    <w:p w14:paraId="5029F255" w14:textId="23D1446F" w:rsidR="00247AB2" w:rsidRDefault="00E30160" w:rsidP="7146698C">
      <w:pPr>
        <w:pStyle w:val="Pargrafo"/>
        <w:ind w:firstLine="1134"/>
      </w:pPr>
      <w:r>
        <w:t>Os princípios são molas mestras que subsidiam a criação da norma jurídica e funcionando como elementos de validade da norma jurídica.</w:t>
      </w:r>
      <w:r w:rsidR="008C0FF8">
        <w:t xml:space="preserve"> </w:t>
      </w:r>
      <w:r w:rsidR="00247AB2">
        <w:t>Nesse sentido Pozzetti e Campos</w:t>
      </w:r>
      <w:r w:rsidR="00E46CC3">
        <w:rPr>
          <w:rStyle w:val="Refdenotaderodap"/>
        </w:rPr>
        <w:footnoteReference w:id="6"/>
      </w:r>
      <w:r w:rsidR="00E46CC3">
        <w:t xml:space="preserve"> </w:t>
      </w:r>
      <w:r w:rsidR="00247AB2">
        <w:t>esclarecem:</w:t>
      </w:r>
    </w:p>
    <w:p w14:paraId="264C7B7B" w14:textId="393AF858" w:rsidR="00247AB2" w:rsidRDefault="00247AB2" w:rsidP="0086154B">
      <w:pPr>
        <w:pStyle w:val="Citaodireta"/>
      </w:pPr>
      <w:r w:rsidRPr="00247AB2">
        <w:t xml:space="preserve">Os princípios são a base do ordenamento jurídico, de onde promanam as regras de uma determinada sociedade. Tudo aquilo que determinada sociedade entende como justo, como honesto, como norte para a paz e a vida em grupo, é denominado de princípios. Dessa forma, a norma jurídica, ao ser posta </w:t>
      </w:r>
      <w:proofErr w:type="spellStart"/>
      <w:r w:rsidRPr="00247AB2">
        <w:t>a</w:t>
      </w:r>
      <w:proofErr w:type="spellEnd"/>
      <w:r w:rsidRPr="00247AB2">
        <w:t xml:space="preserve"> disposição de todos os jurisdicionados, deverá atender as regras ou aos anseios dos Princípios; caso contrário, está fadada a ser revogad</w:t>
      </w:r>
      <w:r>
        <w:t>a.</w:t>
      </w:r>
    </w:p>
    <w:p w14:paraId="04F79214" w14:textId="2D014C43" w:rsidR="00247AB2" w:rsidRPr="00410E43" w:rsidRDefault="00247AB2" w:rsidP="00410E43">
      <w:pPr>
        <w:pStyle w:val="Pargrafo"/>
        <w:ind w:firstLine="1134"/>
        <w:contextualSpacing/>
      </w:pPr>
      <w:r w:rsidRPr="00410E43">
        <w:t>Assim sendo, os princípios são conhecimentos atávicos e incorporados pela cultura de um determinado povo, cultura essa que diz respeito a valores honestos e corretos, no campo da Ética e, dessa forma, esses valores é que subsidiam a construção da norma jurídica. Assim, são os valores dos populares que clamam pela construção das normas sociais</w:t>
      </w:r>
      <w:r w:rsidR="008C0FF8">
        <w:t>,</w:t>
      </w:r>
      <w:r w:rsidRPr="00410E43">
        <w:t xml:space="preserve"> de uma forma com que a sociedade as incorpore sem dificuldades</w:t>
      </w:r>
      <w:r w:rsidR="00410E43" w:rsidRPr="00410E43">
        <w:t>. Vale dizer, as normas jurídicas são oriunda</w:t>
      </w:r>
      <w:r w:rsidR="00410E43">
        <w:t>s</w:t>
      </w:r>
      <w:r w:rsidR="00410E43" w:rsidRPr="00410E43">
        <w:t xml:space="preserve"> de um processo democrático.</w:t>
      </w:r>
    </w:p>
    <w:p w14:paraId="14F8A4A2" w14:textId="60FC7882" w:rsidR="001A02FB" w:rsidRPr="00D0652B" w:rsidRDefault="7146698C" w:rsidP="7146698C">
      <w:pPr>
        <w:pStyle w:val="Pargrafo"/>
        <w:ind w:firstLine="1134"/>
      </w:pPr>
      <w:r>
        <w:t>A democracia, atualmente, é considerada um regime político pelo qual os governos são conduzidos, independente</w:t>
      </w:r>
      <w:r w:rsidR="007477E6">
        <w:t>mente</w:t>
      </w:r>
      <w:r>
        <w:t xml:space="preserve"> da forma de governo republicana ou monárquica adotada, cujo nível de participação popular legitima os governantes e interfere nas decisões do Estado, neste sentido, para Bonavides</w:t>
      </w:r>
      <w:r w:rsidR="00E46CC3">
        <w:rPr>
          <w:rStyle w:val="Refdenotaderodap"/>
        </w:rPr>
        <w:footnoteReference w:id="7"/>
      </w:r>
      <w:r w:rsidR="00E30160">
        <w:t xml:space="preserve"> esclarece que</w:t>
      </w:r>
      <w:r>
        <w:t>: “</w:t>
      </w:r>
      <w:r w:rsidR="00E30160">
        <w:t>n</w:t>
      </w:r>
      <w:r>
        <w:t xml:space="preserve">ão há democracia sem participação”. </w:t>
      </w:r>
    </w:p>
    <w:p w14:paraId="10FFC34C" w14:textId="7AD153F9" w:rsidR="000E6EFA" w:rsidRPr="00D0652B" w:rsidRDefault="7146698C" w:rsidP="7146698C">
      <w:pPr>
        <w:pStyle w:val="Pargrafo"/>
        <w:ind w:firstLine="1134"/>
        <w:contextualSpacing/>
      </w:pPr>
      <w:r>
        <w:t xml:space="preserve">Convém destacar, que a etimologia da palavra democracia é formada por dois vocábulos gregos, no caso: </w:t>
      </w:r>
      <w:r w:rsidRPr="7146698C">
        <w:rPr>
          <w:i/>
          <w:iCs/>
        </w:rPr>
        <w:t>demos</w:t>
      </w:r>
      <w:r>
        <w:t xml:space="preserve"> que significa povo; e </w:t>
      </w:r>
      <w:proofErr w:type="spellStart"/>
      <w:r w:rsidRPr="7146698C">
        <w:rPr>
          <w:i/>
          <w:iCs/>
        </w:rPr>
        <w:t>kratos</w:t>
      </w:r>
      <w:proofErr w:type="spellEnd"/>
      <w:r>
        <w:t xml:space="preserve"> que quer dizer força, poder. Ou seja, democracia pode ser conceituada como o governo em que o povo exerce a soberania, tem o poder, todavia, este não é exercido exclusivamente por todos e de forma direta.</w:t>
      </w:r>
    </w:p>
    <w:p w14:paraId="5911B068" w14:textId="46CCFBB9" w:rsidR="006352D1" w:rsidRPr="00D0652B" w:rsidRDefault="7146698C" w:rsidP="7146698C">
      <w:pPr>
        <w:pStyle w:val="Pargrafo"/>
        <w:ind w:firstLine="1134"/>
      </w:pPr>
      <w:r>
        <w:t xml:space="preserve">Na Democracia Participativa a titularidade do poder político dentro do Estado pertence ao povo, que o exercita diretamente conforme os institutos estabelecidos na respectiva Constituição. Segundo Diamond e </w:t>
      </w:r>
      <w:proofErr w:type="spellStart"/>
      <w:r>
        <w:t>Morlino</w:t>
      </w:r>
      <w:proofErr w:type="spellEnd"/>
      <w:r w:rsidR="009C6EDF">
        <w:rPr>
          <w:rStyle w:val="Refdenotaderodap"/>
        </w:rPr>
        <w:footnoteReference w:id="8"/>
      </w:r>
      <w:r>
        <w:t xml:space="preserve">: “[...] uma boa democracia deve garantir que todos os cidadãos possam, de fato, fazer uso desses direitos formais para influenciar o processo decisório: votar, organizar, reunir, protestar e fazer lobby por seus interesses”. </w:t>
      </w:r>
    </w:p>
    <w:p w14:paraId="50B7507E" w14:textId="46F82554" w:rsidR="000763C5" w:rsidRPr="00D0652B" w:rsidRDefault="7146698C" w:rsidP="7146698C">
      <w:pPr>
        <w:pStyle w:val="Pargrafo"/>
        <w:ind w:firstLine="1134"/>
      </w:pPr>
      <w:r>
        <w:t>Um Estado Democrático de Direito, a luz do princípio democrático, se caracteriza</w:t>
      </w:r>
      <w:r w:rsidR="00E30160">
        <w:t xml:space="preserve"> </w:t>
      </w:r>
      <w:r>
        <w:t xml:space="preserve">pelo fato de ser conduzido por normas democráticas, pelo efetivo envolvimento do povo na política, pelo respeito à soberania popular e aos direitos e garantias fundamentais estabelecidos na ordem jurídica constitucional. </w:t>
      </w:r>
      <w:r w:rsidR="00E30160">
        <w:t>Nesse sentido</w:t>
      </w:r>
      <w:r>
        <w:t xml:space="preserve"> Canotilho</w:t>
      </w:r>
      <w:r w:rsidR="00FD1CAC">
        <w:rPr>
          <w:rStyle w:val="Refdenotaderodap"/>
        </w:rPr>
        <w:footnoteReference w:id="9"/>
      </w:r>
      <w:r>
        <w:t xml:space="preserve"> reforça </w:t>
      </w:r>
      <w:r w:rsidR="00E30160">
        <w:t xml:space="preserve">a ideia de </w:t>
      </w:r>
      <w:r>
        <w:t>que o Estado Constitucional moderno: “tem de estruturar-se como Estado de direito democrático, isto é, como uma ordem de domínio legitimada pelo povo”.</w:t>
      </w:r>
    </w:p>
    <w:p w14:paraId="3C00EB1A" w14:textId="015BA25E" w:rsidR="006732FD" w:rsidRPr="00D0652B" w:rsidRDefault="7146698C" w:rsidP="7146698C">
      <w:pPr>
        <w:pStyle w:val="Pargrafo"/>
        <w:ind w:firstLine="1134"/>
      </w:pPr>
      <w:r>
        <w:t>Cabe destacar, neste contexto, o conceito jurídico de povo, que para Dallari</w:t>
      </w:r>
      <w:r w:rsidR="00B20FB9">
        <w:rPr>
          <w:rStyle w:val="Refdenotaderodap"/>
        </w:rPr>
        <w:footnoteReference w:id="10"/>
      </w:r>
      <w:r>
        <w:t xml:space="preserve"> compreende: “[...] o conjunto dos indivíduos que, através de um momento jurídico, se unem para constituir o Estado, estabelecendo com este um vínculo jurídico de caráter permanente, participando da formação da vontade do Estado e do exercício do poder soberano".</w:t>
      </w:r>
    </w:p>
    <w:p w14:paraId="0D28D633" w14:textId="479A2F04" w:rsidR="00A83C5D" w:rsidRPr="00D0652B" w:rsidRDefault="7146698C" w:rsidP="7146698C">
      <w:pPr>
        <w:pStyle w:val="Pargrafo"/>
        <w:ind w:firstLine="1134"/>
      </w:pPr>
      <w:r>
        <w:t xml:space="preserve">A Constituição Federal de 1988 prevê no caput </w:t>
      </w:r>
      <w:r w:rsidR="00E30160">
        <w:t xml:space="preserve">do art. 1º </w:t>
      </w:r>
      <w:r>
        <w:t>e nos incisos I e II</w:t>
      </w:r>
      <w:r w:rsidR="00E30160">
        <w:t>, “</w:t>
      </w:r>
      <w:r>
        <w:t xml:space="preserve">que o Brasil </w:t>
      </w:r>
      <w:proofErr w:type="gramStart"/>
      <w:r>
        <w:t>constitui-se</w:t>
      </w:r>
      <w:proofErr w:type="gramEnd"/>
      <w:r>
        <w:t xml:space="preserve"> em Estado Democrático de Direito, tendo como princípios, entre outros, a soberania e a cidadania</w:t>
      </w:r>
      <w:r w:rsidR="00E30160">
        <w:t>”</w:t>
      </w:r>
      <w:r>
        <w:t xml:space="preserve">, de forma que o parágrafo único do art. 1º prevê que: “Todo o poder emana do povo, que o exerce por meio de representantes eleitos ou diretamente, nos termos desta Constituição”. </w:t>
      </w:r>
    </w:p>
    <w:p w14:paraId="2052E97F" w14:textId="5A9631C7" w:rsidR="00A83C5D" w:rsidRPr="00D0652B" w:rsidRDefault="00E30160" w:rsidP="7146698C">
      <w:pPr>
        <w:pStyle w:val="Pargrafo"/>
        <w:ind w:firstLine="1134"/>
      </w:pPr>
      <w:r>
        <w:t>No âmbito do Direito Internacional</w:t>
      </w:r>
      <w:r w:rsidR="7146698C">
        <w:t>, a possibilidade de participação direta do povo está prevista na Constituição da República do Equador de 2008</w:t>
      </w:r>
      <w:r w:rsidR="000A401E">
        <w:rPr>
          <w:rStyle w:val="Refdenotaderodap"/>
        </w:rPr>
        <w:footnoteReference w:id="11"/>
      </w:r>
      <w:r w:rsidR="7146698C">
        <w:t xml:space="preserve">, que prevê no art. 1º, </w:t>
      </w:r>
      <w:r w:rsidR="7146698C" w:rsidRPr="7146698C">
        <w:rPr>
          <w:i/>
          <w:iCs/>
        </w:rPr>
        <w:t>in verbis</w:t>
      </w:r>
      <w:r w:rsidR="7146698C">
        <w:t>:</w:t>
      </w:r>
    </w:p>
    <w:p w14:paraId="0F158EB4" w14:textId="753EDF5D" w:rsidR="006732FD" w:rsidRPr="00D0652B" w:rsidRDefault="006732FD" w:rsidP="0086154B">
      <w:pPr>
        <w:pStyle w:val="Citaodireta"/>
        <w:spacing w:after="0"/>
      </w:pPr>
      <w:r w:rsidRPr="00D0652B">
        <w:t>Art. 1</w:t>
      </w:r>
    </w:p>
    <w:p w14:paraId="10EBFDC2" w14:textId="1D422F19" w:rsidR="00A83C5D" w:rsidRPr="00D0652B" w:rsidRDefault="00A83C5D" w:rsidP="0086154B">
      <w:pPr>
        <w:pStyle w:val="Citaodireta"/>
        <w:spacing w:after="0"/>
      </w:pPr>
      <w:r w:rsidRPr="00D0652B">
        <w:t xml:space="preserve">El </w:t>
      </w:r>
      <w:proofErr w:type="spellStart"/>
      <w:r w:rsidRPr="00D0652B">
        <w:t>Ecuador</w:t>
      </w:r>
      <w:proofErr w:type="spellEnd"/>
      <w:r w:rsidRPr="00D0652B">
        <w:t xml:space="preserve"> es </w:t>
      </w:r>
      <w:proofErr w:type="spellStart"/>
      <w:r w:rsidRPr="00D0652B">
        <w:t>un</w:t>
      </w:r>
      <w:proofErr w:type="spellEnd"/>
      <w:r w:rsidRPr="00D0652B">
        <w:t xml:space="preserve"> Estado constitucional de </w:t>
      </w:r>
      <w:proofErr w:type="spellStart"/>
      <w:r w:rsidRPr="00D0652B">
        <w:t>derechos</w:t>
      </w:r>
      <w:proofErr w:type="spellEnd"/>
      <w:r w:rsidRPr="00D0652B">
        <w:t xml:space="preserve"> y </w:t>
      </w:r>
      <w:proofErr w:type="spellStart"/>
      <w:r w:rsidRPr="00D0652B">
        <w:t>justicia</w:t>
      </w:r>
      <w:proofErr w:type="spellEnd"/>
      <w:r w:rsidRPr="00D0652B">
        <w:t xml:space="preserve">, social, </w:t>
      </w:r>
      <w:proofErr w:type="spellStart"/>
      <w:r w:rsidRPr="00D0652B">
        <w:t>democrático</w:t>
      </w:r>
      <w:proofErr w:type="spellEnd"/>
      <w:r w:rsidRPr="00D0652B">
        <w:t xml:space="preserve">, soberano, </w:t>
      </w:r>
      <w:proofErr w:type="spellStart"/>
      <w:r w:rsidRPr="00D0652B">
        <w:t>independiente</w:t>
      </w:r>
      <w:proofErr w:type="spellEnd"/>
      <w:r w:rsidRPr="00D0652B">
        <w:t xml:space="preserve">, </w:t>
      </w:r>
      <w:proofErr w:type="spellStart"/>
      <w:r w:rsidRPr="00D0652B">
        <w:t>unitario</w:t>
      </w:r>
      <w:proofErr w:type="spellEnd"/>
      <w:r w:rsidRPr="00D0652B">
        <w:t xml:space="preserve">, intercultural, plurinacional y laico. Se organiza </w:t>
      </w:r>
      <w:proofErr w:type="spellStart"/>
      <w:r w:rsidRPr="00D0652B">
        <w:t>en</w:t>
      </w:r>
      <w:proofErr w:type="spellEnd"/>
      <w:r w:rsidRPr="00D0652B">
        <w:t xml:space="preserve"> forma de </w:t>
      </w:r>
      <w:proofErr w:type="spellStart"/>
      <w:r w:rsidRPr="00D0652B">
        <w:t>república</w:t>
      </w:r>
      <w:proofErr w:type="spellEnd"/>
      <w:r w:rsidRPr="00D0652B">
        <w:t xml:space="preserve"> y se </w:t>
      </w:r>
      <w:proofErr w:type="spellStart"/>
      <w:r w:rsidRPr="00D0652B">
        <w:t>gobierna</w:t>
      </w:r>
      <w:proofErr w:type="spellEnd"/>
      <w:r w:rsidRPr="00D0652B">
        <w:t xml:space="preserve"> de </w:t>
      </w:r>
      <w:proofErr w:type="spellStart"/>
      <w:r w:rsidRPr="00D0652B">
        <w:t>manera</w:t>
      </w:r>
      <w:proofErr w:type="spellEnd"/>
      <w:r w:rsidRPr="00D0652B">
        <w:t xml:space="preserve"> descentralizada.</w:t>
      </w:r>
    </w:p>
    <w:p w14:paraId="303A8E87" w14:textId="04B7A222" w:rsidR="00A83C5D" w:rsidRPr="00D0652B" w:rsidRDefault="00A83C5D" w:rsidP="0086154B">
      <w:pPr>
        <w:pStyle w:val="Citaodireta"/>
      </w:pPr>
      <w:r w:rsidRPr="00D0652B">
        <w:t xml:space="preserve">La </w:t>
      </w:r>
      <w:proofErr w:type="spellStart"/>
      <w:r w:rsidRPr="00D0652B">
        <w:t>soberanía</w:t>
      </w:r>
      <w:proofErr w:type="spellEnd"/>
      <w:r w:rsidRPr="00D0652B">
        <w:t xml:space="preserve"> radica </w:t>
      </w:r>
      <w:proofErr w:type="spellStart"/>
      <w:r w:rsidRPr="00D0652B">
        <w:t>en</w:t>
      </w:r>
      <w:proofErr w:type="spellEnd"/>
      <w:r w:rsidRPr="00D0652B">
        <w:t xml:space="preserve"> </w:t>
      </w:r>
      <w:proofErr w:type="spellStart"/>
      <w:r w:rsidRPr="00D0652B">
        <w:t>el</w:t>
      </w:r>
      <w:proofErr w:type="spellEnd"/>
      <w:r w:rsidRPr="00D0652B">
        <w:t xml:space="preserve"> </w:t>
      </w:r>
      <w:proofErr w:type="spellStart"/>
      <w:r w:rsidRPr="00D0652B">
        <w:t>pueblo</w:t>
      </w:r>
      <w:proofErr w:type="spellEnd"/>
      <w:r w:rsidRPr="00D0652B">
        <w:t xml:space="preserve">, </w:t>
      </w:r>
      <w:proofErr w:type="spellStart"/>
      <w:r w:rsidRPr="00D0652B">
        <w:t>cuya</w:t>
      </w:r>
      <w:proofErr w:type="spellEnd"/>
      <w:r w:rsidRPr="00D0652B">
        <w:t xml:space="preserve"> </w:t>
      </w:r>
      <w:proofErr w:type="spellStart"/>
      <w:r w:rsidRPr="00D0652B">
        <w:t>voluntad</w:t>
      </w:r>
      <w:proofErr w:type="spellEnd"/>
      <w:r w:rsidRPr="00D0652B">
        <w:t xml:space="preserve"> es </w:t>
      </w:r>
      <w:proofErr w:type="spellStart"/>
      <w:r w:rsidRPr="00D0652B">
        <w:t>el</w:t>
      </w:r>
      <w:proofErr w:type="spellEnd"/>
      <w:r w:rsidRPr="00D0652B">
        <w:t xml:space="preserve"> fundamento de </w:t>
      </w:r>
      <w:proofErr w:type="spellStart"/>
      <w:r w:rsidRPr="00D0652B">
        <w:t>la</w:t>
      </w:r>
      <w:proofErr w:type="spellEnd"/>
      <w:r w:rsidRPr="00D0652B">
        <w:t xml:space="preserve"> </w:t>
      </w:r>
      <w:proofErr w:type="spellStart"/>
      <w:r w:rsidRPr="00D0652B">
        <w:t>autoridad</w:t>
      </w:r>
      <w:proofErr w:type="spellEnd"/>
      <w:r w:rsidRPr="00D0652B">
        <w:t xml:space="preserve">, y se </w:t>
      </w:r>
      <w:proofErr w:type="spellStart"/>
      <w:r w:rsidRPr="00D0652B">
        <w:t>ejerce</w:t>
      </w:r>
      <w:proofErr w:type="spellEnd"/>
      <w:r w:rsidRPr="00D0652B">
        <w:t xml:space="preserve"> a </w:t>
      </w:r>
      <w:proofErr w:type="spellStart"/>
      <w:r w:rsidRPr="00D0652B">
        <w:t>través</w:t>
      </w:r>
      <w:proofErr w:type="spellEnd"/>
      <w:r w:rsidRPr="00D0652B">
        <w:t xml:space="preserve"> de </w:t>
      </w:r>
      <w:proofErr w:type="spellStart"/>
      <w:r w:rsidRPr="00D0652B">
        <w:t>los</w:t>
      </w:r>
      <w:proofErr w:type="spellEnd"/>
      <w:r w:rsidRPr="00D0652B">
        <w:t xml:space="preserve"> </w:t>
      </w:r>
      <w:proofErr w:type="spellStart"/>
      <w:r w:rsidRPr="00D0652B">
        <w:t>órganos</w:t>
      </w:r>
      <w:proofErr w:type="spellEnd"/>
      <w:r w:rsidRPr="00D0652B">
        <w:t xml:space="preserve"> </w:t>
      </w:r>
      <w:proofErr w:type="spellStart"/>
      <w:r w:rsidRPr="00D0652B">
        <w:t>del</w:t>
      </w:r>
      <w:proofErr w:type="spellEnd"/>
      <w:r w:rsidRPr="00D0652B">
        <w:t xml:space="preserve"> poder </w:t>
      </w:r>
      <w:proofErr w:type="spellStart"/>
      <w:r w:rsidRPr="00D0652B">
        <w:t>público</w:t>
      </w:r>
      <w:proofErr w:type="spellEnd"/>
      <w:r w:rsidRPr="00D0652B">
        <w:t xml:space="preserve"> y de </w:t>
      </w:r>
      <w:proofErr w:type="spellStart"/>
      <w:r w:rsidRPr="00D0652B">
        <w:t>las</w:t>
      </w:r>
      <w:proofErr w:type="spellEnd"/>
      <w:r w:rsidRPr="00D0652B">
        <w:t xml:space="preserve"> formas de </w:t>
      </w:r>
      <w:proofErr w:type="spellStart"/>
      <w:r w:rsidRPr="00D0652B">
        <w:t>participación</w:t>
      </w:r>
      <w:proofErr w:type="spellEnd"/>
      <w:r w:rsidRPr="00D0652B">
        <w:t xml:space="preserve"> </w:t>
      </w:r>
      <w:proofErr w:type="spellStart"/>
      <w:r w:rsidRPr="00D0652B">
        <w:t>directa</w:t>
      </w:r>
      <w:proofErr w:type="spellEnd"/>
      <w:r w:rsidRPr="00D0652B">
        <w:t xml:space="preserve"> previstas </w:t>
      </w:r>
      <w:proofErr w:type="spellStart"/>
      <w:r w:rsidRPr="00D0652B">
        <w:t>en</w:t>
      </w:r>
      <w:proofErr w:type="spellEnd"/>
      <w:r w:rsidRPr="00D0652B">
        <w:t xml:space="preserve"> </w:t>
      </w:r>
      <w:proofErr w:type="spellStart"/>
      <w:r w:rsidRPr="00D0652B">
        <w:t>la</w:t>
      </w:r>
      <w:proofErr w:type="spellEnd"/>
      <w:r w:rsidRPr="00D0652B">
        <w:t xml:space="preserve"> </w:t>
      </w:r>
      <w:proofErr w:type="spellStart"/>
      <w:r w:rsidRPr="00D0652B">
        <w:t>Constitución</w:t>
      </w:r>
      <w:proofErr w:type="spellEnd"/>
      <w:r w:rsidRPr="00D0652B">
        <w:t xml:space="preserve">. </w:t>
      </w:r>
    </w:p>
    <w:p w14:paraId="219F02A6" w14:textId="64256773" w:rsidR="00311144" w:rsidRDefault="002345A6" w:rsidP="7146698C">
      <w:pPr>
        <w:pStyle w:val="Pargrafo"/>
        <w:ind w:firstLine="1134"/>
      </w:pPr>
      <w:r>
        <w:t>Claramente se pode perceber que a ordem constitucional equatoriana está</w:t>
      </w:r>
      <w:r w:rsidR="00D753A4">
        <w:t xml:space="preserve"> estruturada </w:t>
      </w:r>
      <w:r w:rsidR="009964B7">
        <w:t>sob a égide da democracia participativa</w:t>
      </w:r>
      <w:r>
        <w:t>, todavia</w:t>
      </w:r>
      <w:r w:rsidR="009964B7">
        <w:t xml:space="preserve"> </w:t>
      </w:r>
      <w:r>
        <w:t>p</w:t>
      </w:r>
      <w:r w:rsidR="00311144">
        <w:t xml:space="preserve">ara Ribeiro e </w:t>
      </w:r>
      <w:proofErr w:type="spellStart"/>
      <w:r w:rsidR="00311144">
        <w:t>Emerique</w:t>
      </w:r>
      <w:proofErr w:type="spellEnd"/>
      <w:r w:rsidR="008C0EB7">
        <w:rPr>
          <w:rStyle w:val="Refdenotaderodap"/>
        </w:rPr>
        <w:footnoteReference w:id="12"/>
      </w:r>
      <w:r w:rsidR="00311144">
        <w:t>:</w:t>
      </w:r>
    </w:p>
    <w:p w14:paraId="53A26714" w14:textId="2BD7F010" w:rsidR="00311144" w:rsidRDefault="002345A6" w:rsidP="00CA3F55">
      <w:pPr>
        <w:pStyle w:val="Citaodireta"/>
      </w:pPr>
      <w:r>
        <w:t xml:space="preserve">[...] </w:t>
      </w:r>
      <w:r w:rsidR="00311144">
        <w:t>está ainda encontra obstáculos para ser plenificada devido à instituição de medidas de mediação entre o exercício do poder popular e o exercício do poder constituído (Executivo, Legislativo ou Judiciário), que acaba por diluir a sua força e que, muitas vezes, cumpre mais um papel simbólico de legitimação do poder do povo.</w:t>
      </w:r>
    </w:p>
    <w:p w14:paraId="1D32876C" w14:textId="09FE8B69" w:rsidR="00694C2C" w:rsidRPr="00D0652B" w:rsidRDefault="00E30160" w:rsidP="7146698C">
      <w:pPr>
        <w:pStyle w:val="Pargrafo"/>
        <w:ind w:firstLine="1134"/>
      </w:pPr>
      <w:r>
        <w:t>Já n</w:t>
      </w:r>
      <w:r w:rsidR="7146698C">
        <w:t>a Constituição Política da Bolívia de 2009</w:t>
      </w:r>
      <w:r w:rsidR="00C878DD">
        <w:rPr>
          <w:rStyle w:val="Refdenotaderodap"/>
        </w:rPr>
        <w:footnoteReference w:id="13"/>
      </w:r>
      <w:r w:rsidR="7146698C">
        <w:t xml:space="preserve">, o Estado se qualifica como unitário, social, de Direito, plurinacional e comunitário, de modo que a participação direta do povo é estabelecida no art. 1º c/c o art. 7º, </w:t>
      </w:r>
      <w:r w:rsidR="7146698C" w:rsidRPr="7146698C">
        <w:rPr>
          <w:i/>
          <w:iCs/>
        </w:rPr>
        <w:t>in verbis</w:t>
      </w:r>
      <w:r w:rsidR="7146698C">
        <w:t>:</w:t>
      </w:r>
    </w:p>
    <w:p w14:paraId="6970EDFB" w14:textId="4A25ABBC" w:rsidR="006732FD" w:rsidRPr="00D0652B" w:rsidRDefault="006732FD" w:rsidP="0086154B">
      <w:pPr>
        <w:pStyle w:val="Citaodireta"/>
        <w:spacing w:after="0"/>
      </w:pPr>
      <w:r w:rsidRPr="00D0652B">
        <w:t xml:space="preserve">Art. 1 </w:t>
      </w:r>
    </w:p>
    <w:p w14:paraId="176C7168" w14:textId="670B6516" w:rsidR="00694C2C" w:rsidRPr="00D0652B" w:rsidRDefault="00694C2C" w:rsidP="0086154B">
      <w:pPr>
        <w:pStyle w:val="Citaodireta"/>
        <w:spacing w:after="0"/>
      </w:pPr>
      <w:proofErr w:type="spellStart"/>
      <w:r w:rsidRPr="00D0652B">
        <w:t>Bolivia</w:t>
      </w:r>
      <w:proofErr w:type="spellEnd"/>
      <w:r w:rsidRPr="00D0652B">
        <w:t xml:space="preserve"> se </w:t>
      </w:r>
      <w:proofErr w:type="spellStart"/>
      <w:r w:rsidRPr="00D0652B">
        <w:t>constituye</w:t>
      </w:r>
      <w:proofErr w:type="spellEnd"/>
      <w:r w:rsidRPr="00D0652B">
        <w:t xml:space="preserve"> </w:t>
      </w:r>
      <w:proofErr w:type="spellStart"/>
      <w:r w:rsidRPr="00D0652B">
        <w:t>en</w:t>
      </w:r>
      <w:proofErr w:type="spellEnd"/>
      <w:r w:rsidRPr="00D0652B">
        <w:t xml:space="preserve"> </w:t>
      </w:r>
      <w:proofErr w:type="spellStart"/>
      <w:r w:rsidRPr="00D0652B">
        <w:t>un</w:t>
      </w:r>
      <w:proofErr w:type="spellEnd"/>
      <w:r w:rsidRPr="00D0652B">
        <w:t xml:space="preserve"> Estado </w:t>
      </w:r>
      <w:proofErr w:type="spellStart"/>
      <w:r w:rsidRPr="00D0652B">
        <w:t>Unitario</w:t>
      </w:r>
      <w:proofErr w:type="spellEnd"/>
      <w:r w:rsidRPr="00D0652B">
        <w:t xml:space="preserve"> Social de </w:t>
      </w:r>
      <w:proofErr w:type="spellStart"/>
      <w:r w:rsidRPr="00D0652B">
        <w:t>Derecho</w:t>
      </w:r>
      <w:proofErr w:type="spellEnd"/>
      <w:r w:rsidRPr="00D0652B">
        <w:t xml:space="preserve"> Plurinacional </w:t>
      </w:r>
      <w:proofErr w:type="spellStart"/>
      <w:r w:rsidRPr="00D0652B">
        <w:t>Comunitario</w:t>
      </w:r>
      <w:proofErr w:type="spellEnd"/>
      <w:r w:rsidRPr="00D0652B">
        <w:t xml:space="preserve">, libre, </w:t>
      </w:r>
      <w:proofErr w:type="spellStart"/>
      <w:r w:rsidRPr="00D0652B">
        <w:t>independiente</w:t>
      </w:r>
      <w:proofErr w:type="spellEnd"/>
      <w:r w:rsidRPr="00D0652B">
        <w:t xml:space="preserve">, soberano, democrático, intercultural, descentralizado y </w:t>
      </w:r>
      <w:proofErr w:type="spellStart"/>
      <w:r w:rsidRPr="00D0652B">
        <w:t>con</w:t>
      </w:r>
      <w:proofErr w:type="spellEnd"/>
      <w:r w:rsidRPr="00D0652B">
        <w:t xml:space="preserve"> </w:t>
      </w:r>
      <w:proofErr w:type="spellStart"/>
      <w:r w:rsidRPr="00D0652B">
        <w:t>autonomías</w:t>
      </w:r>
      <w:proofErr w:type="spellEnd"/>
      <w:r w:rsidRPr="00D0652B">
        <w:t xml:space="preserve">. </w:t>
      </w:r>
      <w:proofErr w:type="spellStart"/>
      <w:r w:rsidRPr="00D0652B">
        <w:t>Bolivia</w:t>
      </w:r>
      <w:proofErr w:type="spellEnd"/>
      <w:r w:rsidRPr="00D0652B">
        <w:t xml:space="preserve"> se funda </w:t>
      </w:r>
      <w:proofErr w:type="spellStart"/>
      <w:r w:rsidRPr="00D0652B">
        <w:t>en</w:t>
      </w:r>
      <w:proofErr w:type="spellEnd"/>
      <w:r w:rsidRPr="00D0652B">
        <w:t xml:space="preserve"> </w:t>
      </w:r>
      <w:proofErr w:type="spellStart"/>
      <w:r w:rsidRPr="00D0652B">
        <w:t>la</w:t>
      </w:r>
      <w:proofErr w:type="spellEnd"/>
      <w:r w:rsidRPr="00D0652B">
        <w:t xml:space="preserve"> </w:t>
      </w:r>
      <w:proofErr w:type="spellStart"/>
      <w:r w:rsidRPr="00D0652B">
        <w:t>pluralidad</w:t>
      </w:r>
      <w:proofErr w:type="spellEnd"/>
      <w:r w:rsidRPr="00D0652B">
        <w:t xml:space="preserve"> y </w:t>
      </w:r>
      <w:proofErr w:type="spellStart"/>
      <w:r w:rsidRPr="00D0652B">
        <w:t>el</w:t>
      </w:r>
      <w:proofErr w:type="spellEnd"/>
      <w:r w:rsidRPr="00D0652B">
        <w:t xml:space="preserve"> pluralismo político, económico, jurídico, cultural y </w:t>
      </w:r>
      <w:proofErr w:type="spellStart"/>
      <w:r w:rsidRPr="00D0652B">
        <w:t>lingüístico</w:t>
      </w:r>
      <w:proofErr w:type="spellEnd"/>
      <w:r w:rsidRPr="00D0652B">
        <w:t xml:space="preserve">, dentro </w:t>
      </w:r>
      <w:proofErr w:type="spellStart"/>
      <w:r w:rsidRPr="00D0652B">
        <w:t>del</w:t>
      </w:r>
      <w:proofErr w:type="spellEnd"/>
      <w:r w:rsidRPr="00D0652B">
        <w:t xml:space="preserve"> </w:t>
      </w:r>
      <w:proofErr w:type="spellStart"/>
      <w:r w:rsidRPr="00D0652B">
        <w:t>proceso</w:t>
      </w:r>
      <w:proofErr w:type="spellEnd"/>
      <w:r w:rsidRPr="00D0652B">
        <w:t xml:space="preserve"> integrador del país.</w:t>
      </w:r>
    </w:p>
    <w:p w14:paraId="3A8C8C0D" w14:textId="77777777" w:rsidR="0018257F" w:rsidRPr="00D0652B" w:rsidRDefault="0018257F" w:rsidP="0086154B">
      <w:pPr>
        <w:pStyle w:val="Citaodireta"/>
        <w:spacing w:after="0"/>
      </w:pPr>
    </w:p>
    <w:p w14:paraId="78030D14" w14:textId="3F47A4DD" w:rsidR="006732FD" w:rsidRPr="00D0652B" w:rsidRDefault="006732FD" w:rsidP="0086154B">
      <w:pPr>
        <w:pStyle w:val="Citaodireta"/>
        <w:spacing w:after="0"/>
      </w:pPr>
      <w:r w:rsidRPr="00D0652B">
        <w:t>Art. 7</w:t>
      </w:r>
    </w:p>
    <w:p w14:paraId="258FAF1C" w14:textId="1FB79292" w:rsidR="00694C2C" w:rsidRPr="00D0652B" w:rsidRDefault="00694C2C" w:rsidP="0086154B">
      <w:pPr>
        <w:pStyle w:val="Citaodireta"/>
      </w:pPr>
      <w:r w:rsidRPr="00D0652B">
        <w:t xml:space="preserve">La </w:t>
      </w:r>
      <w:proofErr w:type="spellStart"/>
      <w:r w:rsidRPr="00D0652B">
        <w:t>soberanía</w:t>
      </w:r>
      <w:proofErr w:type="spellEnd"/>
      <w:r w:rsidRPr="00D0652B">
        <w:t xml:space="preserve"> reside </w:t>
      </w:r>
      <w:proofErr w:type="spellStart"/>
      <w:r w:rsidRPr="00D0652B">
        <w:t>en</w:t>
      </w:r>
      <w:proofErr w:type="spellEnd"/>
      <w:r w:rsidRPr="00D0652B">
        <w:t xml:space="preserve"> </w:t>
      </w:r>
      <w:proofErr w:type="spellStart"/>
      <w:r w:rsidRPr="00D0652B">
        <w:t>el</w:t>
      </w:r>
      <w:proofErr w:type="spellEnd"/>
      <w:r w:rsidRPr="00D0652B">
        <w:t xml:space="preserve"> </w:t>
      </w:r>
      <w:proofErr w:type="spellStart"/>
      <w:r w:rsidRPr="00D0652B">
        <w:t>pueblo</w:t>
      </w:r>
      <w:proofErr w:type="spellEnd"/>
      <w:r w:rsidRPr="00D0652B">
        <w:t xml:space="preserve"> boliviano y se </w:t>
      </w:r>
      <w:proofErr w:type="spellStart"/>
      <w:r w:rsidRPr="00D0652B">
        <w:t>ejerce</w:t>
      </w:r>
      <w:proofErr w:type="spellEnd"/>
      <w:r w:rsidRPr="00D0652B">
        <w:t xml:space="preserve"> de forma </w:t>
      </w:r>
      <w:proofErr w:type="spellStart"/>
      <w:r w:rsidRPr="00D0652B">
        <w:t>directa</w:t>
      </w:r>
      <w:proofErr w:type="spellEnd"/>
      <w:r w:rsidRPr="00D0652B">
        <w:t xml:space="preserve">; es </w:t>
      </w:r>
      <w:proofErr w:type="spellStart"/>
      <w:r w:rsidRPr="00D0652B">
        <w:t>inalienable</w:t>
      </w:r>
      <w:proofErr w:type="spellEnd"/>
      <w:r w:rsidRPr="00D0652B">
        <w:t xml:space="preserve">, </w:t>
      </w:r>
      <w:proofErr w:type="spellStart"/>
      <w:r w:rsidRPr="00D0652B">
        <w:t>inembargable</w:t>
      </w:r>
      <w:proofErr w:type="spellEnd"/>
      <w:r w:rsidRPr="00D0652B">
        <w:t xml:space="preserve">, </w:t>
      </w:r>
      <w:proofErr w:type="spellStart"/>
      <w:r w:rsidRPr="00D0652B">
        <w:t>indivisible</w:t>
      </w:r>
      <w:proofErr w:type="spellEnd"/>
      <w:r w:rsidRPr="00D0652B">
        <w:t xml:space="preserve">, </w:t>
      </w:r>
      <w:proofErr w:type="spellStart"/>
      <w:r w:rsidRPr="00D0652B">
        <w:t>imprescriptible</w:t>
      </w:r>
      <w:proofErr w:type="spellEnd"/>
      <w:r w:rsidRPr="00D0652B">
        <w:t xml:space="preserve"> e </w:t>
      </w:r>
      <w:proofErr w:type="spellStart"/>
      <w:r w:rsidRPr="00D0652B">
        <w:t>indelegable</w:t>
      </w:r>
      <w:proofErr w:type="spellEnd"/>
      <w:r w:rsidRPr="00D0652B">
        <w:t xml:space="preserve">, y de </w:t>
      </w:r>
      <w:proofErr w:type="spellStart"/>
      <w:r w:rsidRPr="00D0652B">
        <w:t>ella</w:t>
      </w:r>
      <w:proofErr w:type="spellEnd"/>
      <w:r w:rsidRPr="00D0652B">
        <w:t xml:space="preserve"> </w:t>
      </w:r>
      <w:proofErr w:type="spellStart"/>
      <w:r w:rsidRPr="00D0652B">
        <w:t>emanan</w:t>
      </w:r>
      <w:proofErr w:type="spellEnd"/>
      <w:r w:rsidRPr="00D0652B">
        <w:t xml:space="preserve"> </w:t>
      </w:r>
      <w:proofErr w:type="spellStart"/>
      <w:r w:rsidRPr="00D0652B">
        <w:t>las</w:t>
      </w:r>
      <w:proofErr w:type="spellEnd"/>
      <w:r w:rsidRPr="00D0652B">
        <w:t xml:space="preserve"> funciones y </w:t>
      </w:r>
      <w:proofErr w:type="spellStart"/>
      <w:r w:rsidRPr="00D0652B">
        <w:t>atribuciones</w:t>
      </w:r>
      <w:proofErr w:type="spellEnd"/>
      <w:r w:rsidRPr="00D0652B">
        <w:t xml:space="preserve"> </w:t>
      </w:r>
      <w:proofErr w:type="spellStart"/>
      <w:r w:rsidRPr="00D0652B">
        <w:t>del</w:t>
      </w:r>
      <w:proofErr w:type="spellEnd"/>
      <w:r w:rsidRPr="00D0652B">
        <w:t xml:space="preserve"> poder público. </w:t>
      </w:r>
    </w:p>
    <w:p w14:paraId="5220EB98" w14:textId="46A9595E" w:rsidR="00DF5572" w:rsidRPr="00D0652B" w:rsidRDefault="7146698C" w:rsidP="7146698C">
      <w:pPr>
        <w:pStyle w:val="Pargrafo"/>
        <w:ind w:firstLine="1134"/>
      </w:pPr>
      <w:r>
        <w:t>Bonavides</w:t>
      </w:r>
      <w:r w:rsidR="003A765B">
        <w:rPr>
          <w:rStyle w:val="Refdenotaderodap"/>
        </w:rPr>
        <w:footnoteReference w:id="14"/>
      </w:r>
      <w:r>
        <w:t xml:space="preserve"> diferencia uma Democracia Participativa de uma Democracia Semidireta pelo fato de que no regime político destacado, pelos princípios da soberania do povo e democrático, o: “[...] centro de gravidade [...] em todas as ocasiões decisivas, é a vontade popular, é o povo soberano”. Já </w:t>
      </w:r>
      <w:r w:rsidR="0019268A">
        <w:t>C</w:t>
      </w:r>
      <w:r>
        <w:t>anotilho</w:t>
      </w:r>
      <w:r w:rsidR="0019268A">
        <w:rPr>
          <w:rStyle w:val="Refdenotaderodap"/>
        </w:rPr>
        <w:footnoteReference w:id="15"/>
      </w:r>
      <w:r>
        <w:t xml:space="preserve"> destaca que: </w:t>
      </w:r>
    </w:p>
    <w:p w14:paraId="6CA4FF33" w14:textId="0A06EEFB" w:rsidR="00D6530F" w:rsidRPr="00D0652B" w:rsidRDefault="7146698C" w:rsidP="0086154B">
      <w:pPr>
        <w:pStyle w:val="Citaodireta"/>
      </w:pPr>
      <w:r w:rsidRPr="7146698C">
        <w:t xml:space="preserve">Só o princípio da soberania popular segundo o qual ‘todo o poder vem do povo’ assegura e garante o direito à igual participação na formação democrática da vontade popular. Assim, o princípio da soberania popular concretizado segundo procedimentos juridicamente regulados serve de ‘charneira’ entre o ‘Estado de direito’ e o ‘Estado democrático’ possibilitando a compreensão da moderna fórmula Estado de direito democrático. </w:t>
      </w:r>
    </w:p>
    <w:p w14:paraId="21DE6B9D" w14:textId="22B77277" w:rsidR="00AC3BEC" w:rsidRPr="00D0652B" w:rsidRDefault="7146698C" w:rsidP="7146698C">
      <w:pPr>
        <w:pStyle w:val="Pargrafo"/>
        <w:ind w:firstLine="1134"/>
      </w:pPr>
      <w:r>
        <w:t>E complementa Bonavides</w:t>
      </w:r>
      <w:r w:rsidR="002D201A">
        <w:rPr>
          <w:rStyle w:val="Refdenotaderodap"/>
        </w:rPr>
        <w:footnoteReference w:id="16"/>
      </w:r>
      <w:r>
        <w:t xml:space="preserve">, afirmando que o princípio da soberania popular representa: “[...] a fonte de todo poder que legitima a autoridade e que se exerce nos limites consensuais do contrato social”. </w:t>
      </w:r>
    </w:p>
    <w:p w14:paraId="280F10AC" w14:textId="2F89BBD8" w:rsidR="00454A58" w:rsidRPr="00D0652B" w:rsidRDefault="7146698C" w:rsidP="7146698C">
      <w:pPr>
        <w:pStyle w:val="Pargrafo"/>
        <w:ind w:firstLine="1134"/>
      </w:pPr>
      <w:r>
        <w:t xml:space="preserve">Assim, pelas características evidenciadas nas Constituições supracitadas, o regime político existente nos Estados referidos pode ser classificado como uma Democracia Semidireta. Pois é perceptível que o poder soberano do povo ainda é exercido, em essência, por representantes eleitos escolhidos por meio de sufrágio universal, voto secreto e eleições livres. </w:t>
      </w:r>
      <w:r w:rsidRPr="7146698C">
        <w:t>Somente parcela do poder decisório e político é realizada diretamente, através do uso</w:t>
      </w:r>
      <w:r>
        <w:t xml:space="preserve"> de institutos constitucionais de participação popular direta.</w:t>
      </w:r>
    </w:p>
    <w:p w14:paraId="54313277" w14:textId="3F01CDBD" w:rsidR="00DA568F" w:rsidRPr="00D0652B" w:rsidRDefault="7146698C" w:rsidP="7146698C">
      <w:pPr>
        <w:pStyle w:val="Pargrafo"/>
        <w:ind w:firstLine="1134"/>
      </w:pPr>
      <w:r>
        <w:t>Quiçá, o motivo seja o desinteresse do povo em ter uma maior participação na vida política dos Estados, em face de possuírem limitações educacionais básicas e sobre cultura política.</w:t>
      </w:r>
      <w:r w:rsidR="0086154B">
        <w:t xml:space="preserve"> </w:t>
      </w:r>
      <w:r>
        <w:t xml:space="preserve">Neste sentido, para Diamond e </w:t>
      </w:r>
      <w:proofErr w:type="spellStart"/>
      <w:r>
        <w:t>Morlino</w:t>
      </w:r>
      <w:proofErr w:type="spellEnd"/>
      <w:r w:rsidR="009D62E4">
        <w:rPr>
          <w:rStyle w:val="Refdenotaderodap"/>
        </w:rPr>
        <w:footnoteReference w:id="17"/>
      </w:r>
      <w:r>
        <w:t>:</w:t>
      </w:r>
    </w:p>
    <w:p w14:paraId="7E69E92D" w14:textId="6C45828D" w:rsidR="00DA568F" w:rsidRPr="00D0652B" w:rsidRDefault="00DA568F" w:rsidP="0086154B">
      <w:pPr>
        <w:pStyle w:val="Citaodireta"/>
      </w:pPr>
      <w:r w:rsidRPr="00D0652B">
        <w:t>[...] uma condição fundamental para a participação generalizada em uma boa democracia é a ampla difusão da educação básica e da alfabetização, e com isso um mínimo de conhecimento sobre governo e assuntos públicos. Novamente importante, como condição de apoio, é a cultura política, que deve valorizar a participação e o igual valor e dignidade de todos os cidadãos. Este último implica também a tolerância das diferenças políticas e sociais e, portanto, a aceitação por parte de grupos e indivíduos de que outros (incluindo os partidos mais fracos e os adversários) também têm direitos iguais perante a lei.</w:t>
      </w:r>
      <w:r w:rsidR="00454A58" w:rsidRPr="00D0652B">
        <w:t xml:space="preserve"> </w:t>
      </w:r>
    </w:p>
    <w:p w14:paraId="15ADB260" w14:textId="63603CED" w:rsidR="00FE0F87" w:rsidRPr="00D0652B" w:rsidRDefault="7A637002" w:rsidP="7146698C">
      <w:pPr>
        <w:pStyle w:val="Pargrafo"/>
        <w:ind w:firstLine="1134"/>
      </w:pPr>
      <w:r w:rsidRPr="7A637002">
        <w:rPr>
          <w:rFonts w:eastAsia="Times New Roman"/>
          <w:lang w:eastAsia="zh-CN"/>
        </w:rPr>
        <w:t>Ou seja, é perceptível que a soberania popular é fundamental a</w:t>
      </w:r>
      <w:r w:rsidRPr="7A637002">
        <w:rPr>
          <w:rFonts w:eastAsia="Times New Roman"/>
          <w:lang w:val="pt-PT" w:eastAsia="zh-CN"/>
        </w:rPr>
        <w:t>o exercício da Democracia Participativa direta na governança dos Estados, que necessitam oferecer aos cidadãos e indivíduos uma educação política sólida e estimular a tolerância política e social, para que todos tenham plenas condições de buscar a prestação jurisdicional para garantir interesses transindividuais, difusos e coletivos, como o direito ao meio ambiente.</w:t>
      </w:r>
    </w:p>
    <w:p w14:paraId="2271FA5C" w14:textId="77777777" w:rsidR="00F97F55" w:rsidRPr="00D0652B" w:rsidRDefault="00F97F55" w:rsidP="0086575D">
      <w:pPr>
        <w:pStyle w:val="Pargrafo"/>
      </w:pPr>
    </w:p>
    <w:p w14:paraId="09663BF4" w14:textId="0E4B4FD6" w:rsidR="003135CA" w:rsidRPr="00D0652B" w:rsidRDefault="7146698C" w:rsidP="7146698C">
      <w:pPr>
        <w:pStyle w:val="Pargrafo"/>
        <w:ind w:firstLine="0"/>
        <w:rPr>
          <w:b/>
          <w:bCs/>
        </w:rPr>
      </w:pPr>
      <w:r w:rsidRPr="7146698C">
        <w:rPr>
          <w:b/>
          <w:bCs/>
        </w:rPr>
        <w:t xml:space="preserve">1.2 </w:t>
      </w:r>
      <w:r w:rsidRPr="7146698C">
        <w:rPr>
          <w:b/>
          <w:bCs/>
          <w:lang w:val="en-US"/>
        </w:rPr>
        <w:t xml:space="preserve">A </w:t>
      </w:r>
      <w:proofErr w:type="spellStart"/>
      <w:r w:rsidRPr="7146698C">
        <w:rPr>
          <w:b/>
          <w:bCs/>
          <w:lang w:val="en-US"/>
        </w:rPr>
        <w:t>imprescindibilidade</w:t>
      </w:r>
      <w:proofErr w:type="spellEnd"/>
      <w:r w:rsidRPr="7146698C">
        <w:rPr>
          <w:b/>
          <w:bCs/>
          <w:lang w:val="en-US"/>
        </w:rPr>
        <w:t xml:space="preserve"> da </w:t>
      </w:r>
      <w:proofErr w:type="spellStart"/>
      <w:r w:rsidRPr="7146698C">
        <w:rPr>
          <w:b/>
          <w:bCs/>
          <w:lang w:val="en-US"/>
        </w:rPr>
        <w:t>prestação</w:t>
      </w:r>
      <w:proofErr w:type="spellEnd"/>
      <w:r w:rsidRPr="7146698C">
        <w:rPr>
          <w:b/>
          <w:bCs/>
          <w:lang w:val="en-US"/>
        </w:rPr>
        <w:t xml:space="preserve"> </w:t>
      </w:r>
      <w:proofErr w:type="spellStart"/>
      <w:r w:rsidRPr="7146698C">
        <w:rPr>
          <w:b/>
          <w:bCs/>
          <w:lang w:val="en-US"/>
        </w:rPr>
        <w:t>jurisdicional</w:t>
      </w:r>
      <w:proofErr w:type="spellEnd"/>
      <w:r w:rsidRPr="7146698C">
        <w:rPr>
          <w:b/>
          <w:bCs/>
          <w:lang w:val="en-US"/>
        </w:rPr>
        <w:t xml:space="preserve"> para</w:t>
      </w:r>
      <w:r w:rsidR="00A87B83">
        <w:rPr>
          <w:b/>
          <w:bCs/>
          <w:lang w:val="en-US"/>
        </w:rPr>
        <w:t xml:space="preserve"> a</w:t>
      </w:r>
      <w:r w:rsidRPr="7146698C">
        <w:rPr>
          <w:b/>
          <w:bCs/>
          <w:lang w:val="en-US"/>
        </w:rPr>
        <w:t xml:space="preserve"> </w:t>
      </w:r>
      <w:proofErr w:type="spellStart"/>
      <w:r w:rsidRPr="7146698C">
        <w:rPr>
          <w:b/>
          <w:bCs/>
          <w:lang w:val="en-US"/>
        </w:rPr>
        <w:t>tutela</w:t>
      </w:r>
      <w:proofErr w:type="spellEnd"/>
      <w:r w:rsidRPr="7146698C">
        <w:rPr>
          <w:b/>
          <w:bCs/>
          <w:lang w:val="en-US"/>
        </w:rPr>
        <w:t xml:space="preserve"> </w:t>
      </w:r>
      <w:proofErr w:type="spellStart"/>
      <w:r w:rsidRPr="7146698C">
        <w:rPr>
          <w:b/>
          <w:bCs/>
          <w:lang w:val="en-US"/>
        </w:rPr>
        <w:t>jurídica</w:t>
      </w:r>
      <w:proofErr w:type="spellEnd"/>
      <w:r w:rsidRPr="7146698C">
        <w:rPr>
          <w:b/>
          <w:bCs/>
          <w:lang w:val="en-US"/>
        </w:rPr>
        <w:t xml:space="preserve"> do </w:t>
      </w:r>
      <w:proofErr w:type="spellStart"/>
      <w:r w:rsidRPr="7146698C">
        <w:rPr>
          <w:b/>
          <w:bCs/>
          <w:lang w:val="en-US"/>
        </w:rPr>
        <w:t>direito</w:t>
      </w:r>
      <w:proofErr w:type="spellEnd"/>
      <w:r w:rsidRPr="7146698C">
        <w:rPr>
          <w:b/>
          <w:bCs/>
          <w:lang w:val="en-US"/>
        </w:rPr>
        <w:t xml:space="preserve"> </w:t>
      </w:r>
      <w:proofErr w:type="spellStart"/>
      <w:r w:rsidRPr="7146698C">
        <w:rPr>
          <w:b/>
          <w:bCs/>
          <w:lang w:val="en-US"/>
        </w:rPr>
        <w:t>ao</w:t>
      </w:r>
      <w:proofErr w:type="spellEnd"/>
      <w:r w:rsidRPr="7146698C">
        <w:rPr>
          <w:b/>
          <w:bCs/>
          <w:lang w:val="en-US"/>
        </w:rPr>
        <w:t xml:space="preserve"> </w:t>
      </w:r>
      <w:proofErr w:type="spellStart"/>
      <w:r w:rsidRPr="7146698C">
        <w:rPr>
          <w:b/>
          <w:bCs/>
          <w:lang w:val="en-US"/>
        </w:rPr>
        <w:t>meio</w:t>
      </w:r>
      <w:proofErr w:type="spellEnd"/>
      <w:r w:rsidRPr="7146698C">
        <w:rPr>
          <w:b/>
          <w:bCs/>
          <w:lang w:val="en-US"/>
        </w:rPr>
        <w:t xml:space="preserve"> </w:t>
      </w:r>
      <w:proofErr w:type="spellStart"/>
      <w:r w:rsidRPr="7146698C">
        <w:rPr>
          <w:b/>
          <w:bCs/>
          <w:lang w:val="en-US"/>
        </w:rPr>
        <w:t>ambiente</w:t>
      </w:r>
      <w:proofErr w:type="spellEnd"/>
      <w:r w:rsidRPr="7146698C">
        <w:rPr>
          <w:b/>
          <w:bCs/>
          <w:lang w:val="en-US"/>
        </w:rPr>
        <w:t xml:space="preserve"> para </w:t>
      </w:r>
      <w:proofErr w:type="spellStart"/>
      <w:r w:rsidRPr="7146698C">
        <w:rPr>
          <w:b/>
          <w:bCs/>
          <w:lang w:val="en-US"/>
        </w:rPr>
        <w:t>todos</w:t>
      </w:r>
      <w:proofErr w:type="spellEnd"/>
    </w:p>
    <w:p w14:paraId="2ECA120C" w14:textId="2285E353" w:rsidR="004C44FA" w:rsidRPr="00D0652B" w:rsidRDefault="7146698C" w:rsidP="7146698C">
      <w:pPr>
        <w:pStyle w:val="Pargrafo"/>
        <w:ind w:firstLine="1134"/>
      </w:pPr>
      <w:r>
        <w:t xml:space="preserve">O Estado Democrático de Direito se caracteriza pela preponderância das leis e não dos homens, uma vez que os homens, os governantes e o próprio Estado se submetem ao ordenamento jurídico firmado na respectiva Constituição e </w:t>
      </w:r>
      <w:r w:rsidR="0086154B">
        <w:t xml:space="preserve">nas </w:t>
      </w:r>
      <w:r>
        <w:t xml:space="preserve">leis. </w:t>
      </w:r>
    </w:p>
    <w:p w14:paraId="1DEB4E9B" w14:textId="2E4C7425" w:rsidR="004C44FA" w:rsidRPr="00D0652B" w:rsidRDefault="7146698C" w:rsidP="7146698C">
      <w:pPr>
        <w:pStyle w:val="Pargrafo"/>
        <w:ind w:firstLine="1134"/>
      </w:pPr>
      <w:r>
        <w:t xml:space="preserve">Assim é deste arcabouço normativo, formalmente constituído e destinado a regular as relações sociais, que se origina uma tutela, na qual aos indivíduos titulares dos direitos protegidos, em determinada situação fática, se amparam para pleitear o cumprimento da norma em seu favor.  </w:t>
      </w:r>
    </w:p>
    <w:p w14:paraId="26AFEC60" w14:textId="124285C7" w:rsidR="0039323F" w:rsidRPr="00D0652B" w:rsidRDefault="7146698C" w:rsidP="7146698C">
      <w:pPr>
        <w:pStyle w:val="Pargrafo"/>
        <w:ind w:firstLine="1134"/>
      </w:pPr>
      <w:r>
        <w:t>Cabe destacar que, por vezes, a solução ao conflito apresentado não pode ser oferecida pela norma em si, por sua insuficiência em enfrentar o caso concreto. Desta feita, se carece da prestação da tutela jurisdicional do Estado na aplicação coercitiva da norma para consolidar uma decisão judicial resolutiva. Para o Ministro do Supremo Tribunal Federal Luiz Fux</w:t>
      </w:r>
      <w:r w:rsidR="004B6DAF">
        <w:rPr>
          <w:rStyle w:val="Refdenotaderodap"/>
        </w:rPr>
        <w:footnoteReference w:id="18"/>
      </w:r>
      <w:r>
        <w:t>:</w:t>
      </w:r>
    </w:p>
    <w:p w14:paraId="7E8188FB" w14:textId="2FE7EB54" w:rsidR="005A2EC8" w:rsidRPr="00D0652B" w:rsidRDefault="005A2EC8" w:rsidP="0086154B">
      <w:pPr>
        <w:pStyle w:val="Citaodireta"/>
      </w:pPr>
      <w:r w:rsidRPr="00D0652B">
        <w:t xml:space="preserve">O Estado, como garantidor da paz social, avocou para si a solução monopolizada dos conflitos intersubjetivos pela transgressão à ordem jurídica, limitando o âmbito da autotutela. Em consequência, dotou um de seus Poderes, o Judiciário, da atribuição de solucionar os referidos conflitos mediante a aplicação do direito objetivo, abstratamente concebido, ao caso concreto. [...] Essa função denomina-se jurisdicional e tem o caráter tutelar da ordem e da pessoa, distinguindo-se das demais soluções do Estado pela sua </w:t>
      </w:r>
      <w:proofErr w:type="spellStart"/>
      <w:r w:rsidRPr="00D0652B">
        <w:t>imodificabilidade</w:t>
      </w:r>
      <w:proofErr w:type="spellEnd"/>
      <w:r w:rsidRPr="00D0652B">
        <w:t xml:space="preserve"> por qualquer outro poder, em face de adquirir o que se denomina em sede </w:t>
      </w:r>
      <w:r w:rsidR="00A47A7B" w:rsidRPr="00D0652B">
        <w:t>anglo-saxônica</w:t>
      </w:r>
      <w:r w:rsidRPr="00D0652B">
        <w:t xml:space="preserve"> de </w:t>
      </w:r>
      <w:r w:rsidR="00A47A7B" w:rsidRPr="00D0652B">
        <w:t>‘</w:t>
      </w:r>
      <w:r w:rsidRPr="00D0652B">
        <w:rPr>
          <w:i/>
        </w:rPr>
        <w:t xml:space="preserve">final </w:t>
      </w:r>
      <w:proofErr w:type="spellStart"/>
      <w:r w:rsidRPr="00D0652B">
        <w:rPr>
          <w:i/>
        </w:rPr>
        <w:t>enforcing</w:t>
      </w:r>
      <w:proofErr w:type="spellEnd"/>
      <w:r w:rsidRPr="00D0652B">
        <w:rPr>
          <w:i/>
        </w:rPr>
        <w:t xml:space="preserve"> </w:t>
      </w:r>
      <w:proofErr w:type="spellStart"/>
      <w:r w:rsidRPr="00D0652B">
        <w:rPr>
          <w:i/>
        </w:rPr>
        <w:t>powe</w:t>
      </w:r>
      <w:r w:rsidR="00A47A7B" w:rsidRPr="00D0652B">
        <w:rPr>
          <w:i/>
        </w:rPr>
        <w:t>r</w:t>
      </w:r>
      <w:proofErr w:type="spellEnd"/>
      <w:r w:rsidR="00A47A7B" w:rsidRPr="00D0652B">
        <w:t>’</w:t>
      </w:r>
      <w:r w:rsidRPr="00D0652B">
        <w:t xml:space="preserve">, consubstanciado na </w:t>
      </w:r>
      <w:r w:rsidR="00A47A7B" w:rsidRPr="00D0652B">
        <w:t>‘</w:t>
      </w:r>
      <w:r w:rsidRPr="00D0652B">
        <w:t>coisa julgada</w:t>
      </w:r>
      <w:r w:rsidR="00A47A7B" w:rsidRPr="00D0652B">
        <w:t>’</w:t>
      </w:r>
      <w:r w:rsidRPr="00D0652B">
        <w:t>.</w:t>
      </w:r>
      <w:r w:rsidR="00AC7A5D" w:rsidRPr="00D0652B">
        <w:t xml:space="preserve"> </w:t>
      </w:r>
    </w:p>
    <w:p w14:paraId="7B003ECD" w14:textId="47C72064" w:rsidR="00AC7A5D" w:rsidRPr="00D0652B" w:rsidRDefault="7146698C" w:rsidP="7146698C">
      <w:pPr>
        <w:pStyle w:val="Pargrafo"/>
        <w:ind w:firstLine="1134"/>
      </w:pPr>
      <w:r>
        <w:t xml:space="preserve">No Brasil, a tutela jurídica do meio ambiente, como direito fundamental, é prevista no caput do art. 225, da Constituição Federal de 1988, </w:t>
      </w:r>
      <w:r w:rsidRPr="7146698C">
        <w:rPr>
          <w:i/>
          <w:iCs/>
        </w:rPr>
        <w:t>in verbis</w:t>
      </w:r>
      <w:r>
        <w:t>: “Todos têm direito ao meio ambiente ecologicamente equilibrado, bem de uso comum do povo e essencial à sadia qualidade de vida, impondo-se ao Poder Público e à coletividade o dever de defendê-lo e preservá-lo para as presentes e futuras gerações”.</w:t>
      </w:r>
    </w:p>
    <w:p w14:paraId="103F7E6C" w14:textId="06B7BB11" w:rsidR="00CF47EF" w:rsidRDefault="7146698C" w:rsidP="7146698C">
      <w:pPr>
        <w:pStyle w:val="Pargrafo"/>
        <w:ind w:firstLine="1134"/>
      </w:pPr>
      <w:r>
        <w:t xml:space="preserve">O direito ao meio ambiente equilibrado tem caráter difuso, transindividual e coletivo, requerendo para sua tutela o controle jurisdicional, fundado na legitimidade extraordinária prevista no art. 18, do Código </w:t>
      </w:r>
      <w:r w:rsidRPr="00CF47EF">
        <w:t>de Processo Civil</w:t>
      </w:r>
      <w:r>
        <w:t>, onde qualquer do povo pode provocar o Poder Judiciário contra atos ilegais e lesivos a quaisquer dos seus aspectos, uma vez que há interesses plúrimos na lide que envolvem toda a coletividade</w:t>
      </w:r>
      <w:r w:rsidR="00CF47EF">
        <w:t xml:space="preserve">: </w:t>
      </w:r>
    </w:p>
    <w:p w14:paraId="42500910" w14:textId="0C2A574C" w:rsidR="00CF47EF" w:rsidRDefault="00CF47EF" w:rsidP="0086154B">
      <w:pPr>
        <w:pStyle w:val="Citaodireta"/>
      </w:pPr>
      <w:r w:rsidRPr="1A506E16">
        <w:t>Art. 18. Ninguém poderá pleitear direito alheio em nome próprio, salvo quando autorizado pelo ordenamento jurídico</w:t>
      </w:r>
    </w:p>
    <w:p w14:paraId="118CD06C" w14:textId="2B5BAF70" w:rsidR="00CF47EF" w:rsidRPr="00CF47EF" w:rsidRDefault="7146698C" w:rsidP="7146698C">
      <w:pPr>
        <w:pStyle w:val="Pargrafo"/>
        <w:ind w:firstLine="1134"/>
      </w:pPr>
      <w:r>
        <w:t xml:space="preserve">Afinal é dever comum do Estado e do povo a proteção do ambiente, sendo objeto de responsabilização, os danos porventura ocasionados à </w:t>
      </w:r>
      <w:r w:rsidRPr="7146698C">
        <w:t xml:space="preserve">integridade dos elementos corpóreos e incorpóreos que o constitui, os ecossistemas, à água, o solo, </w:t>
      </w:r>
      <w:r w:rsidRPr="00CF47EF">
        <w:t>nos termos do §</w:t>
      </w:r>
      <w:r w:rsidR="008B24F6">
        <w:t xml:space="preserve"> </w:t>
      </w:r>
      <w:r w:rsidRPr="00CF47EF">
        <w:t>3º, do art. 225, da Constituição Federal de 1988</w:t>
      </w:r>
      <w:r w:rsidR="00CF47EF" w:rsidRPr="00CF47EF">
        <w:t>:</w:t>
      </w:r>
    </w:p>
    <w:p w14:paraId="40565341" w14:textId="2606337F" w:rsidR="00CF47EF" w:rsidRDefault="00CF47EF" w:rsidP="0040016B">
      <w:pPr>
        <w:pStyle w:val="Citaodireta"/>
        <w:spacing w:after="0"/>
      </w:pPr>
      <w:r w:rsidRPr="1A506E16">
        <w:t xml:space="preserve">Art. 225. </w:t>
      </w:r>
      <w:r>
        <w:t>(...) omissis</w:t>
      </w:r>
    </w:p>
    <w:p w14:paraId="59A99A6B" w14:textId="0FE62B25" w:rsidR="00CF47EF" w:rsidRDefault="00CF47EF" w:rsidP="0040016B">
      <w:pPr>
        <w:pStyle w:val="Citaodireta"/>
        <w:spacing w:after="0"/>
      </w:pPr>
      <w:r>
        <w:t xml:space="preserve">                (</w:t>
      </w:r>
      <w:r w:rsidRPr="1A506E16">
        <w:t>...</w:t>
      </w:r>
      <w:r>
        <w:t>) omissis</w:t>
      </w:r>
      <w:r w:rsidRPr="1A506E16">
        <w:t xml:space="preserve"> </w:t>
      </w:r>
    </w:p>
    <w:p w14:paraId="53EC795D" w14:textId="4322969D" w:rsidR="00CF47EF" w:rsidRDefault="00CF47EF" w:rsidP="0040016B">
      <w:pPr>
        <w:pStyle w:val="Citaodireta"/>
      </w:pPr>
      <w:r w:rsidRPr="1A506E16">
        <w:t>§ 3º. As condutas e atividades consideradas lesivas ao meio ambiente sujeitarão os infratores, pessoas físicas ou jurídicas, a sanções penais e administrativas, independentemente da obrigação de reparar os danos causados</w:t>
      </w:r>
      <w:r>
        <w:t>.</w:t>
      </w:r>
    </w:p>
    <w:p w14:paraId="0980DDF0" w14:textId="00AA6FFE" w:rsidR="00C75BDC" w:rsidRPr="00D0652B" w:rsidRDefault="7146698C" w:rsidP="7146698C">
      <w:pPr>
        <w:pStyle w:val="Pargrafo"/>
        <w:ind w:firstLine="1134"/>
      </w:pPr>
      <w:r>
        <w:t>No Equador, o direito fundamental ao meio ambiente saudável e equilibrado é reconhecido no art. 14, da Constituição da República do Equador de 2008</w:t>
      </w:r>
      <w:r w:rsidR="008B24F6">
        <w:rPr>
          <w:rStyle w:val="Refdenotaderodap"/>
        </w:rPr>
        <w:footnoteReference w:id="19"/>
      </w:r>
      <w:r>
        <w:t xml:space="preserve">, </w:t>
      </w:r>
      <w:r w:rsidRPr="7146698C">
        <w:rPr>
          <w:i/>
          <w:iCs/>
        </w:rPr>
        <w:t>in verbis</w:t>
      </w:r>
      <w:r>
        <w:t>:</w:t>
      </w:r>
    </w:p>
    <w:p w14:paraId="16ADE44E" w14:textId="68DCE22A" w:rsidR="00C75BDC" w:rsidRPr="00D0652B" w:rsidRDefault="00C75BDC" w:rsidP="0040016B">
      <w:pPr>
        <w:pStyle w:val="Citaodireta"/>
        <w:spacing w:after="0"/>
      </w:pPr>
      <w:r w:rsidRPr="00D0652B">
        <w:t>Art. 14</w:t>
      </w:r>
    </w:p>
    <w:p w14:paraId="4DA54DDD" w14:textId="77777777" w:rsidR="00100533" w:rsidRDefault="00C75BDC" w:rsidP="0040016B">
      <w:pPr>
        <w:pStyle w:val="Citaodireta"/>
        <w:spacing w:after="0"/>
      </w:pPr>
      <w:r w:rsidRPr="00D0652B">
        <w:t xml:space="preserve">Se </w:t>
      </w:r>
      <w:proofErr w:type="spellStart"/>
      <w:r w:rsidRPr="00D0652B">
        <w:t>reconoce</w:t>
      </w:r>
      <w:proofErr w:type="spellEnd"/>
      <w:r w:rsidRPr="00D0652B">
        <w:t xml:space="preserve"> </w:t>
      </w:r>
      <w:proofErr w:type="spellStart"/>
      <w:r w:rsidRPr="00D0652B">
        <w:t>el</w:t>
      </w:r>
      <w:proofErr w:type="spellEnd"/>
      <w:r w:rsidRPr="00D0652B">
        <w:t xml:space="preserve"> </w:t>
      </w:r>
      <w:proofErr w:type="spellStart"/>
      <w:r w:rsidRPr="00D0652B">
        <w:t>derecho</w:t>
      </w:r>
      <w:proofErr w:type="spellEnd"/>
      <w:r w:rsidRPr="00D0652B">
        <w:t xml:space="preserve"> de </w:t>
      </w:r>
      <w:proofErr w:type="spellStart"/>
      <w:r w:rsidRPr="00D0652B">
        <w:t>la</w:t>
      </w:r>
      <w:proofErr w:type="spellEnd"/>
      <w:r w:rsidRPr="00D0652B">
        <w:t xml:space="preserve"> </w:t>
      </w:r>
      <w:proofErr w:type="spellStart"/>
      <w:r w:rsidRPr="00D0652B">
        <w:t>población</w:t>
      </w:r>
      <w:proofErr w:type="spellEnd"/>
      <w:r w:rsidRPr="00D0652B">
        <w:t xml:space="preserve"> a </w:t>
      </w:r>
      <w:proofErr w:type="spellStart"/>
      <w:r w:rsidRPr="00D0652B">
        <w:t>vivir</w:t>
      </w:r>
      <w:proofErr w:type="spellEnd"/>
      <w:r w:rsidRPr="00D0652B">
        <w:t xml:space="preserve"> </w:t>
      </w:r>
      <w:proofErr w:type="spellStart"/>
      <w:r w:rsidRPr="00D0652B">
        <w:t>en</w:t>
      </w:r>
      <w:proofErr w:type="spellEnd"/>
      <w:r w:rsidRPr="00D0652B">
        <w:t xml:space="preserve"> </w:t>
      </w:r>
      <w:proofErr w:type="spellStart"/>
      <w:r w:rsidRPr="00D0652B">
        <w:t>un</w:t>
      </w:r>
      <w:proofErr w:type="spellEnd"/>
      <w:r w:rsidRPr="00D0652B">
        <w:t xml:space="preserve"> ambiente sano y </w:t>
      </w:r>
      <w:proofErr w:type="spellStart"/>
      <w:r w:rsidRPr="00D0652B">
        <w:t>ecológicamente</w:t>
      </w:r>
      <w:proofErr w:type="spellEnd"/>
      <w:r w:rsidRPr="00D0652B">
        <w:t xml:space="preserve"> equilibrado, que </w:t>
      </w:r>
      <w:proofErr w:type="spellStart"/>
      <w:r w:rsidRPr="00D0652B">
        <w:t>garantice</w:t>
      </w:r>
      <w:proofErr w:type="spellEnd"/>
      <w:r w:rsidRPr="00D0652B">
        <w:t xml:space="preserve"> </w:t>
      </w:r>
      <w:proofErr w:type="spellStart"/>
      <w:r w:rsidRPr="00D0652B">
        <w:t>la</w:t>
      </w:r>
      <w:proofErr w:type="spellEnd"/>
      <w:r w:rsidRPr="00D0652B">
        <w:t xml:space="preserve"> </w:t>
      </w:r>
      <w:proofErr w:type="spellStart"/>
      <w:r w:rsidRPr="00D0652B">
        <w:t>sostenibilidad</w:t>
      </w:r>
      <w:proofErr w:type="spellEnd"/>
      <w:r w:rsidRPr="00D0652B">
        <w:t xml:space="preserve"> y </w:t>
      </w:r>
      <w:proofErr w:type="spellStart"/>
      <w:r w:rsidRPr="00D0652B">
        <w:t>el</w:t>
      </w:r>
      <w:proofErr w:type="spellEnd"/>
      <w:r w:rsidRPr="00D0652B">
        <w:t xml:space="preserve"> </w:t>
      </w:r>
      <w:proofErr w:type="spellStart"/>
      <w:r w:rsidRPr="00D0652B">
        <w:t>buen</w:t>
      </w:r>
      <w:proofErr w:type="spellEnd"/>
      <w:r w:rsidRPr="00D0652B">
        <w:t xml:space="preserve"> </w:t>
      </w:r>
      <w:proofErr w:type="spellStart"/>
      <w:r w:rsidRPr="00D0652B">
        <w:t>vivir</w:t>
      </w:r>
      <w:proofErr w:type="spellEnd"/>
      <w:r w:rsidRPr="00D0652B">
        <w:t xml:space="preserve">, </w:t>
      </w:r>
      <w:proofErr w:type="spellStart"/>
      <w:r w:rsidRPr="00D0652B">
        <w:t>sumak</w:t>
      </w:r>
      <w:proofErr w:type="spellEnd"/>
      <w:r w:rsidRPr="00D0652B">
        <w:t xml:space="preserve"> </w:t>
      </w:r>
      <w:proofErr w:type="spellStart"/>
      <w:r w:rsidRPr="00D0652B">
        <w:t>kawsay</w:t>
      </w:r>
      <w:proofErr w:type="spellEnd"/>
      <w:r w:rsidRPr="00D0652B">
        <w:t>.</w:t>
      </w:r>
      <w:r w:rsidR="00100533">
        <w:t xml:space="preserve"> </w:t>
      </w:r>
    </w:p>
    <w:p w14:paraId="7C560F79" w14:textId="0B04AE74" w:rsidR="00C75BDC" w:rsidRPr="00D0652B" w:rsidRDefault="00C75BDC" w:rsidP="0040016B">
      <w:pPr>
        <w:pStyle w:val="Citaodireta"/>
      </w:pPr>
      <w:r w:rsidRPr="00D0652B">
        <w:t xml:space="preserve">Se declara de </w:t>
      </w:r>
      <w:proofErr w:type="spellStart"/>
      <w:r w:rsidRPr="00D0652B">
        <w:t>interés</w:t>
      </w:r>
      <w:proofErr w:type="spellEnd"/>
      <w:r w:rsidRPr="00D0652B">
        <w:t xml:space="preserve"> </w:t>
      </w:r>
      <w:proofErr w:type="spellStart"/>
      <w:r w:rsidRPr="00D0652B">
        <w:t>público</w:t>
      </w:r>
      <w:proofErr w:type="spellEnd"/>
      <w:r w:rsidRPr="00D0652B">
        <w:t xml:space="preserve"> </w:t>
      </w:r>
      <w:proofErr w:type="spellStart"/>
      <w:r w:rsidRPr="00D0652B">
        <w:t>la</w:t>
      </w:r>
      <w:proofErr w:type="spellEnd"/>
      <w:r w:rsidRPr="00D0652B">
        <w:t xml:space="preserve"> </w:t>
      </w:r>
      <w:proofErr w:type="spellStart"/>
      <w:r w:rsidRPr="00D0652B">
        <w:t>preservación</w:t>
      </w:r>
      <w:proofErr w:type="spellEnd"/>
      <w:r w:rsidRPr="00D0652B">
        <w:t xml:space="preserve"> </w:t>
      </w:r>
      <w:proofErr w:type="spellStart"/>
      <w:r w:rsidRPr="00D0652B">
        <w:t>del</w:t>
      </w:r>
      <w:proofErr w:type="spellEnd"/>
      <w:r w:rsidRPr="00D0652B">
        <w:t xml:space="preserve"> ambiente, </w:t>
      </w:r>
      <w:proofErr w:type="spellStart"/>
      <w:r w:rsidRPr="00D0652B">
        <w:t>la</w:t>
      </w:r>
      <w:proofErr w:type="spellEnd"/>
      <w:r w:rsidRPr="00D0652B">
        <w:t xml:space="preserve"> </w:t>
      </w:r>
      <w:proofErr w:type="spellStart"/>
      <w:r w:rsidRPr="00D0652B">
        <w:t>conservación</w:t>
      </w:r>
      <w:proofErr w:type="spellEnd"/>
      <w:r w:rsidRPr="00D0652B">
        <w:t xml:space="preserve"> de </w:t>
      </w:r>
      <w:proofErr w:type="spellStart"/>
      <w:r w:rsidRPr="00D0652B">
        <w:t>los</w:t>
      </w:r>
      <w:proofErr w:type="spellEnd"/>
      <w:r w:rsidRPr="00D0652B">
        <w:t xml:space="preserve"> </w:t>
      </w:r>
      <w:proofErr w:type="spellStart"/>
      <w:r w:rsidRPr="00D0652B">
        <w:t>ecosistemas</w:t>
      </w:r>
      <w:proofErr w:type="spellEnd"/>
      <w:r w:rsidRPr="00D0652B">
        <w:t xml:space="preserve">, </w:t>
      </w:r>
      <w:proofErr w:type="spellStart"/>
      <w:r w:rsidRPr="00D0652B">
        <w:t>la</w:t>
      </w:r>
      <w:proofErr w:type="spellEnd"/>
      <w:r w:rsidRPr="00D0652B">
        <w:t xml:space="preserve"> </w:t>
      </w:r>
      <w:proofErr w:type="spellStart"/>
      <w:r w:rsidRPr="00D0652B">
        <w:t>biodiversidad</w:t>
      </w:r>
      <w:proofErr w:type="spellEnd"/>
      <w:r w:rsidRPr="00D0652B">
        <w:t xml:space="preserve"> y </w:t>
      </w:r>
      <w:proofErr w:type="spellStart"/>
      <w:r w:rsidRPr="00D0652B">
        <w:t>la</w:t>
      </w:r>
      <w:proofErr w:type="spellEnd"/>
      <w:r w:rsidRPr="00D0652B">
        <w:t xml:space="preserve"> </w:t>
      </w:r>
      <w:proofErr w:type="spellStart"/>
      <w:r w:rsidRPr="00D0652B">
        <w:t>integridad</w:t>
      </w:r>
      <w:proofErr w:type="spellEnd"/>
      <w:r w:rsidRPr="00D0652B">
        <w:t xml:space="preserve"> </w:t>
      </w:r>
      <w:proofErr w:type="spellStart"/>
      <w:r w:rsidRPr="00D0652B">
        <w:t>del</w:t>
      </w:r>
      <w:proofErr w:type="spellEnd"/>
      <w:r w:rsidRPr="00D0652B">
        <w:t xml:space="preserve"> </w:t>
      </w:r>
      <w:proofErr w:type="spellStart"/>
      <w:r w:rsidRPr="00D0652B">
        <w:t>patrimonio</w:t>
      </w:r>
      <w:proofErr w:type="spellEnd"/>
      <w:r w:rsidRPr="00D0652B">
        <w:t xml:space="preserve"> </w:t>
      </w:r>
      <w:proofErr w:type="spellStart"/>
      <w:r w:rsidRPr="00D0652B">
        <w:t>genético</w:t>
      </w:r>
      <w:proofErr w:type="spellEnd"/>
      <w:r w:rsidRPr="00D0652B">
        <w:t xml:space="preserve"> </w:t>
      </w:r>
      <w:proofErr w:type="spellStart"/>
      <w:r w:rsidRPr="00D0652B">
        <w:t>del</w:t>
      </w:r>
      <w:proofErr w:type="spellEnd"/>
      <w:r w:rsidRPr="00D0652B">
        <w:t xml:space="preserve"> </w:t>
      </w:r>
      <w:proofErr w:type="spellStart"/>
      <w:r w:rsidRPr="00D0652B">
        <w:t>país</w:t>
      </w:r>
      <w:proofErr w:type="spellEnd"/>
      <w:r w:rsidRPr="00D0652B">
        <w:t xml:space="preserve">, </w:t>
      </w:r>
      <w:proofErr w:type="spellStart"/>
      <w:r w:rsidRPr="00D0652B">
        <w:t>la</w:t>
      </w:r>
      <w:proofErr w:type="spellEnd"/>
      <w:r w:rsidRPr="00D0652B">
        <w:t xml:space="preserve"> </w:t>
      </w:r>
      <w:proofErr w:type="spellStart"/>
      <w:r w:rsidRPr="00D0652B">
        <w:t>prevención</w:t>
      </w:r>
      <w:proofErr w:type="spellEnd"/>
      <w:r w:rsidRPr="00D0652B">
        <w:t xml:space="preserve"> </w:t>
      </w:r>
      <w:proofErr w:type="spellStart"/>
      <w:r w:rsidRPr="00D0652B">
        <w:t>del</w:t>
      </w:r>
      <w:proofErr w:type="spellEnd"/>
      <w:r w:rsidRPr="00D0652B">
        <w:t xml:space="preserve"> </w:t>
      </w:r>
      <w:proofErr w:type="spellStart"/>
      <w:r w:rsidRPr="00D0652B">
        <w:t>daño</w:t>
      </w:r>
      <w:proofErr w:type="spellEnd"/>
      <w:r w:rsidRPr="00D0652B">
        <w:t xml:space="preserve"> ambiental y </w:t>
      </w:r>
      <w:proofErr w:type="spellStart"/>
      <w:r w:rsidRPr="00D0652B">
        <w:t>la</w:t>
      </w:r>
      <w:proofErr w:type="spellEnd"/>
      <w:r w:rsidRPr="00D0652B">
        <w:t xml:space="preserve"> </w:t>
      </w:r>
      <w:proofErr w:type="spellStart"/>
      <w:r w:rsidRPr="00D0652B">
        <w:t>recuperación</w:t>
      </w:r>
      <w:proofErr w:type="spellEnd"/>
      <w:r w:rsidRPr="00D0652B">
        <w:t xml:space="preserve"> de </w:t>
      </w:r>
      <w:proofErr w:type="spellStart"/>
      <w:r w:rsidRPr="00D0652B">
        <w:t>los</w:t>
      </w:r>
      <w:proofErr w:type="spellEnd"/>
      <w:r w:rsidRPr="00D0652B">
        <w:t xml:space="preserve"> </w:t>
      </w:r>
      <w:proofErr w:type="spellStart"/>
      <w:r w:rsidRPr="00D0652B">
        <w:t>espacios</w:t>
      </w:r>
      <w:proofErr w:type="spellEnd"/>
      <w:r w:rsidRPr="00D0652B">
        <w:t xml:space="preserve"> </w:t>
      </w:r>
      <w:proofErr w:type="spellStart"/>
      <w:r w:rsidRPr="00D0652B">
        <w:t>naturales</w:t>
      </w:r>
      <w:proofErr w:type="spellEnd"/>
      <w:r w:rsidRPr="00D0652B">
        <w:t xml:space="preserve"> degradados. </w:t>
      </w:r>
    </w:p>
    <w:p w14:paraId="778ABB05" w14:textId="42FFD90C" w:rsidR="00277C8E" w:rsidRPr="00D0652B" w:rsidRDefault="7146698C" w:rsidP="7146698C">
      <w:pPr>
        <w:pStyle w:val="Pargrafo"/>
        <w:ind w:firstLine="1134"/>
      </w:pPr>
      <w:r>
        <w:t>É dever e responsabilidade do povo equatoriano, conforme o item 6, do art. 83, da Constituição da República do Equador de 2008, respeitar os direitos da natureza, preservar o ambiente saudável e usar os recursos naturais de modo racional e sustentável.</w:t>
      </w:r>
    </w:p>
    <w:p w14:paraId="33A846B3" w14:textId="776630A7" w:rsidR="00C75BDC" w:rsidRDefault="7146698C" w:rsidP="7146698C">
      <w:pPr>
        <w:pStyle w:val="Pargrafo"/>
        <w:ind w:firstLine="1134"/>
      </w:pPr>
      <w:r>
        <w:t>Na Bolívia, o art. 33 da Constituição Política da Bolívia de 2009</w:t>
      </w:r>
      <w:r w:rsidR="008B24F6">
        <w:rPr>
          <w:rStyle w:val="Refdenotaderodap"/>
        </w:rPr>
        <w:footnoteReference w:id="20"/>
      </w:r>
      <w:r>
        <w:t xml:space="preserve"> estabelece a proteção jurídica ao meio ambiente, como direito das pessoas e obrigação do Estado, de forma que este deve permitir o desenvolvimento normal e permanente de indivíduos, de comunidades e de outros seres vivos assim considerados como dotados de personalidade jurídica própria, no caso:</w:t>
      </w:r>
    </w:p>
    <w:p w14:paraId="1D4DDFF3" w14:textId="540BB73A" w:rsidR="00250533" w:rsidRPr="00D0652B" w:rsidRDefault="00250533" w:rsidP="0040016B">
      <w:pPr>
        <w:pStyle w:val="Citaodireta"/>
        <w:spacing w:after="0"/>
      </w:pPr>
      <w:r w:rsidRPr="00D0652B">
        <w:t>Art. 33</w:t>
      </w:r>
    </w:p>
    <w:p w14:paraId="3A67D8EA" w14:textId="4292FAA6" w:rsidR="00250533" w:rsidRPr="00D0652B" w:rsidRDefault="00250533" w:rsidP="0040016B">
      <w:pPr>
        <w:pStyle w:val="Citaodireta"/>
      </w:pPr>
      <w:proofErr w:type="spellStart"/>
      <w:r w:rsidRPr="00D0652B">
        <w:t>Las</w:t>
      </w:r>
      <w:proofErr w:type="spellEnd"/>
      <w:r w:rsidRPr="00D0652B">
        <w:t xml:space="preserve"> personas </w:t>
      </w:r>
      <w:proofErr w:type="spellStart"/>
      <w:r w:rsidRPr="00D0652B">
        <w:t>tienen</w:t>
      </w:r>
      <w:proofErr w:type="spellEnd"/>
      <w:r w:rsidRPr="00D0652B">
        <w:t xml:space="preserve"> </w:t>
      </w:r>
      <w:proofErr w:type="spellStart"/>
      <w:r w:rsidRPr="00D0652B">
        <w:t>derecho</w:t>
      </w:r>
      <w:proofErr w:type="spellEnd"/>
      <w:r w:rsidRPr="00D0652B">
        <w:t xml:space="preserve"> a </w:t>
      </w:r>
      <w:proofErr w:type="spellStart"/>
      <w:r w:rsidRPr="00D0652B">
        <w:t>un</w:t>
      </w:r>
      <w:proofErr w:type="spellEnd"/>
      <w:r w:rsidRPr="00D0652B">
        <w:t xml:space="preserve"> </w:t>
      </w:r>
      <w:proofErr w:type="spellStart"/>
      <w:r w:rsidRPr="00D0652B">
        <w:t>medio</w:t>
      </w:r>
      <w:proofErr w:type="spellEnd"/>
      <w:r w:rsidRPr="00D0652B">
        <w:t xml:space="preserve"> ambiente </w:t>
      </w:r>
      <w:proofErr w:type="spellStart"/>
      <w:r w:rsidRPr="00D0652B">
        <w:t>saludable</w:t>
      </w:r>
      <w:proofErr w:type="spellEnd"/>
      <w:r w:rsidRPr="00D0652B">
        <w:t>, protegido y equilibrado. E</w:t>
      </w:r>
      <w:r w:rsidR="00100533">
        <w:t>l</w:t>
      </w:r>
      <w:r w:rsidRPr="00D0652B">
        <w:t xml:space="preserve"> </w:t>
      </w:r>
      <w:proofErr w:type="spellStart"/>
      <w:r w:rsidRPr="00D0652B">
        <w:t>ejercicio</w:t>
      </w:r>
      <w:proofErr w:type="spellEnd"/>
      <w:r w:rsidRPr="00D0652B">
        <w:t xml:space="preserve"> de este </w:t>
      </w:r>
      <w:proofErr w:type="spellStart"/>
      <w:r w:rsidRPr="00D0652B">
        <w:t>derecho</w:t>
      </w:r>
      <w:proofErr w:type="spellEnd"/>
      <w:r w:rsidRPr="00D0652B">
        <w:t xml:space="preserve"> </w:t>
      </w:r>
      <w:proofErr w:type="spellStart"/>
      <w:r w:rsidRPr="00D0652B">
        <w:t>debe</w:t>
      </w:r>
      <w:proofErr w:type="spellEnd"/>
      <w:r w:rsidRPr="00D0652B">
        <w:t xml:space="preserve"> permitir a </w:t>
      </w:r>
      <w:proofErr w:type="spellStart"/>
      <w:r w:rsidRPr="00D0652B">
        <w:t>los</w:t>
      </w:r>
      <w:proofErr w:type="spellEnd"/>
      <w:r w:rsidRPr="00D0652B">
        <w:t xml:space="preserve"> </w:t>
      </w:r>
      <w:proofErr w:type="spellStart"/>
      <w:r w:rsidRPr="00D0652B">
        <w:t>individuos</w:t>
      </w:r>
      <w:proofErr w:type="spellEnd"/>
      <w:r w:rsidRPr="00D0652B">
        <w:t xml:space="preserve"> y </w:t>
      </w:r>
      <w:proofErr w:type="spellStart"/>
      <w:r w:rsidRPr="00D0652B">
        <w:t>colectividades</w:t>
      </w:r>
      <w:proofErr w:type="spellEnd"/>
      <w:r w:rsidRPr="00D0652B">
        <w:t xml:space="preserve"> de </w:t>
      </w:r>
      <w:proofErr w:type="spellStart"/>
      <w:r w:rsidRPr="00D0652B">
        <w:t>las</w:t>
      </w:r>
      <w:proofErr w:type="spellEnd"/>
      <w:r w:rsidRPr="00D0652B">
        <w:t xml:space="preserve"> presentes y futuras </w:t>
      </w:r>
      <w:proofErr w:type="spellStart"/>
      <w:r w:rsidRPr="00D0652B">
        <w:t>generaciones</w:t>
      </w:r>
      <w:proofErr w:type="spellEnd"/>
      <w:r w:rsidRPr="00D0652B">
        <w:t xml:space="preserve">, </w:t>
      </w:r>
      <w:proofErr w:type="spellStart"/>
      <w:r w:rsidRPr="00D0652B">
        <w:t>además</w:t>
      </w:r>
      <w:proofErr w:type="spellEnd"/>
      <w:r w:rsidRPr="00D0652B">
        <w:t xml:space="preserve"> de </w:t>
      </w:r>
      <w:proofErr w:type="spellStart"/>
      <w:r w:rsidRPr="00D0652B">
        <w:t>otros</w:t>
      </w:r>
      <w:proofErr w:type="spellEnd"/>
      <w:r w:rsidRPr="00D0652B">
        <w:t xml:space="preserve"> seres vivos, </w:t>
      </w:r>
      <w:proofErr w:type="spellStart"/>
      <w:r w:rsidRPr="00D0652B">
        <w:t>desarrollarse</w:t>
      </w:r>
      <w:proofErr w:type="spellEnd"/>
      <w:r w:rsidRPr="00D0652B">
        <w:t xml:space="preserve"> de </w:t>
      </w:r>
      <w:proofErr w:type="spellStart"/>
      <w:r w:rsidRPr="00D0652B">
        <w:t>manera</w:t>
      </w:r>
      <w:proofErr w:type="spellEnd"/>
      <w:r w:rsidRPr="00D0652B">
        <w:t xml:space="preserve"> normal y permanente. </w:t>
      </w:r>
    </w:p>
    <w:p w14:paraId="6114C682" w14:textId="1E9CB0B8" w:rsidR="00C75BDC" w:rsidRPr="00D0652B" w:rsidRDefault="7146698C" w:rsidP="7146698C">
      <w:pPr>
        <w:pStyle w:val="Pargrafo"/>
        <w:ind w:firstLine="1134"/>
      </w:pPr>
      <w:r>
        <w:t>Interessante pontuar, que há na Bolívia um Tribunal especializado em questões agroambientais, com competência para julgar ações judiciais contra atos que atentem contra a fauna, a flora, a água e o meio ambiente e demandas sobre práticas que ponham em perigo o sistema ecológico e a conservação de espécies ou animais, nos termos do art. 190, da Constituição Política da Bolívia de 2009.</w:t>
      </w:r>
    </w:p>
    <w:p w14:paraId="7080772E" w14:textId="74A95B51" w:rsidR="00250533" w:rsidRDefault="7146698C" w:rsidP="7146698C">
      <w:pPr>
        <w:pStyle w:val="Pargrafo"/>
        <w:ind w:firstLine="1134"/>
      </w:pPr>
      <w:r>
        <w:t>Ou seja, Brasil, Equador e Bolívia reconhecem nos respectivos textos constitucionais a necessidade de manter o ambiente conservado, em viés antropocêntrico, para que não somente a atual geração possa gozar dos recursos naturais disponíveis, mas as futuras gerações também. No caso dos países andinos em estudo, Equador e Bolívia, em uma visão ecocêntrica, a natureza e outros seres vivos também são reconhecidos como sujeitos interessados na conservação dos ecossistemas, com legitimidade para provocação da tutela jurisdicional em causa própria, por intermédi</w:t>
      </w:r>
      <w:r w:rsidR="00410E43">
        <w:t>o</w:t>
      </w:r>
      <w:r>
        <w:t xml:space="preserve"> de um</w:t>
      </w:r>
      <w:r w:rsidR="00410E43">
        <w:t>a</w:t>
      </w:r>
      <w:r>
        <w:t xml:space="preserve"> pessoa. </w:t>
      </w:r>
    </w:p>
    <w:p w14:paraId="2123A8A3" w14:textId="325BE620" w:rsidR="00E61BDB" w:rsidRPr="00D0652B" w:rsidRDefault="7146698C" w:rsidP="7146698C">
      <w:pPr>
        <w:pStyle w:val="Pargrafo"/>
        <w:ind w:firstLine="1134"/>
      </w:pPr>
      <w:r>
        <w:t xml:space="preserve">Por fim, é interessante destacar a complexidade da resolução de conflitos relacionados a tutela do meio ambiente. Por não ser o direito ao meio ambiente equilibrado </w:t>
      </w:r>
      <w:r w:rsidR="00410E43">
        <w:t xml:space="preserve">um direito </w:t>
      </w:r>
      <w:r>
        <w:t>absoluto, muitas vezes este colide com outro direito fundamental em casos difíceis, neste sentido May e Daly</w:t>
      </w:r>
      <w:r w:rsidR="00E15304">
        <w:rPr>
          <w:rStyle w:val="Refdenotaderodap"/>
        </w:rPr>
        <w:footnoteReference w:id="21"/>
      </w:r>
      <w:r>
        <w:t xml:space="preserve"> asserem que:</w:t>
      </w:r>
    </w:p>
    <w:p w14:paraId="5105E193" w14:textId="7FA53B09" w:rsidR="00E61BDB" w:rsidRPr="00D0652B" w:rsidRDefault="00E61BDB" w:rsidP="0040016B">
      <w:pPr>
        <w:pStyle w:val="Citaodireta"/>
      </w:pPr>
      <w:r w:rsidRPr="00D0652B">
        <w:t>Na maioria dos sistemas constitucionais, direitos ambientais não são absolutos e podem ser limitados ou superados [...] o direito pode ser limitado quando ele colide com outro direito, como direito à vida ou o não derrogável direito à dignidade [...] o direito ao meio ambiente, como outros direitos, está quase sempre sujeito</w:t>
      </w:r>
      <w:r w:rsidR="00881913" w:rsidRPr="00D0652B">
        <w:t xml:space="preserve"> a cláusula limitadora ou ao teste da proporcionalidade. [...] O requisito da proporcionalidade é especialmente relevante em litígios ambientais onde o balanceamento é praticamente intrínseco: uma licença para exploração de madeira que prejudique o meio ambiente pode mesmo assim ser emitida se o seu alcance é apropriado.</w:t>
      </w:r>
    </w:p>
    <w:p w14:paraId="56BF1395" w14:textId="5F4CD9C2" w:rsidR="00816A5A" w:rsidRPr="00D0652B" w:rsidRDefault="7146698C" w:rsidP="7146698C">
      <w:pPr>
        <w:pStyle w:val="Pargrafo"/>
        <w:ind w:firstLine="1134"/>
      </w:pPr>
      <w:r>
        <w:t xml:space="preserve">Sendo assim, todo ato omissivo ou comissivo que viole quaisquer dispositivos legais de tutela do ambiente deve ser submetido ao controle jurisdicional, independentemente de haver ou não colisão com outros direitos fundamentais, haja vista, a imprescindibilidade da atuação do Poder Judiciário na proteção dos bens ambientais. A melhor forma de lidar com uma colisão entre direitos fundamentais é </w:t>
      </w:r>
      <w:r w:rsidR="00100533">
        <w:t>dispor</w:t>
      </w:r>
      <w:r>
        <w:t xml:space="preserve"> da proporcionalidade, na análise do caso concreto, para assim poder resolver a lide e, na medida do ponderado pelo Juízo, garantir à integridade do ambiente às gerações presentes e futuras, bem como, no caso do Equador e da Bolívia, a existência e o desenvolvimento da própria natureza e demais seres que integram os diversos ecossistemas conexos.</w:t>
      </w:r>
    </w:p>
    <w:p w14:paraId="162E6F4F" w14:textId="16AF1B82" w:rsidR="007413C1" w:rsidRPr="00D0652B" w:rsidRDefault="00721A7F" w:rsidP="00881913">
      <w:pPr>
        <w:pStyle w:val="Pargrafo"/>
      </w:pPr>
      <w:r w:rsidRPr="00D0652B">
        <w:t xml:space="preserve"> </w:t>
      </w:r>
    </w:p>
    <w:p w14:paraId="76D216BF" w14:textId="095D8D9B" w:rsidR="003C1805" w:rsidRPr="00D0652B" w:rsidRDefault="7146698C" w:rsidP="002161CF">
      <w:pPr>
        <w:pStyle w:val="Ttulo2"/>
        <w:spacing w:before="0" w:after="0" w:line="360" w:lineRule="auto"/>
        <w:jc w:val="both"/>
        <w:rPr>
          <w:rFonts w:ascii="Times New Roman" w:hAnsi="Times New Roman" w:cs="Times New Roman"/>
          <w:sz w:val="24"/>
          <w:szCs w:val="24"/>
        </w:rPr>
      </w:pPr>
      <w:r w:rsidRPr="7146698C">
        <w:rPr>
          <w:rFonts w:ascii="Times New Roman" w:hAnsi="Times New Roman" w:cs="Times New Roman"/>
          <w:sz w:val="24"/>
          <w:szCs w:val="24"/>
        </w:rPr>
        <w:t xml:space="preserve">2 </w:t>
      </w:r>
      <w:r w:rsidRPr="7146698C">
        <w:rPr>
          <w:rFonts w:ascii="Times New Roman" w:hAnsi="Times New Roman" w:cs="Times New Roman"/>
          <w:sz w:val="24"/>
          <w:szCs w:val="24"/>
          <w:lang w:val="en-US"/>
        </w:rPr>
        <w:t>NOVO CONSTITUCIONALISMO DEMOCRÁTICO LATINO-AMERICANO</w:t>
      </w:r>
    </w:p>
    <w:p w14:paraId="71E53BEE" w14:textId="0D8F4178" w:rsidR="007F4F66" w:rsidRPr="00D0652B" w:rsidRDefault="7146698C" w:rsidP="7146698C">
      <w:pPr>
        <w:pStyle w:val="Pargrafo"/>
        <w:ind w:firstLine="1134"/>
      </w:pPr>
      <w:r>
        <w:t xml:space="preserve">A proteção da natureza é fundamental à sobrevivência da humanidade no planeta. A relação homem-natureza remonta as atividades primitivas de coleta, caça, pesca e consumo imediato de frutas, animais, peixes, bem como ao usufruto das águas dos rios e da terra para o plantio e a subsistência do homem. </w:t>
      </w:r>
    </w:p>
    <w:p w14:paraId="02391938" w14:textId="4A7C6AFC" w:rsidR="007F4F66" w:rsidRPr="00D0652B" w:rsidRDefault="7146698C" w:rsidP="7146698C">
      <w:pPr>
        <w:pStyle w:val="Pargrafo"/>
        <w:ind w:firstLine="1134"/>
      </w:pPr>
      <w:r>
        <w:t>A evolução do ser humano não o fez independente do ambiente que o cerca, ao contrário, pelos diversos contextos históricos que experimentou, da vivência nômade ao surgimento das cidades, das revoluções industriais a participação no Estado Neoliberal, ainda hoje, o homem goza de uma relação direta com os ecossistemas que integra, de sobrevivência, e dependência, da necessidade de uma convivência harmoniosa.</w:t>
      </w:r>
    </w:p>
    <w:p w14:paraId="63892147" w14:textId="2A7EA545" w:rsidR="007F4F66" w:rsidRPr="00D0652B" w:rsidRDefault="7146698C" w:rsidP="7146698C">
      <w:pPr>
        <w:pStyle w:val="Pargrafo"/>
        <w:ind w:firstLine="1134"/>
      </w:pPr>
      <w:r>
        <w:t>Os povos tradicionais e as comunidades indígenas aprenderam a valorizar as florestas, os rios, a chuva, os elementos naturais a eles repassados por sua ancestralidade e sua cultura. Eles são parte do todo que é o planeta, são água, terra, ar, vento; a simplicidade e seus valores os fazem viver em harmonia com os outros seres e com a natureza.</w:t>
      </w:r>
    </w:p>
    <w:p w14:paraId="1ECE99E2" w14:textId="3BA836B5" w:rsidR="007F4F66" w:rsidRPr="00D0652B" w:rsidRDefault="7146698C" w:rsidP="7146698C">
      <w:pPr>
        <w:pStyle w:val="Pargrafo"/>
        <w:ind w:firstLine="1134"/>
      </w:pPr>
      <w:r>
        <w:t>Já os diversos povos que constituem os Estados são parte de uma rede que os conecta globalmente, cujo poder econômico, apesar da preponderância do regime político democrático, está concentrado com alguns que detém o capital, transnacional e virtual, de algum modo, fruto das explorações dos recursos naturais e do próprio homem e suas desigualdades.</w:t>
      </w:r>
    </w:p>
    <w:p w14:paraId="44D2CB6B" w14:textId="5A27C3DF" w:rsidR="000523DF" w:rsidRPr="00D0652B" w:rsidRDefault="7146698C" w:rsidP="7146698C">
      <w:pPr>
        <w:pStyle w:val="Pargrafo"/>
        <w:ind w:firstLine="1134"/>
      </w:pPr>
      <w:r>
        <w:t>A sociedade do risco perdeu o controle e está distante da única direção a seguir, que leva a convivência harmônica homem-natureza. A razão humana que hoje justifica a destruição, poluição e degradação do ambiente nos fins econômicos, que usa para saturar o povo com o estímulo ao consumo do “novo produto” e do “mais moderno”, deve se dedicar a tutela e conservação dos bens ambientais. E ao compartilhamento de tecnologias e de riquezas, para diminuir as desigualdades e permitir que todos, os presentes e os que hão de vir, vivam em um ambiente sadio e equilibrado. Uma vida com dignidade, onde gozem dos recursos naturais com sabedoria, equilíbrio e de forma sustentável, afinal o planeta já tem dado sinais de esgotamento, colapso alimentar, hídrico e climático.</w:t>
      </w:r>
    </w:p>
    <w:p w14:paraId="796897FE" w14:textId="180909A9" w:rsidR="00FF0E13" w:rsidRDefault="7146698C" w:rsidP="7146698C">
      <w:pPr>
        <w:pStyle w:val="Pargrafo"/>
        <w:ind w:firstLine="1134"/>
      </w:pPr>
      <w:r>
        <w:t>Neste contexto, como alternativa a concepção econômica degradadora do meio ambiente surge o Novo Constitucionalismo Democrático Latino-americano</w:t>
      </w:r>
      <w:r w:rsidR="00120769">
        <w:t xml:space="preserve">, </w:t>
      </w:r>
      <w:r w:rsidR="001D2BAB">
        <w:t>cujo alicerce t</w:t>
      </w:r>
      <w:r w:rsidR="00073621">
        <w:t xml:space="preserve">eórico, </w:t>
      </w:r>
      <w:r w:rsidR="00120769">
        <w:t xml:space="preserve">para </w:t>
      </w:r>
      <w:r w:rsidR="00E2496F">
        <w:t xml:space="preserve">Ribeiro e </w:t>
      </w:r>
      <w:proofErr w:type="spellStart"/>
      <w:r w:rsidR="00E2496F">
        <w:t>Emerique</w:t>
      </w:r>
      <w:proofErr w:type="spellEnd"/>
      <w:r w:rsidR="00E97FE4">
        <w:rPr>
          <w:rStyle w:val="Refdenotaderodap"/>
        </w:rPr>
        <w:footnoteReference w:id="22"/>
      </w:r>
      <w:r w:rsidR="00E2496F">
        <w:t>:</w:t>
      </w:r>
    </w:p>
    <w:p w14:paraId="42B70F50" w14:textId="0862F6B0" w:rsidR="00FF0E13" w:rsidRDefault="002A7352" w:rsidP="00A25EF8">
      <w:pPr>
        <w:pStyle w:val="Citaodireta"/>
      </w:pPr>
      <w:r>
        <w:t>[...] se sustenta sobre a revolução emancipatória depositada nas mãos do povo, o nacional, o membro do Estado-nação, historicamente excluído do processo de aplicação e produção do Direito. As constituições do novo constitucionalismo propugnam cosmovisões diversif</w:t>
      </w:r>
      <w:r w:rsidR="00A25EF8">
        <w:t>i</w:t>
      </w:r>
      <w:r>
        <w:t xml:space="preserve">cadas, constituindo Estados Plurinacionais, em que se observa o pluralismo jurídico autêntico, sustentado por princípios como </w:t>
      </w:r>
      <w:r w:rsidR="00A25EF8">
        <w:t>‘</w:t>
      </w:r>
      <w:proofErr w:type="spellStart"/>
      <w:r>
        <w:t>Sumak</w:t>
      </w:r>
      <w:proofErr w:type="spellEnd"/>
      <w:r>
        <w:t xml:space="preserve"> </w:t>
      </w:r>
      <w:proofErr w:type="spellStart"/>
      <w:r>
        <w:t>Kawsay</w:t>
      </w:r>
      <w:proofErr w:type="spellEnd"/>
      <w:r w:rsidR="00A25EF8">
        <w:t>’</w:t>
      </w:r>
      <w:r>
        <w:t xml:space="preserve"> ou </w:t>
      </w:r>
      <w:r w:rsidR="00A25EF8">
        <w:t>‘</w:t>
      </w:r>
      <w:r>
        <w:t xml:space="preserve">suma </w:t>
      </w:r>
      <w:proofErr w:type="spellStart"/>
      <w:r>
        <w:t>qamaña</w:t>
      </w:r>
      <w:proofErr w:type="spellEnd"/>
      <w:r w:rsidR="00A25EF8">
        <w:t>’</w:t>
      </w:r>
      <w:r>
        <w:t xml:space="preserve"> (bem-viver) e </w:t>
      </w:r>
      <w:r w:rsidR="00A25EF8">
        <w:t>‘</w:t>
      </w:r>
      <w:proofErr w:type="spellStart"/>
      <w:r>
        <w:t>Pachamama</w:t>
      </w:r>
      <w:proofErr w:type="spellEnd"/>
      <w:r w:rsidR="00A25EF8">
        <w:t>’</w:t>
      </w:r>
      <w:r>
        <w:t xml:space="preserve"> (mãe terra)</w:t>
      </w:r>
      <w:r w:rsidR="00A25EF8">
        <w:t>.</w:t>
      </w:r>
    </w:p>
    <w:p w14:paraId="3275188D" w14:textId="2EF30F7B" w:rsidR="007F4F66" w:rsidRPr="00D0652B" w:rsidRDefault="00CA687C" w:rsidP="7146698C">
      <w:pPr>
        <w:pStyle w:val="Pargrafo"/>
        <w:ind w:firstLine="1134"/>
      </w:pPr>
      <w:r>
        <w:t>Assim, o</w:t>
      </w:r>
      <w:r w:rsidR="007B6025">
        <w:t xml:space="preserve"> Novo Constitucionalismo</w:t>
      </w:r>
      <w:r w:rsidR="7146698C">
        <w:t xml:space="preserve"> busca, pela construção de um novo campo do saber e do desenvolvimento tecnológico-científico alinhado aos valores culturais e ancestrais dos povos tradicionais e das comunidades indígenas que vivem, harmonicamente, há anos, nos respectivos territórios e na região, tornar possível o equilíbrio homem e natureza através da tutela constitucional do meio ambiente. </w:t>
      </w:r>
    </w:p>
    <w:p w14:paraId="357B37CB" w14:textId="16425A34" w:rsidR="00C71B5F" w:rsidRPr="00D0652B" w:rsidRDefault="7146698C" w:rsidP="7146698C">
      <w:pPr>
        <w:pStyle w:val="Pargrafo"/>
        <w:ind w:firstLine="0"/>
        <w:rPr>
          <w:b/>
          <w:bCs/>
        </w:rPr>
      </w:pPr>
      <w:r w:rsidRPr="7146698C">
        <w:rPr>
          <w:b/>
          <w:bCs/>
        </w:rPr>
        <w:t>2.1 O Novo Constitucionalismo Democrático Latino-americano e a</w:t>
      </w:r>
      <w:r w:rsidRPr="7146698C">
        <w:rPr>
          <w:b/>
          <w:bCs/>
          <w:lang w:val="en-US"/>
        </w:rPr>
        <w:t xml:space="preserve"> </w:t>
      </w:r>
      <w:r w:rsidRPr="009B3EBC">
        <w:rPr>
          <w:b/>
          <w:bCs/>
        </w:rPr>
        <w:t>importância</w:t>
      </w:r>
      <w:r w:rsidRPr="7146698C">
        <w:rPr>
          <w:b/>
          <w:bCs/>
          <w:lang w:val="en-US"/>
        </w:rPr>
        <w:t xml:space="preserve"> da </w:t>
      </w:r>
      <w:r w:rsidRPr="7146698C">
        <w:rPr>
          <w:b/>
          <w:bCs/>
          <w:lang w:val="pt-PT"/>
        </w:rPr>
        <w:t>participação judicial direta na defesa do equilíbrio ambiental</w:t>
      </w:r>
      <w:r w:rsidRPr="7146698C">
        <w:rPr>
          <w:b/>
          <w:bCs/>
        </w:rPr>
        <w:t xml:space="preserve"> </w:t>
      </w:r>
    </w:p>
    <w:p w14:paraId="09B482B7" w14:textId="28320397" w:rsidR="009F07EB" w:rsidRDefault="00812A69" w:rsidP="000E2AF6">
      <w:pPr>
        <w:pStyle w:val="Pargrafo"/>
      </w:pPr>
      <w:r>
        <w:t xml:space="preserve">O meio ambiente é uno, não se concebe na contemporaneidade a possibilidade de uma catástrofe atingir somente determinada região; ao contrário, os danos ambientais causados em uma determinada região refletir-se-ão por todo o globo. </w:t>
      </w:r>
      <w:r w:rsidR="00410E43">
        <w:t>Dentro do contexto capitalista, o capital tem se sobreposto à qualidade de vida e às questões ambientais</w:t>
      </w:r>
      <w:r>
        <w:t>, maculando direitos que ultrapassam a barreiras de um país</w:t>
      </w:r>
      <w:r w:rsidR="00410E43">
        <w:t>.</w:t>
      </w:r>
      <w:r w:rsidR="004C6B7A">
        <w:t xml:space="preserve"> </w:t>
      </w:r>
    </w:p>
    <w:p w14:paraId="735EC337" w14:textId="58DC6066" w:rsidR="00812A69" w:rsidRDefault="00812A69" w:rsidP="7146698C">
      <w:pPr>
        <w:pStyle w:val="Pargrafo"/>
        <w:ind w:firstLine="1134"/>
      </w:pPr>
      <w:r>
        <w:t xml:space="preserve">Vê-se, portanto, que a defesa do meio ambiente é extremamente importante para conservar recursos naturais, dos quais vidas humanas dependem com exclusividade. O Direito constitucional brasileiro, em seu artigo 225, traz essa configuração de defesa; entretanto, </w:t>
      </w:r>
      <w:r w:rsidR="0040016B">
        <w:t>são</w:t>
      </w:r>
      <w:r>
        <w:t xml:space="preserve"> necessário</w:t>
      </w:r>
      <w:r w:rsidR="0040016B">
        <w:t>s</w:t>
      </w:r>
      <w:r>
        <w:t xml:space="preserve"> mecanismos que auxiliem na defesa real e efetiva desses bens ambientais. Como lei mais importante de uma nação, a Constituição deve primar para inserir e manter em seu texto es</w:t>
      </w:r>
      <w:r w:rsidR="000E2AF6">
        <w:t>t</w:t>
      </w:r>
      <w:r w:rsidR="00AA521D">
        <w:t>á</w:t>
      </w:r>
      <w:r>
        <w:t xml:space="preserve"> possibilidade de defesa do meio ambiente.</w:t>
      </w:r>
    </w:p>
    <w:p w14:paraId="2B4049BB" w14:textId="418DB4D2" w:rsidR="001362F9" w:rsidRPr="00D0652B" w:rsidRDefault="7146698C" w:rsidP="7146698C">
      <w:pPr>
        <w:pStyle w:val="Pargrafo"/>
        <w:ind w:firstLine="1134"/>
      </w:pPr>
      <w:proofErr w:type="spellStart"/>
      <w:r>
        <w:t>Ferrajoli</w:t>
      </w:r>
      <w:proofErr w:type="spellEnd"/>
      <w:r w:rsidR="005644F8">
        <w:rPr>
          <w:rStyle w:val="Refdenotaderodap"/>
        </w:rPr>
        <w:footnoteReference w:id="23"/>
      </w:r>
      <w:r>
        <w:t xml:space="preserve"> afirma que existem muitas e diferentes concepções de Constituição e de Constitucionalismo, para Ele:</w:t>
      </w:r>
    </w:p>
    <w:p w14:paraId="6AC15A4A" w14:textId="338D6265" w:rsidR="001362F9" w:rsidRPr="00D0652B" w:rsidRDefault="001362F9" w:rsidP="005F03E2">
      <w:pPr>
        <w:pStyle w:val="Citaodireta"/>
      </w:pPr>
      <w:r w:rsidRPr="00D0652B">
        <w:t xml:space="preserve">Uma característica comum entre elas pode ser identificada na ideia de submissão dos poderes públicos, inclusive o Poder Legislativo, a uma série de normas superiores como são aquelas que, nas atuais Constituições, sancionam direitos fundamentais. Neste sentido, </w:t>
      </w:r>
      <w:r w:rsidR="00C93EA6">
        <w:t>o</w:t>
      </w:r>
      <w:r w:rsidRPr="00D0652B">
        <w:t xml:space="preserve"> constitucionalismo equivale, como sistema jurídico, a um conjunto de limites e de vínculos substanciais, além de formais, rigidamente impostos a todas as fontes normativas pelas normas </w:t>
      </w:r>
      <w:proofErr w:type="spellStart"/>
      <w:r w:rsidRPr="00D0652B">
        <w:t>supraordenada</w:t>
      </w:r>
      <w:r w:rsidR="009277F4" w:rsidRPr="00D0652B">
        <w:t>s</w:t>
      </w:r>
      <w:proofErr w:type="spellEnd"/>
      <w:r w:rsidRPr="00D0652B">
        <w:t xml:space="preserve">; e, </w:t>
      </w:r>
      <w:r w:rsidR="009277F4" w:rsidRPr="00D0652B">
        <w:t>c</w:t>
      </w:r>
      <w:r w:rsidRPr="00D0652B">
        <w:t>omo teoria do direito</w:t>
      </w:r>
      <w:r w:rsidR="009277F4" w:rsidRPr="00D0652B">
        <w:t>,</w:t>
      </w:r>
      <w:r w:rsidRPr="00D0652B">
        <w:t xml:space="preserve"> a uma concepção de validade das leis que não está mais ancorada apenas na conformidade das suas formas de produção a normas procedimentais sobre </w:t>
      </w:r>
      <w:r w:rsidR="009277F4" w:rsidRPr="00D0652B">
        <w:t xml:space="preserve">a </w:t>
      </w:r>
      <w:r w:rsidRPr="00D0652B">
        <w:t>sua elaboração</w:t>
      </w:r>
      <w:r w:rsidR="009277F4" w:rsidRPr="00D0652B">
        <w:t>,</w:t>
      </w:r>
      <w:r w:rsidRPr="00D0652B">
        <w:t xml:space="preserve"> mas também na coerência d</w:t>
      </w:r>
      <w:r w:rsidR="009277F4" w:rsidRPr="00D0652B">
        <w:t>o</w:t>
      </w:r>
      <w:r w:rsidRPr="00D0652B">
        <w:t>s</w:t>
      </w:r>
      <w:r w:rsidR="009277F4" w:rsidRPr="00D0652B">
        <w:t xml:space="preserve"> </w:t>
      </w:r>
      <w:r w:rsidRPr="00D0652B">
        <w:t>se</w:t>
      </w:r>
      <w:r w:rsidR="009277F4" w:rsidRPr="00D0652B">
        <w:t>u</w:t>
      </w:r>
      <w:r w:rsidRPr="00D0652B">
        <w:t>s conteúdos com os princípios de justiça const</w:t>
      </w:r>
      <w:r w:rsidR="009277F4" w:rsidRPr="00D0652B">
        <w:t>itucionalmente</w:t>
      </w:r>
      <w:r w:rsidRPr="00D0652B">
        <w:t xml:space="preserve"> estabelec</w:t>
      </w:r>
      <w:r w:rsidR="009277F4" w:rsidRPr="00D0652B">
        <w:t>idos</w:t>
      </w:r>
      <w:r w:rsidRPr="00D0652B">
        <w:t>.</w:t>
      </w:r>
    </w:p>
    <w:p w14:paraId="5DEC2F1F" w14:textId="31F697CF" w:rsidR="009B3860" w:rsidRPr="00D0652B" w:rsidRDefault="7146698C" w:rsidP="7146698C">
      <w:pPr>
        <w:pStyle w:val="Pargrafo"/>
        <w:ind w:firstLine="1134"/>
      </w:pPr>
      <w:r>
        <w:t xml:space="preserve">O Novo Constitucionalismo origina-se da concepção dada, nas últimas décadas, pelos países da América Latina à organização do Estado e aos direitos fundamentais, em especial com a aprovação das Constituições do Equador e da Bolívia, conforme reforça </w:t>
      </w:r>
      <w:r w:rsidRPr="7146698C">
        <w:t>Moraes</w:t>
      </w:r>
      <w:r w:rsidR="00653076">
        <w:rPr>
          <w:rStyle w:val="Refdenotaderodap"/>
        </w:rPr>
        <w:footnoteReference w:id="24"/>
      </w:r>
      <w:r w:rsidRPr="7146698C">
        <w:t>:</w:t>
      </w:r>
    </w:p>
    <w:p w14:paraId="31E262D9" w14:textId="34AA4822" w:rsidR="009B3860" w:rsidRPr="00D0652B" w:rsidRDefault="1A506E16" w:rsidP="005F03E2">
      <w:pPr>
        <w:pStyle w:val="Citaodireta"/>
      </w:pPr>
      <w:r w:rsidRPr="1A506E16">
        <w:t>Emerge dos cenários, social, político e jurídico, na região dos Andes na América Latina, um constitucionalismo de feição ecocêntrica, o qual ostenta como bandeiras o reconhecimento dos direitos da natureza (</w:t>
      </w:r>
      <w:proofErr w:type="spellStart"/>
      <w:r w:rsidRPr="1A506E16">
        <w:t>Pacha</w:t>
      </w:r>
      <w:proofErr w:type="spellEnd"/>
      <w:r w:rsidRPr="1A506E16">
        <w:t xml:space="preserve">-mama) e a cultura do Bem Viver, tendo como principais centros irradiadores de mudanças, o Equador e a Bolívia, cujas reformas constitucionais recentes, respectivamente, em 2008 e 2009, a partir da inclusão dos povos indígenas e de outras minorias </w:t>
      </w:r>
      <w:proofErr w:type="spellStart"/>
      <w:r w:rsidRPr="1A506E16">
        <w:t>étnico-raciais</w:t>
      </w:r>
      <w:proofErr w:type="spellEnd"/>
      <w:r w:rsidRPr="1A506E16">
        <w:t xml:space="preserve">, como atores sociais na atualidade, incorporaram vetustos valores resgatados das raízes </w:t>
      </w:r>
      <w:proofErr w:type="spellStart"/>
      <w:r w:rsidRPr="1A506E16">
        <w:t>pre</w:t>
      </w:r>
      <w:proofErr w:type="spellEnd"/>
      <w:r w:rsidRPr="1A506E16">
        <w:t>́-colombianas comuns, entre os quais sobressai o respeito à natureza e ao ambiente, vale dizer, o respeito prioritário à vida.</w:t>
      </w:r>
    </w:p>
    <w:p w14:paraId="456D6F1A" w14:textId="4BE5D422" w:rsidR="00C435D8" w:rsidRDefault="00C435D8" w:rsidP="00C435D8">
      <w:pPr>
        <w:pStyle w:val="Pargrafo"/>
      </w:pPr>
      <w:r>
        <w:t>Assim, para enfrentar a crise ambiental provocada pela degradação da natureza, Pozzetti e Nascimento</w:t>
      </w:r>
      <w:r w:rsidR="00054E6A">
        <w:rPr>
          <w:rStyle w:val="Refdenotaderodap"/>
        </w:rPr>
        <w:footnoteReference w:id="25"/>
      </w:r>
      <w:r>
        <w:t xml:space="preserve"> destacam a necessidade do:</w:t>
      </w:r>
    </w:p>
    <w:p w14:paraId="124C1908" w14:textId="77777777" w:rsidR="00C435D8" w:rsidRDefault="00C435D8" w:rsidP="00C435D8">
      <w:pPr>
        <w:pStyle w:val="Citaodireta"/>
      </w:pPr>
      <w:r w:rsidRPr="009F07EB">
        <w:t>[...]</w:t>
      </w:r>
      <w:r>
        <w:t xml:space="preserve"> </w:t>
      </w:r>
      <w:r w:rsidRPr="009F07EB">
        <w:t xml:space="preserve">reconhecimento dos Direitos da Natureza. Pessoas, comunidades, tribunais e até mesmo governos de alguns países têm constatado a necessidade de transformação do relacionamento “humanidade </w:t>
      </w:r>
      <w:r>
        <w:t>x</w:t>
      </w:r>
      <w:r w:rsidRPr="009F07EB">
        <w:t xml:space="preserve"> mundo natural”, defendendo que a natureza, rios, ecossistemas e espécies ameaçadas têm direitos que devem ser reconhecidos, respeitados e protegidos.</w:t>
      </w:r>
    </w:p>
    <w:p w14:paraId="64FCB070" w14:textId="2A7717DF" w:rsidR="004A0944" w:rsidRPr="00D0652B" w:rsidRDefault="00C435D8" w:rsidP="7146698C">
      <w:pPr>
        <w:pStyle w:val="Pargrafo"/>
        <w:ind w:firstLine="1134"/>
      </w:pPr>
      <w:r>
        <w:t>Deste modo,</w:t>
      </w:r>
      <w:r w:rsidR="7146698C">
        <w:t xml:space="preserve"> se desenvolveu na região latino-americana um movimento político inovador caracterizado: pelo fortalecimento, reconhecimento do caráter normativo e superioridade das respectivas Constituições frente ao ordenamento jurídico; pela legitimidade da participação popular; pela adoção do “bem viver”, por meio do reconhecimento dos direitos da natureza e através da necessidade de proteção e conservação do ambiente para as gerações futuras.</w:t>
      </w:r>
      <w:r w:rsidR="00907B71">
        <w:t xml:space="preserve"> Nesse sentido, Garcia, Marques Junior e </w:t>
      </w:r>
      <w:proofErr w:type="spellStart"/>
      <w:r w:rsidR="00907B71">
        <w:t>Pilau</w:t>
      </w:r>
      <w:proofErr w:type="spellEnd"/>
      <w:r w:rsidR="00907B71">
        <w:t xml:space="preserve"> Sobrinho</w:t>
      </w:r>
      <w:r w:rsidR="001C2523">
        <w:rPr>
          <w:rStyle w:val="Refdenotaderodap"/>
        </w:rPr>
        <w:footnoteReference w:id="26"/>
      </w:r>
      <w:r w:rsidR="00907B71">
        <w:t xml:space="preserve"> destacam </w:t>
      </w:r>
      <w:r w:rsidR="7146698C">
        <w:t>5 (cinco) novidades do Novo Constitucionalismo:</w:t>
      </w:r>
    </w:p>
    <w:p w14:paraId="5721FDFB" w14:textId="019D90BB" w:rsidR="004A0944" w:rsidRDefault="7146698C" w:rsidP="0040016B">
      <w:pPr>
        <w:pStyle w:val="Citaodireta"/>
      </w:pPr>
      <w:r w:rsidRPr="7146698C">
        <w:t xml:space="preserve">[...] primeira, nova forma de exercício do Poder Constituinte superando a tradicional de cunho liberal; segunda, nova forma de democracia com ampla participação popular a partir da chamada democracia participativa e da introdução de novos mecanismos políticos de controle do parlamento; terceira, introdução de uma visão pluralista do Direito com a inclusão de outras jurisdições como a indígena; quarta, preocupação com a superação de uma cidadania meramente formal com a introdução de uma verdadeira e substancial democracia social que tem como objetivo diminuir as desigualdades sociais; e por último e em quinto lugar a mudança de paradigma do novo constitucionalismo no que se refere ao tratamento jurídico do meio ambiente no qual também deverá incluir uma jurisdição transnacional. </w:t>
      </w:r>
    </w:p>
    <w:p w14:paraId="40ACD561" w14:textId="563C784A" w:rsidR="00833139" w:rsidRDefault="7146698C" w:rsidP="7146698C">
      <w:pPr>
        <w:pStyle w:val="Pargrafo"/>
        <w:ind w:firstLine="1134"/>
      </w:pPr>
      <w:r>
        <w:t xml:space="preserve">Ou seja, esta nova visão constitucional, alicerçada em valores pré-colombianos comuns, conforme destacado por Moraes, redefiniu o posicionamento do homem em relação a sua condição de objeto da tutela jurídica do Estado, o inserindo no contexto do todo, do ambiente que faz parte, no adequado e necessário modo de vida, bem viver, que o faz dependente e parte da natureza, não superior e nem indiferente a sua complexidade. </w:t>
      </w:r>
    </w:p>
    <w:p w14:paraId="2A6C4455" w14:textId="38529745" w:rsidR="006A1DDA" w:rsidRDefault="00F940CC" w:rsidP="00015FCB">
      <w:pPr>
        <w:pStyle w:val="Pargrafo"/>
        <w:ind w:firstLine="1134"/>
      </w:pPr>
      <w:r>
        <w:t>Importante destacar que</w:t>
      </w:r>
      <w:r w:rsidR="000D7EF4">
        <w:t>,</w:t>
      </w:r>
      <w:r>
        <w:t xml:space="preserve"> apesar d</w:t>
      </w:r>
      <w:r w:rsidR="000B2E20">
        <w:t>a</w:t>
      </w:r>
      <w:r>
        <w:t xml:space="preserve"> </w:t>
      </w:r>
      <w:r w:rsidR="007B1FB0">
        <w:t xml:space="preserve">tutela constitucional da natureza </w:t>
      </w:r>
      <w:r w:rsidR="00624689">
        <w:t xml:space="preserve">estabelecida nas Constituições Pluralistas da Bolívia e do Equador, ainda assim, </w:t>
      </w:r>
      <w:r w:rsidR="000D7EF4">
        <w:t xml:space="preserve">a estrutura econômica </w:t>
      </w:r>
      <w:r w:rsidR="001566A1">
        <w:t xml:space="preserve">dos mesmos </w:t>
      </w:r>
      <w:r w:rsidR="005240C7">
        <w:t>não foi alterada</w:t>
      </w:r>
      <w:r w:rsidR="00DA5981">
        <w:t xml:space="preserve">, </w:t>
      </w:r>
      <w:r w:rsidR="007C4AAB">
        <w:t xml:space="preserve">continua a prevalecer o modelo utilitarista, de </w:t>
      </w:r>
      <w:r w:rsidR="00544760">
        <w:t xml:space="preserve">exploração </w:t>
      </w:r>
      <w:r w:rsidR="007C4AAB">
        <w:t>dos recursos naturais</w:t>
      </w:r>
      <w:r w:rsidR="00F56C2C">
        <w:t xml:space="preserve"> </w:t>
      </w:r>
      <w:r w:rsidR="007C4AAB">
        <w:t xml:space="preserve">para </w:t>
      </w:r>
      <w:r w:rsidR="00015FCB">
        <w:t xml:space="preserve">custear </w:t>
      </w:r>
      <w:r w:rsidR="009F4A68">
        <w:t>os deveres</w:t>
      </w:r>
      <w:r w:rsidR="00015FCB">
        <w:t xml:space="preserve"> d</w:t>
      </w:r>
      <w:r w:rsidR="00B63DF0">
        <w:t>e tais</w:t>
      </w:r>
      <w:r w:rsidR="00015FCB">
        <w:t xml:space="preserve"> Estados</w:t>
      </w:r>
      <w:r w:rsidR="00A64D07">
        <w:t xml:space="preserve">, </w:t>
      </w:r>
      <w:r w:rsidR="00B63DF0">
        <w:t xml:space="preserve">inclusive </w:t>
      </w:r>
      <w:r w:rsidR="009F4A68">
        <w:t>o</w:t>
      </w:r>
      <w:r w:rsidR="00B63DF0">
        <w:t>s sociais</w:t>
      </w:r>
      <w:r w:rsidR="0055299F">
        <w:t>, conforme destaca Hernández et al.</w:t>
      </w:r>
      <w:r w:rsidR="008F1792">
        <w:rPr>
          <w:rStyle w:val="Refdenotaderodap"/>
        </w:rPr>
        <w:footnoteReference w:id="27"/>
      </w:r>
      <w:r w:rsidR="006A1DDA">
        <w:t>:</w:t>
      </w:r>
    </w:p>
    <w:p w14:paraId="4DA8B3DE" w14:textId="31CCE888" w:rsidR="00015FCB" w:rsidRPr="00D0652B" w:rsidRDefault="006A1DDA" w:rsidP="006A1DDA">
      <w:pPr>
        <w:pStyle w:val="Citaodireta"/>
      </w:pPr>
      <w:proofErr w:type="spellStart"/>
      <w:r>
        <w:t>En</w:t>
      </w:r>
      <w:proofErr w:type="spellEnd"/>
      <w:r>
        <w:t xml:space="preserve"> ultimas es </w:t>
      </w:r>
      <w:proofErr w:type="spellStart"/>
      <w:r>
        <w:t>la</w:t>
      </w:r>
      <w:proofErr w:type="spellEnd"/>
      <w:r>
        <w:t xml:space="preserve"> </w:t>
      </w:r>
      <w:proofErr w:type="spellStart"/>
      <w:r>
        <w:t>batalla</w:t>
      </w:r>
      <w:proofErr w:type="spellEnd"/>
      <w:r>
        <w:t xml:space="preserve"> de </w:t>
      </w:r>
      <w:proofErr w:type="spellStart"/>
      <w:r>
        <w:t>los</w:t>
      </w:r>
      <w:proofErr w:type="spellEnd"/>
      <w:r>
        <w:t xml:space="preserve"> números </w:t>
      </w:r>
      <w:proofErr w:type="spellStart"/>
      <w:r>
        <w:t>con</w:t>
      </w:r>
      <w:proofErr w:type="spellEnd"/>
      <w:r>
        <w:t xml:space="preserve"> </w:t>
      </w:r>
      <w:proofErr w:type="spellStart"/>
      <w:r>
        <w:t>las</w:t>
      </w:r>
      <w:proofErr w:type="spellEnd"/>
      <w:r>
        <w:t xml:space="preserve"> realidades, donde países como </w:t>
      </w:r>
      <w:proofErr w:type="spellStart"/>
      <w:r>
        <w:t>Bolivia</w:t>
      </w:r>
      <w:proofErr w:type="spellEnd"/>
      <w:r>
        <w:t xml:space="preserve"> y </w:t>
      </w:r>
      <w:proofErr w:type="spellStart"/>
      <w:r>
        <w:t>Ecuador</w:t>
      </w:r>
      <w:proofErr w:type="spellEnd"/>
      <w:r>
        <w:t xml:space="preserve"> </w:t>
      </w:r>
      <w:proofErr w:type="spellStart"/>
      <w:r>
        <w:t>han</w:t>
      </w:r>
      <w:proofErr w:type="spellEnd"/>
      <w:r>
        <w:t xml:space="preserve"> aumentado </w:t>
      </w:r>
      <w:proofErr w:type="spellStart"/>
      <w:r>
        <w:t>considerablemente</w:t>
      </w:r>
      <w:proofErr w:type="spellEnd"/>
      <w:r>
        <w:t xml:space="preserve"> sus PIB, y sus </w:t>
      </w:r>
      <w:proofErr w:type="spellStart"/>
      <w:r>
        <w:t>economías</w:t>
      </w:r>
      <w:proofErr w:type="spellEnd"/>
      <w:r>
        <w:t xml:space="preserve"> </w:t>
      </w:r>
      <w:proofErr w:type="spellStart"/>
      <w:r>
        <w:t>son</w:t>
      </w:r>
      <w:proofErr w:type="spellEnd"/>
      <w:r>
        <w:t xml:space="preserve"> </w:t>
      </w:r>
      <w:proofErr w:type="spellStart"/>
      <w:r>
        <w:t>hoy</w:t>
      </w:r>
      <w:proofErr w:type="spellEnd"/>
      <w:r>
        <w:t xml:space="preserve"> </w:t>
      </w:r>
      <w:proofErr w:type="spellStart"/>
      <w:r>
        <w:t>en</w:t>
      </w:r>
      <w:proofErr w:type="spellEnd"/>
      <w:r>
        <w:t xml:space="preserve"> </w:t>
      </w:r>
      <w:proofErr w:type="spellStart"/>
      <w:r>
        <w:t>Latinoamérica</w:t>
      </w:r>
      <w:proofErr w:type="spellEnd"/>
      <w:r>
        <w:t xml:space="preserve"> </w:t>
      </w:r>
      <w:proofErr w:type="spellStart"/>
      <w:r>
        <w:t>las</w:t>
      </w:r>
      <w:proofErr w:type="spellEnd"/>
      <w:r>
        <w:t xml:space="preserve"> que más avances </w:t>
      </w:r>
      <w:proofErr w:type="spellStart"/>
      <w:r>
        <w:t>muestran</w:t>
      </w:r>
      <w:proofErr w:type="spellEnd"/>
      <w:r>
        <w:t xml:space="preserve"> </w:t>
      </w:r>
      <w:proofErr w:type="spellStart"/>
      <w:r>
        <w:t>en</w:t>
      </w:r>
      <w:proofErr w:type="spellEnd"/>
      <w:r>
        <w:t xml:space="preserve"> </w:t>
      </w:r>
      <w:proofErr w:type="spellStart"/>
      <w:r>
        <w:t>el</w:t>
      </w:r>
      <w:proofErr w:type="spellEnd"/>
      <w:r>
        <w:t xml:space="preserve"> continente, </w:t>
      </w:r>
      <w:proofErr w:type="spellStart"/>
      <w:r>
        <w:t>mientras</w:t>
      </w:r>
      <w:proofErr w:type="spellEnd"/>
      <w:r>
        <w:t xml:space="preserve"> que, </w:t>
      </w:r>
      <w:proofErr w:type="spellStart"/>
      <w:r>
        <w:t>aquellos</w:t>
      </w:r>
      <w:proofErr w:type="spellEnd"/>
      <w:r>
        <w:t xml:space="preserve"> países que </w:t>
      </w:r>
      <w:proofErr w:type="spellStart"/>
      <w:r>
        <w:t>en</w:t>
      </w:r>
      <w:proofErr w:type="spellEnd"/>
      <w:r>
        <w:t xml:space="preserve"> círculos </w:t>
      </w:r>
      <w:proofErr w:type="spellStart"/>
      <w:r>
        <w:t>intelectuales</w:t>
      </w:r>
      <w:proofErr w:type="spellEnd"/>
      <w:r>
        <w:t xml:space="preserve"> </w:t>
      </w:r>
      <w:proofErr w:type="spellStart"/>
      <w:r>
        <w:t>defenden</w:t>
      </w:r>
      <w:proofErr w:type="spellEnd"/>
      <w:r>
        <w:t xml:space="preserve"> como </w:t>
      </w:r>
      <w:proofErr w:type="spellStart"/>
      <w:r>
        <w:t>las</w:t>
      </w:r>
      <w:proofErr w:type="spellEnd"/>
      <w:r>
        <w:t xml:space="preserve"> más </w:t>
      </w:r>
      <w:proofErr w:type="spellStart"/>
      <w:r>
        <w:t>avanzadas</w:t>
      </w:r>
      <w:proofErr w:type="spellEnd"/>
      <w:r>
        <w:t xml:space="preserve"> </w:t>
      </w:r>
      <w:proofErr w:type="spellStart"/>
      <w:r>
        <w:t>del</w:t>
      </w:r>
      <w:proofErr w:type="spellEnd"/>
      <w:r>
        <w:t xml:space="preserve"> mundo por </w:t>
      </w:r>
      <w:proofErr w:type="spellStart"/>
      <w:r>
        <w:t>tener</w:t>
      </w:r>
      <w:proofErr w:type="spellEnd"/>
      <w:r>
        <w:t xml:space="preserve"> narrativas </w:t>
      </w:r>
      <w:proofErr w:type="spellStart"/>
      <w:r>
        <w:t>protectoras</w:t>
      </w:r>
      <w:proofErr w:type="spellEnd"/>
      <w:r>
        <w:t xml:space="preserve"> a </w:t>
      </w:r>
      <w:proofErr w:type="spellStart"/>
      <w:r>
        <w:t>la</w:t>
      </w:r>
      <w:proofErr w:type="spellEnd"/>
      <w:r>
        <w:t xml:space="preserve"> </w:t>
      </w:r>
      <w:proofErr w:type="spellStart"/>
      <w:r>
        <w:t>pacha</w:t>
      </w:r>
      <w:proofErr w:type="spellEnd"/>
      <w:r>
        <w:t xml:space="preserve"> mama, </w:t>
      </w:r>
      <w:proofErr w:type="spellStart"/>
      <w:r>
        <w:t>están</w:t>
      </w:r>
      <w:proofErr w:type="spellEnd"/>
      <w:r>
        <w:t xml:space="preserve"> realizando </w:t>
      </w:r>
      <w:proofErr w:type="spellStart"/>
      <w:r>
        <w:t>las</w:t>
      </w:r>
      <w:proofErr w:type="spellEnd"/>
      <w:r>
        <w:t xml:space="preserve"> </w:t>
      </w:r>
      <w:proofErr w:type="spellStart"/>
      <w:r>
        <w:t>exploraciones</w:t>
      </w:r>
      <w:proofErr w:type="spellEnd"/>
      <w:r>
        <w:t xml:space="preserve"> y </w:t>
      </w:r>
      <w:proofErr w:type="spellStart"/>
      <w:r>
        <w:t>explotaciones</w:t>
      </w:r>
      <w:proofErr w:type="spellEnd"/>
      <w:r>
        <w:t xml:space="preserve"> más </w:t>
      </w:r>
      <w:proofErr w:type="spellStart"/>
      <w:r>
        <w:t>fuertes</w:t>
      </w:r>
      <w:proofErr w:type="spellEnd"/>
      <w:r>
        <w:t xml:space="preserve"> y concisas </w:t>
      </w:r>
      <w:proofErr w:type="spellStart"/>
      <w:r>
        <w:t>en</w:t>
      </w:r>
      <w:proofErr w:type="spellEnd"/>
      <w:r>
        <w:t xml:space="preserve"> todo </w:t>
      </w:r>
      <w:proofErr w:type="spellStart"/>
      <w:r>
        <w:t>el</w:t>
      </w:r>
      <w:proofErr w:type="spellEnd"/>
      <w:r>
        <w:t xml:space="preserve"> mundo para conseguir </w:t>
      </w:r>
      <w:proofErr w:type="spellStart"/>
      <w:r>
        <w:t>explotar</w:t>
      </w:r>
      <w:proofErr w:type="spellEnd"/>
      <w:r>
        <w:t xml:space="preserve"> petróleo, </w:t>
      </w:r>
      <w:proofErr w:type="spellStart"/>
      <w:r>
        <w:t>gas</w:t>
      </w:r>
      <w:proofErr w:type="spellEnd"/>
      <w:r>
        <w:t xml:space="preserve">, o </w:t>
      </w:r>
      <w:proofErr w:type="spellStart"/>
      <w:r>
        <w:t>en</w:t>
      </w:r>
      <w:proofErr w:type="spellEnd"/>
      <w:r>
        <w:t xml:space="preserve"> ultimas, facilitar por </w:t>
      </w:r>
      <w:proofErr w:type="spellStart"/>
      <w:r>
        <w:t>medio</w:t>
      </w:r>
      <w:proofErr w:type="spellEnd"/>
      <w:r>
        <w:t xml:space="preserve"> de </w:t>
      </w:r>
      <w:proofErr w:type="spellStart"/>
      <w:r>
        <w:t>mejores</w:t>
      </w:r>
      <w:proofErr w:type="spellEnd"/>
      <w:r>
        <w:t xml:space="preserve"> </w:t>
      </w:r>
      <w:proofErr w:type="spellStart"/>
      <w:r>
        <w:t>infraestructuras</w:t>
      </w:r>
      <w:proofErr w:type="spellEnd"/>
      <w:r>
        <w:t xml:space="preserve"> </w:t>
      </w:r>
      <w:proofErr w:type="spellStart"/>
      <w:r>
        <w:t>aquellos</w:t>
      </w:r>
      <w:proofErr w:type="spellEnd"/>
      <w:r>
        <w:t xml:space="preserve"> números de </w:t>
      </w:r>
      <w:proofErr w:type="spellStart"/>
      <w:r>
        <w:t>los</w:t>
      </w:r>
      <w:proofErr w:type="spellEnd"/>
      <w:r>
        <w:t xml:space="preserve"> que tanto </w:t>
      </w:r>
      <w:proofErr w:type="spellStart"/>
      <w:r>
        <w:t>les</w:t>
      </w:r>
      <w:proofErr w:type="spellEnd"/>
      <w:r>
        <w:t xml:space="preserve"> </w:t>
      </w:r>
      <w:proofErr w:type="spellStart"/>
      <w:r>
        <w:t>gusta</w:t>
      </w:r>
      <w:proofErr w:type="spellEnd"/>
      <w:r>
        <w:t xml:space="preserve"> </w:t>
      </w:r>
      <w:proofErr w:type="spellStart"/>
      <w:r>
        <w:t>hablar</w:t>
      </w:r>
      <w:proofErr w:type="spellEnd"/>
      <w:r>
        <w:t xml:space="preserve"> a </w:t>
      </w:r>
      <w:proofErr w:type="spellStart"/>
      <w:r>
        <w:t>los</w:t>
      </w:r>
      <w:proofErr w:type="spellEnd"/>
      <w:r>
        <w:t xml:space="preserve"> economistas </w:t>
      </w:r>
      <w:proofErr w:type="spellStart"/>
      <w:r>
        <w:t>sin</w:t>
      </w:r>
      <w:proofErr w:type="spellEnd"/>
      <w:r>
        <w:t xml:space="preserve"> </w:t>
      </w:r>
      <w:proofErr w:type="spellStart"/>
      <w:r>
        <w:t>tener</w:t>
      </w:r>
      <w:proofErr w:type="spellEnd"/>
      <w:r>
        <w:t xml:space="preserve"> </w:t>
      </w:r>
      <w:proofErr w:type="spellStart"/>
      <w:r>
        <w:t>en</w:t>
      </w:r>
      <w:proofErr w:type="spellEnd"/>
      <w:r>
        <w:t xml:space="preserve"> </w:t>
      </w:r>
      <w:proofErr w:type="spellStart"/>
      <w:r>
        <w:t>cuenta</w:t>
      </w:r>
      <w:proofErr w:type="spellEnd"/>
      <w:r>
        <w:t xml:space="preserve"> </w:t>
      </w:r>
      <w:proofErr w:type="spellStart"/>
      <w:r>
        <w:t>los</w:t>
      </w:r>
      <w:proofErr w:type="spellEnd"/>
      <w:r>
        <w:t xml:space="preserve"> impactos </w:t>
      </w:r>
      <w:proofErr w:type="spellStart"/>
      <w:r>
        <w:t>culturales</w:t>
      </w:r>
      <w:proofErr w:type="spellEnd"/>
      <w:r>
        <w:t xml:space="preserve">, </w:t>
      </w:r>
      <w:proofErr w:type="spellStart"/>
      <w:r>
        <w:t>sociales</w:t>
      </w:r>
      <w:proofErr w:type="spellEnd"/>
      <w:r>
        <w:t xml:space="preserve"> y </w:t>
      </w:r>
      <w:proofErr w:type="spellStart"/>
      <w:r>
        <w:t>naturales</w:t>
      </w:r>
      <w:proofErr w:type="spellEnd"/>
      <w:r>
        <w:t xml:space="preserve"> de </w:t>
      </w:r>
      <w:proofErr w:type="spellStart"/>
      <w:r>
        <w:t>aquellas</w:t>
      </w:r>
      <w:proofErr w:type="spellEnd"/>
      <w:r>
        <w:t xml:space="preserve"> cifras. </w:t>
      </w:r>
      <w:proofErr w:type="spellStart"/>
      <w:r>
        <w:t>Ésa</w:t>
      </w:r>
      <w:proofErr w:type="spellEnd"/>
      <w:r>
        <w:t xml:space="preserve">, es </w:t>
      </w:r>
      <w:proofErr w:type="spellStart"/>
      <w:r>
        <w:t>la</w:t>
      </w:r>
      <w:proofErr w:type="spellEnd"/>
      <w:r>
        <w:t xml:space="preserve"> </w:t>
      </w:r>
      <w:proofErr w:type="spellStart"/>
      <w:r>
        <w:t>paradoja</w:t>
      </w:r>
      <w:proofErr w:type="spellEnd"/>
      <w:r>
        <w:t xml:space="preserve"> </w:t>
      </w:r>
      <w:proofErr w:type="spellStart"/>
      <w:r>
        <w:t>en</w:t>
      </w:r>
      <w:proofErr w:type="spellEnd"/>
      <w:r>
        <w:t xml:space="preserve"> </w:t>
      </w:r>
      <w:proofErr w:type="spellStart"/>
      <w:r>
        <w:t>la</w:t>
      </w:r>
      <w:proofErr w:type="spellEnd"/>
      <w:r>
        <w:t xml:space="preserve"> que </w:t>
      </w:r>
      <w:proofErr w:type="spellStart"/>
      <w:r>
        <w:t>viven</w:t>
      </w:r>
      <w:proofErr w:type="spellEnd"/>
      <w:r>
        <w:t xml:space="preserve"> </w:t>
      </w:r>
      <w:proofErr w:type="spellStart"/>
      <w:r>
        <w:t>los</w:t>
      </w:r>
      <w:proofErr w:type="spellEnd"/>
      <w:r>
        <w:t xml:space="preserve"> Estados </w:t>
      </w:r>
      <w:proofErr w:type="spellStart"/>
      <w:r>
        <w:t>Plurinacionales</w:t>
      </w:r>
      <w:proofErr w:type="spellEnd"/>
      <w:r>
        <w:t>.</w:t>
      </w:r>
    </w:p>
    <w:p w14:paraId="427D0A02" w14:textId="16726227" w:rsidR="000D35E8" w:rsidRDefault="00CD7FEF" w:rsidP="00CD7FEF">
      <w:pPr>
        <w:pStyle w:val="Pargrafo"/>
        <w:ind w:firstLine="1134"/>
      </w:pPr>
      <w:r>
        <w:t>Sem dúvida, o novo constitucionalismo latino-americano</w:t>
      </w:r>
      <w:r w:rsidR="0094181E">
        <w:t xml:space="preserve"> </w:t>
      </w:r>
      <w:r w:rsidR="00734CA3">
        <w:t>em face de</w:t>
      </w:r>
      <w:r w:rsidR="00D4019D">
        <w:t xml:space="preserve"> sua originalidade</w:t>
      </w:r>
      <w:r w:rsidR="006427F8">
        <w:t xml:space="preserve"> </w:t>
      </w:r>
      <w:r>
        <w:t xml:space="preserve">cometeu </w:t>
      </w:r>
      <w:r w:rsidR="00F9061E">
        <w:t>muitos</w:t>
      </w:r>
      <w:r w:rsidR="00EC7A61">
        <w:t xml:space="preserve"> </w:t>
      </w:r>
      <w:r>
        <w:t>erros</w:t>
      </w:r>
      <w:r w:rsidR="0068186D">
        <w:t xml:space="preserve"> </w:t>
      </w:r>
      <w:r w:rsidR="000B215B">
        <w:t>que ocasionaram</w:t>
      </w:r>
      <w:r w:rsidR="00F9061E">
        <w:t>, entre outros efeitos,</w:t>
      </w:r>
      <w:r w:rsidR="0053145A">
        <w:t xml:space="preserve"> impactos ambientais</w:t>
      </w:r>
      <w:r w:rsidR="00D02366">
        <w:t xml:space="preserve">, como destacado por </w:t>
      </w:r>
      <w:proofErr w:type="spellStart"/>
      <w:r w:rsidR="00D02366">
        <w:t>Hernádez</w:t>
      </w:r>
      <w:proofErr w:type="spellEnd"/>
      <w:r w:rsidR="0038649F">
        <w:t>.</w:t>
      </w:r>
      <w:r w:rsidR="000D35E8">
        <w:t xml:space="preserve"> </w:t>
      </w:r>
      <w:r w:rsidR="0038649F">
        <w:t>Para</w:t>
      </w:r>
      <w:r w:rsidR="000D35E8">
        <w:t xml:space="preserve"> Pastor e </w:t>
      </w:r>
      <w:proofErr w:type="spellStart"/>
      <w:r w:rsidR="000D35E8">
        <w:t>Dalmau</w:t>
      </w:r>
      <w:proofErr w:type="spellEnd"/>
      <w:r w:rsidR="00D84D1D">
        <w:rPr>
          <w:rStyle w:val="Refdenotaderodap"/>
        </w:rPr>
        <w:footnoteReference w:id="28"/>
      </w:r>
      <w:r w:rsidR="0038649F">
        <w:t xml:space="preserve"> tais erros se deram</w:t>
      </w:r>
      <w:r w:rsidR="000D35E8">
        <w:t xml:space="preserve">: </w:t>
      </w:r>
    </w:p>
    <w:p w14:paraId="4D5E8489" w14:textId="6547D3B9" w:rsidR="000E088E" w:rsidRDefault="000D35E8" w:rsidP="00886B60">
      <w:pPr>
        <w:pStyle w:val="Citaodireta"/>
      </w:pPr>
      <w:r>
        <w:t>[...]</w:t>
      </w:r>
      <w:r w:rsidR="00CD7FEF">
        <w:t xml:space="preserve"> tanto em relação ao desenho quanto, sobretudo, à aplicação do modelo, mas conta com um componente de originalidade que, para ser encontrado em experimentos comparados, imporia que escavássemos as mais remotas origens do constitucionalismo democrático. Trata-se, ademais, de um constitucionalismo em construção; de um constitucionalismo em transição, não de um modelo constitucional acabado. Entre outras razões, porque é um modelo </w:t>
      </w:r>
      <w:r w:rsidR="004658B7">
        <w:t>‘</w:t>
      </w:r>
      <w:proofErr w:type="spellStart"/>
      <w:r w:rsidR="00CD7FEF">
        <w:t>bottom-up</w:t>
      </w:r>
      <w:proofErr w:type="spellEnd"/>
      <w:r w:rsidR="004658B7">
        <w:t>’</w:t>
      </w:r>
      <w:r w:rsidR="00CD7FEF">
        <w:t>, sem teorização prévia e sem que seu parto fosse acompanhado por muitos especialistas.</w:t>
      </w:r>
    </w:p>
    <w:p w14:paraId="1D69D63A" w14:textId="34D39D2B" w:rsidR="00FF037D" w:rsidRDefault="00886B60" w:rsidP="7146698C">
      <w:pPr>
        <w:pStyle w:val="Pargrafo"/>
        <w:ind w:firstLine="1134"/>
      </w:pPr>
      <w:r>
        <w:t>É justamente n</w:t>
      </w:r>
      <w:r w:rsidR="7146698C">
        <w:t>este contexto, do Novo constitucionalismo Latino-americano</w:t>
      </w:r>
      <w:r w:rsidR="00455DCA">
        <w:t xml:space="preserve"> </w:t>
      </w:r>
      <w:r w:rsidR="00F13A72">
        <w:t>ainda em construção</w:t>
      </w:r>
      <w:r>
        <w:t xml:space="preserve">, </w:t>
      </w:r>
      <w:r w:rsidR="00812016">
        <w:t>cujas</w:t>
      </w:r>
      <w:r w:rsidR="00455DCA">
        <w:t xml:space="preserve"> ordens constitucionais </w:t>
      </w:r>
      <w:r w:rsidR="00702F5B">
        <w:t>garantistas</w:t>
      </w:r>
      <w:r w:rsidR="002C2EF6">
        <w:t xml:space="preserve"> carecem </w:t>
      </w:r>
      <w:r w:rsidR="00A972FC">
        <w:t xml:space="preserve">de maior </w:t>
      </w:r>
      <w:r w:rsidR="00B951F6">
        <w:t>efetiv</w:t>
      </w:r>
      <w:r w:rsidR="00A972FC">
        <w:t>idade</w:t>
      </w:r>
      <w:r w:rsidR="00CC2F4B">
        <w:t xml:space="preserve">, </w:t>
      </w:r>
      <w:r w:rsidR="00D84D1D">
        <w:t xml:space="preserve">onde </w:t>
      </w:r>
      <w:r w:rsidR="00CC2F4B">
        <w:t xml:space="preserve">emerge de </w:t>
      </w:r>
      <w:r w:rsidR="7146698C">
        <w:t>importância a participação judicial direta de cidadãos e indivíduos na defesa do equilíbrio ambiental</w:t>
      </w:r>
      <w:r w:rsidR="00CC2F4B">
        <w:t xml:space="preserve">. </w:t>
      </w:r>
    </w:p>
    <w:p w14:paraId="609F9F82" w14:textId="457CDEAB" w:rsidR="00F766FC" w:rsidRPr="00D0652B" w:rsidRDefault="00CC2F4B" w:rsidP="7146698C">
      <w:pPr>
        <w:pStyle w:val="Pargrafo"/>
        <w:ind w:firstLine="1134"/>
      </w:pPr>
      <w:r>
        <w:t>Esta</w:t>
      </w:r>
      <w:r w:rsidR="7146698C">
        <w:t xml:space="preserve"> é fundamental, afinal o Estado, os governantes e as entidades representativas legitimadas ao exercício da democracia representativa e da semidireta, não se mostram interessados em agir </w:t>
      </w:r>
      <w:r w:rsidR="00CE6614">
        <w:t>para alcançar a pretendida</w:t>
      </w:r>
      <w:r w:rsidR="00B951F6">
        <w:t xml:space="preserve"> harmonia homem-natureza</w:t>
      </w:r>
      <w:r w:rsidR="7146698C">
        <w:t xml:space="preserve">, </w:t>
      </w:r>
      <w:r w:rsidR="00CE6614">
        <w:t xml:space="preserve">ao contrário, </w:t>
      </w:r>
      <w:r w:rsidR="00770769">
        <w:t xml:space="preserve">são omissos e/ou desinteressados e/ou </w:t>
      </w:r>
      <w:r w:rsidR="7146698C">
        <w:t>tardios</w:t>
      </w:r>
      <w:r w:rsidR="00770769">
        <w:t xml:space="preserve"> </w:t>
      </w:r>
      <w:r w:rsidR="7146698C">
        <w:t>em evitar danos ao</w:t>
      </w:r>
      <w:r w:rsidR="0016446E">
        <w:t xml:space="preserve"> meio ambiente, inclusive transnacional</w:t>
      </w:r>
      <w:r w:rsidR="00AF126A">
        <w:t>, que sofre com a contaminação e destruição</w:t>
      </w:r>
      <w:r w:rsidR="0016446E">
        <w:t xml:space="preserve"> dos ecossistemas que o integram</w:t>
      </w:r>
      <w:r w:rsidR="7146698C">
        <w:t xml:space="preserve">. Segundo Diamond e </w:t>
      </w:r>
      <w:proofErr w:type="spellStart"/>
      <w:r w:rsidR="7146698C">
        <w:t>Morlino</w:t>
      </w:r>
      <w:proofErr w:type="spellEnd"/>
      <w:r w:rsidR="008F1792">
        <w:rPr>
          <w:rStyle w:val="Refdenotaderodap"/>
        </w:rPr>
        <w:footnoteReference w:id="29"/>
      </w:r>
      <w:r w:rsidR="7146698C">
        <w:t xml:space="preserve">: </w:t>
      </w:r>
    </w:p>
    <w:p w14:paraId="66B73223" w14:textId="6B8B0997" w:rsidR="00F766FC" w:rsidRDefault="00F766FC" w:rsidP="0040016B">
      <w:pPr>
        <w:pStyle w:val="Citaodireta"/>
      </w:pPr>
      <w:r w:rsidRPr="00D0652B">
        <w:t>No que diz respeito à participação, a qualidade democrática é alta quando, de fato, observamos ampla participação cidadã não apenas através do voto, mas na vida dos partidos políticos e organizações da sociedade civil, na discussão de questões de políticas públicas, na comunicação e na responsabilização dos representantes eleitos, no monitoramento da conduta oficial e no envolvimento direto com questões públicas em nível local.</w:t>
      </w:r>
      <w:r w:rsidR="00D271A9" w:rsidRPr="00D0652B">
        <w:t xml:space="preserve"> </w:t>
      </w:r>
    </w:p>
    <w:p w14:paraId="2B11FF8E" w14:textId="0DA33B37" w:rsidR="001B0FF4" w:rsidRPr="00D0652B" w:rsidRDefault="7146698C" w:rsidP="7146698C">
      <w:pPr>
        <w:pStyle w:val="Pargrafo"/>
        <w:ind w:firstLine="1134"/>
      </w:pPr>
      <w:r>
        <w:t xml:space="preserve">Para possibilitar tão importante participação, as Constituições dos Estados Latino-americanos preveem institutos processuais de interesse coletivo que possibilitam o exercício da democracia direta, entre os quais, a Ação Popular (Brasil), a </w:t>
      </w:r>
      <w:proofErr w:type="spellStart"/>
      <w:r w:rsidRPr="7146698C">
        <w:rPr>
          <w:i/>
          <w:iCs/>
        </w:rPr>
        <w:t>Acción</w:t>
      </w:r>
      <w:proofErr w:type="spellEnd"/>
      <w:r w:rsidRPr="7146698C">
        <w:rPr>
          <w:i/>
          <w:iCs/>
        </w:rPr>
        <w:t xml:space="preserve"> </w:t>
      </w:r>
      <w:proofErr w:type="spellStart"/>
      <w:r w:rsidRPr="7146698C">
        <w:rPr>
          <w:i/>
          <w:iCs/>
        </w:rPr>
        <w:t>Ciudadana</w:t>
      </w:r>
      <w:proofErr w:type="spellEnd"/>
      <w:r>
        <w:t xml:space="preserve"> (Equador) e a </w:t>
      </w:r>
      <w:proofErr w:type="spellStart"/>
      <w:r w:rsidRPr="7146698C">
        <w:rPr>
          <w:i/>
          <w:iCs/>
        </w:rPr>
        <w:t>Acción</w:t>
      </w:r>
      <w:proofErr w:type="spellEnd"/>
      <w:r w:rsidRPr="7146698C">
        <w:rPr>
          <w:i/>
          <w:iCs/>
        </w:rPr>
        <w:t xml:space="preserve"> Popular</w:t>
      </w:r>
      <w:r>
        <w:t xml:space="preserve"> (Bolívia) que possibilitam a provocação do Poder Judiciário, através de iniciativas individuais, interessadas na defesa dos bens ambientais e da natureza e seus ecossistemas conexos.</w:t>
      </w:r>
    </w:p>
    <w:p w14:paraId="1E058886" w14:textId="77777777" w:rsidR="00F97F55" w:rsidRPr="00D0652B" w:rsidRDefault="00F97F55" w:rsidP="00BF6B67">
      <w:pPr>
        <w:pStyle w:val="Pargrafo"/>
      </w:pPr>
    </w:p>
    <w:p w14:paraId="27511DC3" w14:textId="05145E26" w:rsidR="000A3062" w:rsidRPr="00D0652B" w:rsidRDefault="7A637002" w:rsidP="7146698C">
      <w:pPr>
        <w:pStyle w:val="Pargrafo"/>
        <w:ind w:firstLine="0"/>
        <w:rPr>
          <w:b/>
          <w:bCs/>
        </w:rPr>
      </w:pPr>
      <w:r w:rsidRPr="7A637002">
        <w:rPr>
          <w:b/>
          <w:bCs/>
        </w:rPr>
        <w:t xml:space="preserve">2.2 </w:t>
      </w:r>
      <w:bookmarkStart w:id="4" w:name="_Hlk34774045"/>
      <w:r w:rsidRPr="7A637002">
        <w:rPr>
          <w:b/>
          <w:bCs/>
        </w:rPr>
        <w:t>“</w:t>
      </w:r>
      <w:proofErr w:type="spellStart"/>
      <w:r w:rsidRPr="7A637002">
        <w:rPr>
          <w:b/>
          <w:bCs/>
          <w:lang w:val="en-US"/>
        </w:rPr>
        <w:t>Ação</w:t>
      </w:r>
      <w:proofErr w:type="spellEnd"/>
      <w:r w:rsidRPr="7A637002">
        <w:rPr>
          <w:b/>
          <w:bCs/>
          <w:lang w:val="en-US"/>
        </w:rPr>
        <w:t xml:space="preserve"> popular </w:t>
      </w:r>
      <w:proofErr w:type="spellStart"/>
      <w:r w:rsidRPr="7A637002">
        <w:rPr>
          <w:b/>
          <w:bCs/>
          <w:lang w:val="en-US"/>
        </w:rPr>
        <w:t>ambiental</w:t>
      </w:r>
      <w:proofErr w:type="spellEnd"/>
      <w:r w:rsidRPr="7A637002">
        <w:rPr>
          <w:b/>
          <w:bCs/>
          <w:lang w:val="en-US"/>
        </w:rPr>
        <w:t xml:space="preserve">” </w:t>
      </w:r>
      <w:proofErr w:type="spellStart"/>
      <w:r w:rsidRPr="7A637002">
        <w:rPr>
          <w:b/>
          <w:bCs/>
          <w:lang w:val="en-US"/>
        </w:rPr>
        <w:t>nas</w:t>
      </w:r>
      <w:proofErr w:type="spellEnd"/>
      <w:r w:rsidRPr="7A637002">
        <w:rPr>
          <w:b/>
          <w:bCs/>
          <w:lang w:val="en-US"/>
        </w:rPr>
        <w:t xml:space="preserve"> </w:t>
      </w:r>
      <w:proofErr w:type="spellStart"/>
      <w:r w:rsidRPr="7A637002">
        <w:rPr>
          <w:b/>
          <w:bCs/>
          <w:lang w:val="en-US"/>
        </w:rPr>
        <w:t>Constituições</w:t>
      </w:r>
      <w:proofErr w:type="spellEnd"/>
      <w:r w:rsidRPr="7A637002">
        <w:rPr>
          <w:b/>
          <w:bCs/>
          <w:lang w:val="en-US"/>
        </w:rPr>
        <w:t xml:space="preserve"> do </w:t>
      </w:r>
      <w:proofErr w:type="spellStart"/>
      <w:r w:rsidRPr="7A637002">
        <w:rPr>
          <w:b/>
          <w:bCs/>
          <w:lang w:val="en-US"/>
        </w:rPr>
        <w:t>Brasil</w:t>
      </w:r>
      <w:proofErr w:type="spellEnd"/>
      <w:r w:rsidRPr="7A637002">
        <w:rPr>
          <w:b/>
          <w:bCs/>
          <w:lang w:val="en-US"/>
        </w:rPr>
        <w:t xml:space="preserve">, do </w:t>
      </w:r>
      <w:proofErr w:type="spellStart"/>
      <w:r w:rsidRPr="7A637002">
        <w:rPr>
          <w:b/>
          <w:bCs/>
          <w:lang w:val="en-US"/>
        </w:rPr>
        <w:t>Equador</w:t>
      </w:r>
      <w:proofErr w:type="spellEnd"/>
      <w:r w:rsidRPr="7A637002">
        <w:rPr>
          <w:b/>
          <w:bCs/>
          <w:lang w:val="en-US"/>
        </w:rPr>
        <w:t xml:space="preserve"> e da </w:t>
      </w:r>
      <w:proofErr w:type="spellStart"/>
      <w:r w:rsidRPr="7A637002">
        <w:rPr>
          <w:b/>
          <w:bCs/>
          <w:lang w:val="en-US"/>
        </w:rPr>
        <w:t>Bolívia</w:t>
      </w:r>
      <w:bookmarkEnd w:id="4"/>
      <w:proofErr w:type="spellEnd"/>
    </w:p>
    <w:p w14:paraId="3467FEB5" w14:textId="54B55C1E" w:rsidR="00076EF9" w:rsidRPr="00D0652B" w:rsidRDefault="7146698C" w:rsidP="7146698C">
      <w:pPr>
        <w:pStyle w:val="Pargrafo"/>
        <w:ind w:firstLine="1134"/>
      </w:pPr>
      <w:r>
        <w:t>Para a tutela jurídica do direito fundamental ao meio ambiente equilibrado, garantido no caput, do art. 225, da Constituição Federal de 1988 (Brasil), no art. 14, da Constituição da República do Equador de 2008 e no art. 33, da Constituição Política da Bolívia de 2009, os indivíduos e cidadãos dispõem de instituto processual coletivo, vocacionado à tutela jurídica ambiental, como instrumento que permite o exercício do controle social direto sobre a legalidade e a legitimidade de ações e omissões públicas e privadas que interferem na qualidade ambiental.</w:t>
      </w:r>
    </w:p>
    <w:p w14:paraId="5BCF1FE4" w14:textId="0E42E9E6" w:rsidR="00076EF9" w:rsidRPr="00D0652B" w:rsidRDefault="7146698C" w:rsidP="7146698C">
      <w:pPr>
        <w:pStyle w:val="Pargrafo"/>
        <w:ind w:firstLine="1134"/>
      </w:pPr>
      <w:r>
        <w:t xml:space="preserve">No Brasil, o instituto da Ação Popular está inserido no microssistema de tutela jurisdicional coletiva, juntamente com a Lei nº 7.347/85 (Lei da Ação Civil Pública) e com a Lei nº 8.078/90 (Código de Defesa do Consumidor), e previsto na Constituição Federal de 1988, no art. 5º, inciso LXXIII, </w:t>
      </w:r>
      <w:r w:rsidRPr="7146698C">
        <w:rPr>
          <w:i/>
          <w:iCs/>
        </w:rPr>
        <w:t>in verbis</w:t>
      </w:r>
      <w:r>
        <w:t>:</w:t>
      </w:r>
    </w:p>
    <w:p w14:paraId="3C48B1EB" w14:textId="77777777" w:rsidR="00100533" w:rsidRDefault="00DA055C" w:rsidP="005F03E2">
      <w:pPr>
        <w:pStyle w:val="Citaodireta"/>
        <w:spacing w:after="0"/>
      </w:pPr>
      <w:r w:rsidRPr="00D0652B">
        <w:t xml:space="preserve">Art. 5º </w:t>
      </w:r>
      <w:r w:rsidR="00100533">
        <w:t>(...) omissis</w:t>
      </w:r>
    </w:p>
    <w:p w14:paraId="4BDE5299" w14:textId="77248C96" w:rsidR="00100533" w:rsidRDefault="00100533" w:rsidP="005F03E2">
      <w:pPr>
        <w:pStyle w:val="Citaodireta"/>
        <w:spacing w:after="0"/>
      </w:pPr>
      <w:r>
        <w:t xml:space="preserve">             (</w:t>
      </w:r>
      <w:r w:rsidRPr="1A506E16">
        <w:t>...</w:t>
      </w:r>
      <w:r>
        <w:t>) omissis</w:t>
      </w:r>
      <w:r w:rsidRPr="1A506E16">
        <w:t xml:space="preserve"> </w:t>
      </w:r>
    </w:p>
    <w:p w14:paraId="4497FF45" w14:textId="2B138356" w:rsidR="00076EF9" w:rsidRPr="00D0652B" w:rsidRDefault="00035531" w:rsidP="005F03E2">
      <w:pPr>
        <w:pStyle w:val="Citaodireta"/>
      </w:pPr>
      <w:r w:rsidRPr="00D0652B">
        <w:t xml:space="preserve">LXXIII - </w:t>
      </w:r>
      <w:r w:rsidR="001C0578" w:rsidRPr="00D0652B">
        <w:t>qualquer cidadão é parte legítima para propor ação popular que vise a anular ato lesivo ao patrimônio público ou de entidade de que o Estado participe, à moralidade administrativa, ao meio ambiente e ao patrimônio histórico e cultural, ficando o autor, salvo comprovada má-fé, isento de custas judiciais e do ônus da sucumbência</w:t>
      </w:r>
      <w:r w:rsidRPr="00D0652B">
        <w:t>.</w:t>
      </w:r>
    </w:p>
    <w:p w14:paraId="583112CA" w14:textId="0C85428A" w:rsidR="00BF6699" w:rsidRPr="00D0652B" w:rsidRDefault="7146698C" w:rsidP="7146698C">
      <w:pPr>
        <w:pStyle w:val="Pargrafo"/>
        <w:ind w:firstLine="1134"/>
      </w:pPr>
      <w:r>
        <w:t xml:space="preserve">Neste sentido, qualquer cidadão no Brasil dispõe de legitimidade para ajuizar, com a devida assistência advocatícia e sem a incidência de custas e quaisquer despesas processuais, a referida ação apta a anular ato lesivo ao ambiente, </w:t>
      </w:r>
      <w:proofErr w:type="gramStart"/>
      <w:r>
        <w:t>que</w:t>
      </w:r>
      <w:proofErr w:type="gramEnd"/>
      <w:r>
        <w:t xml:space="preserve"> todavia, não dispõe de finalidade indenizatória pelos danos porventura enfrentados. </w:t>
      </w:r>
    </w:p>
    <w:p w14:paraId="369646B4" w14:textId="405B5A2C" w:rsidR="005F1D35" w:rsidRPr="00D0652B" w:rsidRDefault="1A506E16" w:rsidP="7146698C">
      <w:pPr>
        <w:pStyle w:val="Pargrafo"/>
        <w:ind w:firstLine="1134"/>
      </w:pPr>
      <w:r>
        <w:t>Importa destacar, que o conceito de cidadão, em que pese o previsto no inciso II, do art. 1º c/</w:t>
      </w:r>
      <w:proofErr w:type="gramStart"/>
      <w:r>
        <w:t>c</w:t>
      </w:r>
      <w:proofErr w:type="gramEnd"/>
      <w:r>
        <w:t xml:space="preserve"> o caput, do art. 225, da Constituição Federal de 1988 não pode ser limitado ao estabelecido na Lei nº 4.717, de 29 de junho de 1965, que regula o instituto da Ação Popular. Afinal, o direito ao meio ambiente equilibrado e saudável é prerrogativa de todos, bem como é dever do Estado, da coletividade e do povo pugnarem por sua proteção. Neste sentido, Mirra</w:t>
      </w:r>
      <w:r w:rsidR="001D5AE8">
        <w:rPr>
          <w:rStyle w:val="Refdenotaderodap"/>
        </w:rPr>
        <w:footnoteReference w:id="30"/>
      </w:r>
      <w:r>
        <w:t xml:space="preserve"> infere que:</w:t>
      </w:r>
    </w:p>
    <w:p w14:paraId="72344EB5" w14:textId="4328E30E" w:rsidR="00BF6699" w:rsidRPr="00D0652B" w:rsidRDefault="00BF6699" w:rsidP="00B7040D">
      <w:pPr>
        <w:pStyle w:val="Citaodireta"/>
      </w:pPr>
      <w:r w:rsidRPr="00D0652B">
        <w:t xml:space="preserve">[...] no Estado </w:t>
      </w:r>
      <w:proofErr w:type="spellStart"/>
      <w:r w:rsidRPr="00D0652B">
        <w:t>Democrático-Participativo</w:t>
      </w:r>
      <w:proofErr w:type="spellEnd"/>
      <w:r w:rsidRPr="00D0652B">
        <w:t xml:space="preserve">, consagrado na </w:t>
      </w:r>
      <w:proofErr w:type="spellStart"/>
      <w:r w:rsidRPr="00D0652B">
        <w:t>Constituição</w:t>
      </w:r>
      <w:proofErr w:type="spellEnd"/>
      <w:r w:rsidRPr="00D0652B">
        <w:t xml:space="preserve"> de 1988, os </w:t>
      </w:r>
      <w:proofErr w:type="spellStart"/>
      <w:r w:rsidRPr="00D0652B">
        <w:t>próprios</w:t>
      </w:r>
      <w:proofErr w:type="spellEnd"/>
      <w:r w:rsidRPr="00D0652B">
        <w:t xml:space="preserve"> direitos </w:t>
      </w:r>
      <w:proofErr w:type="spellStart"/>
      <w:r w:rsidRPr="00D0652B">
        <w:t>políticos</w:t>
      </w:r>
      <w:proofErr w:type="spellEnd"/>
      <w:r w:rsidRPr="00D0652B">
        <w:t xml:space="preserve"> ganharam maior </w:t>
      </w:r>
      <w:proofErr w:type="spellStart"/>
      <w:r w:rsidRPr="00D0652B">
        <w:t>extensão</w:t>
      </w:r>
      <w:proofErr w:type="spellEnd"/>
      <w:r w:rsidRPr="00D0652B">
        <w:t xml:space="preserve"> e ultrapassaram o restrito campo da capacidade eleitoral ativa e passiva, do direito de votar e ser votado, para incluir a possibilidade de ampla </w:t>
      </w:r>
      <w:proofErr w:type="spellStart"/>
      <w:r w:rsidRPr="00D0652B">
        <w:t>participação</w:t>
      </w:r>
      <w:proofErr w:type="spellEnd"/>
      <w:r w:rsidRPr="00D0652B">
        <w:t xml:space="preserve"> popular nos assuntos de interesse comum. No Estado da democracia participativa, os direitos de </w:t>
      </w:r>
      <w:proofErr w:type="spellStart"/>
      <w:r w:rsidRPr="00D0652B">
        <w:t>participação</w:t>
      </w:r>
      <w:proofErr w:type="spellEnd"/>
      <w:r w:rsidRPr="00D0652B">
        <w:t xml:space="preserve"> </w:t>
      </w:r>
      <w:proofErr w:type="spellStart"/>
      <w:r w:rsidRPr="00D0652B">
        <w:t>política</w:t>
      </w:r>
      <w:proofErr w:type="spellEnd"/>
      <w:r w:rsidRPr="00D0652B">
        <w:t xml:space="preserve"> </w:t>
      </w:r>
      <w:proofErr w:type="spellStart"/>
      <w:r w:rsidRPr="00D0652B">
        <w:t>são</w:t>
      </w:r>
      <w:proofErr w:type="spellEnd"/>
      <w:r w:rsidRPr="00D0652B">
        <w:t xml:space="preserve"> direitos que agregam, à sua </w:t>
      </w:r>
      <w:proofErr w:type="spellStart"/>
      <w:r w:rsidRPr="00D0652B">
        <w:t>expressão</w:t>
      </w:r>
      <w:proofErr w:type="spellEnd"/>
      <w:r w:rsidRPr="00D0652B">
        <w:t xml:space="preserve"> individual tradicional, uma </w:t>
      </w:r>
      <w:proofErr w:type="spellStart"/>
      <w:r w:rsidRPr="00D0652B">
        <w:t>dimensão</w:t>
      </w:r>
      <w:proofErr w:type="spellEnd"/>
      <w:r w:rsidRPr="00D0652B">
        <w:t xml:space="preserve"> coletiva e social, por </w:t>
      </w:r>
      <w:proofErr w:type="spellStart"/>
      <w:r w:rsidRPr="00D0652B">
        <w:t>intermédio</w:t>
      </w:r>
      <w:proofErr w:type="spellEnd"/>
      <w:r w:rsidRPr="00D0652B">
        <w:t xml:space="preserve"> da abertura de canais de </w:t>
      </w:r>
      <w:proofErr w:type="spellStart"/>
      <w:r w:rsidRPr="00D0652B">
        <w:t>participação</w:t>
      </w:r>
      <w:proofErr w:type="spellEnd"/>
      <w:r w:rsidRPr="00D0652B">
        <w:t xml:space="preserve"> direta de </w:t>
      </w:r>
      <w:proofErr w:type="spellStart"/>
      <w:r w:rsidRPr="00D0652B">
        <w:t>indivíduos</w:t>
      </w:r>
      <w:proofErr w:type="spellEnd"/>
      <w:r w:rsidRPr="00D0652B">
        <w:t xml:space="preserve"> e da </w:t>
      </w:r>
      <w:proofErr w:type="spellStart"/>
      <w:r w:rsidRPr="00D0652B">
        <w:t>participação</w:t>
      </w:r>
      <w:proofErr w:type="spellEnd"/>
      <w:r w:rsidRPr="00D0652B">
        <w:t xml:space="preserve"> semidireta de grupos e </w:t>
      </w:r>
      <w:r w:rsidR="00E143F5" w:rsidRPr="00D0652B">
        <w:t>instituições</w:t>
      </w:r>
      <w:r w:rsidRPr="00D0652B">
        <w:t xml:space="preserve"> sociais </w:t>
      </w:r>
      <w:r w:rsidR="00E143F5" w:rsidRPr="00D0652B">
        <w:t>secundárias</w:t>
      </w:r>
      <w:r w:rsidRPr="00D0652B">
        <w:t>.</w:t>
      </w:r>
    </w:p>
    <w:p w14:paraId="4AE11942" w14:textId="36077F41" w:rsidR="00DA568F" w:rsidRPr="00D0652B" w:rsidRDefault="7146698C" w:rsidP="7146698C">
      <w:pPr>
        <w:pStyle w:val="Pargrafo"/>
        <w:ind w:firstLine="1134"/>
      </w:pPr>
      <w:r>
        <w:t>No Equador, de acordo com os incisos V e VII, do art. 3º, da Constituição da República do Equador de 2008, o Estado tem o dever de promover o desenvolvimento sustentável e de proteger o patrimônio natural e cultural do país.</w:t>
      </w:r>
    </w:p>
    <w:p w14:paraId="232A8EDC" w14:textId="6EBFECE1" w:rsidR="00CF47EF" w:rsidRDefault="7A637002" w:rsidP="7146698C">
      <w:pPr>
        <w:pStyle w:val="Pargrafo"/>
        <w:ind w:firstLine="1134"/>
      </w:pPr>
      <w:r>
        <w:t>Com relação a participação judicial direta, qualquer pessoa, grupo de pessoas, comunidade, pessoas ou nacionalidade pode propor as ações previstas na Constituição, gozando do direito de acesso gratuito à Justiça, conforme o art. 75 c/c o inciso I, do art. 86, da Constituição da República do Equador de 2008</w:t>
      </w:r>
      <w:r w:rsidR="00B7040D">
        <w:rPr>
          <w:rStyle w:val="Refdenotaderodap"/>
        </w:rPr>
        <w:footnoteReference w:id="31"/>
      </w:r>
      <w:r w:rsidR="00CF47EF">
        <w:t>:</w:t>
      </w:r>
    </w:p>
    <w:p w14:paraId="7752D92D" w14:textId="77777777" w:rsidR="0040016B" w:rsidRDefault="00CF47EF" w:rsidP="0040016B">
      <w:pPr>
        <w:pStyle w:val="Citaodireta"/>
        <w:spacing w:after="0"/>
        <w:rPr>
          <w:rFonts w:eastAsia="Times New Roman"/>
        </w:rPr>
      </w:pPr>
      <w:r w:rsidRPr="1A506E16">
        <w:rPr>
          <w:rFonts w:eastAsia="Times New Roman"/>
        </w:rPr>
        <w:t>Art. 75</w:t>
      </w:r>
    </w:p>
    <w:p w14:paraId="191299BA" w14:textId="40629486" w:rsidR="00CF47EF" w:rsidRDefault="00CF47EF" w:rsidP="0040016B">
      <w:pPr>
        <w:pStyle w:val="Citaodireta"/>
        <w:spacing w:after="0"/>
      </w:pPr>
      <w:r w:rsidRPr="1A506E16">
        <w:rPr>
          <w:rFonts w:eastAsia="Times New Roman"/>
        </w:rPr>
        <w:t xml:space="preserve">Toda persona </w:t>
      </w:r>
      <w:proofErr w:type="spellStart"/>
      <w:r w:rsidRPr="1A506E16">
        <w:t>tiene</w:t>
      </w:r>
      <w:proofErr w:type="spellEnd"/>
      <w:r w:rsidRPr="1A506E16">
        <w:t xml:space="preserve"> </w:t>
      </w:r>
      <w:proofErr w:type="spellStart"/>
      <w:r w:rsidRPr="1A506E16">
        <w:t>derecho</w:t>
      </w:r>
      <w:proofErr w:type="spellEnd"/>
      <w:r w:rsidRPr="1A506E16">
        <w:t xml:space="preserve"> al </w:t>
      </w:r>
      <w:proofErr w:type="spellStart"/>
      <w:r w:rsidRPr="1A506E16">
        <w:t>acceso</w:t>
      </w:r>
      <w:proofErr w:type="spellEnd"/>
      <w:r w:rsidRPr="1A506E16">
        <w:t xml:space="preserve"> gratuito </w:t>
      </w:r>
      <w:proofErr w:type="spellStart"/>
      <w:r w:rsidRPr="1A506E16">
        <w:t>a</w:t>
      </w:r>
      <w:proofErr w:type="spellEnd"/>
      <w:r w:rsidRPr="1A506E16">
        <w:t xml:space="preserve"> </w:t>
      </w:r>
      <w:proofErr w:type="spellStart"/>
      <w:r w:rsidRPr="1A506E16">
        <w:t>la</w:t>
      </w:r>
      <w:proofErr w:type="spellEnd"/>
      <w:r w:rsidRPr="1A506E16">
        <w:t xml:space="preserve"> </w:t>
      </w:r>
      <w:proofErr w:type="spellStart"/>
      <w:r w:rsidRPr="1A506E16">
        <w:t>justicia</w:t>
      </w:r>
      <w:proofErr w:type="spellEnd"/>
      <w:r w:rsidRPr="1A506E16">
        <w:t xml:space="preserve"> y a </w:t>
      </w:r>
      <w:proofErr w:type="spellStart"/>
      <w:r w:rsidRPr="1A506E16">
        <w:t>la</w:t>
      </w:r>
      <w:proofErr w:type="spellEnd"/>
      <w:r w:rsidRPr="1A506E16">
        <w:t xml:space="preserve"> tutela </w:t>
      </w:r>
      <w:proofErr w:type="spellStart"/>
      <w:r w:rsidRPr="1A506E16">
        <w:t>efectiva</w:t>
      </w:r>
      <w:proofErr w:type="spellEnd"/>
      <w:r w:rsidRPr="1A506E16">
        <w:t xml:space="preserve">, imparcial y expedita de sus </w:t>
      </w:r>
      <w:proofErr w:type="spellStart"/>
      <w:r w:rsidRPr="1A506E16">
        <w:t>derechos</w:t>
      </w:r>
      <w:proofErr w:type="spellEnd"/>
      <w:r w:rsidRPr="1A506E16">
        <w:t xml:space="preserve"> e </w:t>
      </w:r>
      <w:proofErr w:type="spellStart"/>
      <w:r w:rsidRPr="1A506E16">
        <w:t>intereses</w:t>
      </w:r>
      <w:proofErr w:type="spellEnd"/>
      <w:r w:rsidRPr="1A506E16">
        <w:t xml:space="preserve">, </w:t>
      </w:r>
      <w:proofErr w:type="spellStart"/>
      <w:r w:rsidRPr="1A506E16">
        <w:t>con</w:t>
      </w:r>
      <w:proofErr w:type="spellEnd"/>
      <w:r w:rsidRPr="1A506E16">
        <w:t xml:space="preserve"> </w:t>
      </w:r>
      <w:proofErr w:type="spellStart"/>
      <w:r w:rsidRPr="1A506E16">
        <w:t>sujeción</w:t>
      </w:r>
      <w:proofErr w:type="spellEnd"/>
      <w:r w:rsidRPr="1A506E16">
        <w:t xml:space="preserve"> a </w:t>
      </w:r>
      <w:proofErr w:type="spellStart"/>
      <w:r w:rsidRPr="1A506E16">
        <w:t>los</w:t>
      </w:r>
      <w:proofErr w:type="spellEnd"/>
      <w:r w:rsidRPr="1A506E16">
        <w:t xml:space="preserve"> </w:t>
      </w:r>
      <w:proofErr w:type="spellStart"/>
      <w:r w:rsidRPr="1A506E16">
        <w:t>principios</w:t>
      </w:r>
      <w:proofErr w:type="spellEnd"/>
      <w:r w:rsidRPr="1A506E16">
        <w:t xml:space="preserve"> de </w:t>
      </w:r>
      <w:proofErr w:type="spellStart"/>
      <w:r w:rsidRPr="1A506E16">
        <w:t>inmediación</w:t>
      </w:r>
      <w:proofErr w:type="spellEnd"/>
      <w:r w:rsidRPr="1A506E16">
        <w:t xml:space="preserve"> y </w:t>
      </w:r>
      <w:proofErr w:type="spellStart"/>
      <w:r w:rsidRPr="1A506E16">
        <w:t>celeridad</w:t>
      </w:r>
      <w:proofErr w:type="spellEnd"/>
      <w:r w:rsidRPr="1A506E16">
        <w:t xml:space="preserve">; em </w:t>
      </w:r>
      <w:proofErr w:type="spellStart"/>
      <w:r w:rsidRPr="1A506E16">
        <w:t>ningún</w:t>
      </w:r>
      <w:proofErr w:type="spellEnd"/>
      <w:r w:rsidRPr="1A506E16">
        <w:t xml:space="preserve"> caso quedará </w:t>
      </w:r>
      <w:proofErr w:type="spellStart"/>
      <w:r w:rsidRPr="1A506E16">
        <w:t>en</w:t>
      </w:r>
      <w:proofErr w:type="spellEnd"/>
      <w:r w:rsidRPr="1A506E16">
        <w:t xml:space="preserve"> </w:t>
      </w:r>
      <w:proofErr w:type="spellStart"/>
      <w:r w:rsidRPr="1A506E16">
        <w:t>indefensión</w:t>
      </w:r>
      <w:proofErr w:type="spellEnd"/>
      <w:r w:rsidRPr="1A506E16">
        <w:t xml:space="preserve">. El </w:t>
      </w:r>
      <w:proofErr w:type="spellStart"/>
      <w:r w:rsidRPr="1A506E16">
        <w:t>incumplimiento</w:t>
      </w:r>
      <w:proofErr w:type="spellEnd"/>
      <w:r w:rsidRPr="1A506E16">
        <w:t xml:space="preserve"> de </w:t>
      </w:r>
      <w:proofErr w:type="spellStart"/>
      <w:r w:rsidRPr="1A506E16">
        <w:t>las</w:t>
      </w:r>
      <w:proofErr w:type="spellEnd"/>
      <w:r w:rsidRPr="1A506E16">
        <w:t xml:space="preserve"> </w:t>
      </w:r>
      <w:proofErr w:type="spellStart"/>
      <w:r w:rsidRPr="1A506E16">
        <w:t>resoluciones</w:t>
      </w:r>
      <w:proofErr w:type="spellEnd"/>
      <w:r w:rsidRPr="1A506E16">
        <w:t xml:space="preserve"> </w:t>
      </w:r>
      <w:proofErr w:type="spellStart"/>
      <w:r w:rsidRPr="1A506E16">
        <w:t>judiciales</w:t>
      </w:r>
      <w:proofErr w:type="spellEnd"/>
      <w:r w:rsidRPr="1A506E16">
        <w:t xml:space="preserve"> será sancionado por </w:t>
      </w:r>
      <w:proofErr w:type="spellStart"/>
      <w:r w:rsidRPr="1A506E16">
        <w:t>la</w:t>
      </w:r>
      <w:proofErr w:type="spellEnd"/>
      <w:r w:rsidRPr="1A506E16">
        <w:t xml:space="preserve"> </w:t>
      </w:r>
      <w:proofErr w:type="spellStart"/>
      <w:r w:rsidRPr="1A506E16">
        <w:t>ley</w:t>
      </w:r>
      <w:proofErr w:type="spellEnd"/>
      <w:r w:rsidRPr="1A506E16">
        <w:t>.</w:t>
      </w:r>
    </w:p>
    <w:p w14:paraId="6A505146" w14:textId="77777777" w:rsidR="0040016B" w:rsidRDefault="0040016B" w:rsidP="0040016B">
      <w:pPr>
        <w:pStyle w:val="Citaodireta"/>
        <w:spacing w:after="0"/>
      </w:pPr>
    </w:p>
    <w:p w14:paraId="7F7757FD" w14:textId="77777777" w:rsidR="0040016B" w:rsidRDefault="003E7987" w:rsidP="0040016B">
      <w:pPr>
        <w:pStyle w:val="Citaodireta"/>
        <w:spacing w:after="0"/>
      </w:pPr>
      <w:r w:rsidRPr="1A506E16">
        <w:t>Art. 86</w:t>
      </w:r>
    </w:p>
    <w:p w14:paraId="1D8A272E" w14:textId="20776F9C" w:rsidR="003E7987" w:rsidRDefault="003E7987" w:rsidP="0040016B">
      <w:pPr>
        <w:pStyle w:val="Citaodireta"/>
        <w:spacing w:after="0"/>
      </w:pPr>
      <w:proofErr w:type="spellStart"/>
      <w:r w:rsidRPr="1A506E16">
        <w:t>Las</w:t>
      </w:r>
      <w:proofErr w:type="spellEnd"/>
      <w:r w:rsidRPr="1A506E16">
        <w:t xml:space="preserve"> </w:t>
      </w:r>
      <w:proofErr w:type="spellStart"/>
      <w:r w:rsidRPr="1A506E16">
        <w:t>garantías</w:t>
      </w:r>
      <w:proofErr w:type="spellEnd"/>
      <w:r w:rsidRPr="1A506E16">
        <w:t xml:space="preserve"> </w:t>
      </w:r>
      <w:proofErr w:type="spellStart"/>
      <w:r w:rsidRPr="1A506E16">
        <w:t>jurisdiccionales</w:t>
      </w:r>
      <w:proofErr w:type="spellEnd"/>
      <w:r w:rsidRPr="1A506E16">
        <w:t xml:space="preserve"> se </w:t>
      </w:r>
      <w:proofErr w:type="spellStart"/>
      <w:r w:rsidRPr="1A506E16">
        <w:t>regirán</w:t>
      </w:r>
      <w:proofErr w:type="spellEnd"/>
      <w:r w:rsidRPr="1A506E16">
        <w:t xml:space="preserve">, </w:t>
      </w:r>
      <w:proofErr w:type="spellStart"/>
      <w:r w:rsidRPr="1A506E16">
        <w:t>en</w:t>
      </w:r>
      <w:proofErr w:type="spellEnd"/>
      <w:r w:rsidRPr="1A506E16">
        <w:t xml:space="preserve"> general, por </w:t>
      </w:r>
      <w:proofErr w:type="spellStart"/>
      <w:r w:rsidRPr="1A506E16">
        <w:t>las</w:t>
      </w:r>
      <w:proofErr w:type="spellEnd"/>
      <w:r w:rsidRPr="1A506E16">
        <w:t xml:space="preserve"> </w:t>
      </w:r>
      <w:proofErr w:type="spellStart"/>
      <w:r w:rsidRPr="1A506E16">
        <w:t>siguientes</w:t>
      </w:r>
      <w:proofErr w:type="spellEnd"/>
      <w:r w:rsidRPr="1A506E16">
        <w:t xml:space="preserve"> </w:t>
      </w:r>
      <w:proofErr w:type="spellStart"/>
      <w:r w:rsidRPr="1A506E16">
        <w:t>disposiciones</w:t>
      </w:r>
      <w:proofErr w:type="spellEnd"/>
      <w:r w:rsidRPr="1A506E16">
        <w:t>:</w:t>
      </w:r>
    </w:p>
    <w:p w14:paraId="719DCCFA" w14:textId="702836E7" w:rsidR="003E7987" w:rsidRDefault="003E7987" w:rsidP="0040016B">
      <w:pPr>
        <w:pStyle w:val="Citaodireta"/>
        <w:rPr>
          <w:rFonts w:eastAsia="Times New Roman"/>
        </w:rPr>
      </w:pPr>
      <w:r w:rsidRPr="1A506E16">
        <w:t xml:space="preserve">1. </w:t>
      </w:r>
      <w:proofErr w:type="spellStart"/>
      <w:r w:rsidRPr="1A506E16">
        <w:t>Cualquier</w:t>
      </w:r>
      <w:proofErr w:type="spellEnd"/>
      <w:r w:rsidRPr="1A506E16">
        <w:t xml:space="preserve"> persona, grupo de personas, </w:t>
      </w:r>
      <w:proofErr w:type="spellStart"/>
      <w:r w:rsidRPr="1A506E16">
        <w:t>comunidad</w:t>
      </w:r>
      <w:proofErr w:type="spellEnd"/>
      <w:r w:rsidRPr="1A506E16">
        <w:t xml:space="preserve">, </w:t>
      </w:r>
      <w:proofErr w:type="spellStart"/>
      <w:r w:rsidRPr="1A506E16">
        <w:t>pueblo</w:t>
      </w:r>
      <w:proofErr w:type="spellEnd"/>
      <w:r w:rsidRPr="1A506E16">
        <w:t xml:space="preserve"> o </w:t>
      </w:r>
      <w:proofErr w:type="spellStart"/>
      <w:r w:rsidRPr="1A506E16">
        <w:t>nacionalidad</w:t>
      </w:r>
      <w:proofErr w:type="spellEnd"/>
      <w:r w:rsidRPr="1A506E16">
        <w:t xml:space="preserve"> </w:t>
      </w:r>
      <w:proofErr w:type="spellStart"/>
      <w:r w:rsidRPr="1A506E16">
        <w:t>podrá</w:t>
      </w:r>
      <w:proofErr w:type="spellEnd"/>
      <w:r w:rsidRPr="1A506E16">
        <w:t xml:space="preserve"> </w:t>
      </w:r>
      <w:proofErr w:type="spellStart"/>
      <w:r w:rsidRPr="1A506E16">
        <w:t>proponer</w:t>
      </w:r>
      <w:proofErr w:type="spellEnd"/>
      <w:r w:rsidRPr="1A506E16">
        <w:t xml:space="preserve"> </w:t>
      </w:r>
      <w:proofErr w:type="spellStart"/>
      <w:r w:rsidRPr="1A506E16">
        <w:t>las</w:t>
      </w:r>
      <w:proofErr w:type="spellEnd"/>
      <w:r w:rsidRPr="1A506E16">
        <w:t xml:space="preserve"> </w:t>
      </w:r>
      <w:proofErr w:type="spellStart"/>
      <w:r w:rsidRPr="1A506E16">
        <w:t>acciones</w:t>
      </w:r>
      <w:proofErr w:type="spellEnd"/>
      <w:r w:rsidRPr="1A506E16">
        <w:t xml:space="preserve"> previstas </w:t>
      </w:r>
      <w:proofErr w:type="spellStart"/>
      <w:r w:rsidRPr="1A506E16">
        <w:t>en</w:t>
      </w:r>
      <w:proofErr w:type="spellEnd"/>
      <w:r w:rsidRPr="1A506E16">
        <w:t xml:space="preserve"> </w:t>
      </w:r>
      <w:proofErr w:type="spellStart"/>
      <w:r w:rsidRPr="1A506E16">
        <w:t>la</w:t>
      </w:r>
      <w:proofErr w:type="spellEnd"/>
      <w:r w:rsidRPr="1A506E16">
        <w:t xml:space="preserve"> </w:t>
      </w:r>
      <w:proofErr w:type="spellStart"/>
      <w:r w:rsidRPr="1A506E16">
        <w:t>Constitución</w:t>
      </w:r>
      <w:proofErr w:type="spellEnd"/>
      <w:r w:rsidRPr="1A506E16">
        <w:t>.</w:t>
      </w:r>
    </w:p>
    <w:p w14:paraId="6AAD39C1" w14:textId="0DC0DA49" w:rsidR="004C2580" w:rsidRPr="00D0652B" w:rsidRDefault="7146698C" w:rsidP="7146698C">
      <w:pPr>
        <w:pStyle w:val="Pargrafo"/>
        <w:ind w:firstLine="1134"/>
      </w:pPr>
      <w:r>
        <w:t xml:space="preserve">Assim, é possível a um indivíduo ajuizar uma </w:t>
      </w:r>
      <w:proofErr w:type="spellStart"/>
      <w:r w:rsidRPr="7146698C">
        <w:rPr>
          <w:i/>
          <w:iCs/>
        </w:rPr>
        <w:t>Acción</w:t>
      </w:r>
      <w:proofErr w:type="spellEnd"/>
      <w:r w:rsidRPr="7146698C">
        <w:rPr>
          <w:i/>
          <w:iCs/>
        </w:rPr>
        <w:t xml:space="preserve"> </w:t>
      </w:r>
      <w:proofErr w:type="spellStart"/>
      <w:r w:rsidRPr="7146698C">
        <w:rPr>
          <w:i/>
          <w:iCs/>
        </w:rPr>
        <w:t>Ciudadana</w:t>
      </w:r>
      <w:proofErr w:type="spellEnd"/>
      <w:r>
        <w:t xml:space="preserve"> para tutela do ambiente, nos termos do art. 99, da Constituição da República do Equador de 2008</w:t>
      </w:r>
      <w:r w:rsidR="002566CF">
        <w:rPr>
          <w:rStyle w:val="Refdenotaderodap"/>
        </w:rPr>
        <w:footnoteReference w:id="32"/>
      </w:r>
      <w:r>
        <w:t xml:space="preserve">, </w:t>
      </w:r>
      <w:r w:rsidRPr="7146698C">
        <w:rPr>
          <w:i/>
          <w:iCs/>
        </w:rPr>
        <w:t>in verbis</w:t>
      </w:r>
      <w:r>
        <w:t>:</w:t>
      </w:r>
    </w:p>
    <w:p w14:paraId="79169691" w14:textId="7D011953" w:rsidR="004A00B9" w:rsidRPr="00D0652B" w:rsidRDefault="004A00B9" w:rsidP="0040016B">
      <w:pPr>
        <w:pStyle w:val="Citaodireta"/>
        <w:spacing w:after="0"/>
      </w:pPr>
      <w:r w:rsidRPr="00D0652B">
        <w:t>Art. 99</w:t>
      </w:r>
    </w:p>
    <w:p w14:paraId="63315695" w14:textId="515E2CB3" w:rsidR="00046AFC" w:rsidRPr="00D0652B" w:rsidRDefault="00046AFC" w:rsidP="0040016B">
      <w:pPr>
        <w:pStyle w:val="Citaodireta"/>
      </w:pPr>
      <w:r w:rsidRPr="00D0652B">
        <w:t xml:space="preserve">La </w:t>
      </w:r>
      <w:proofErr w:type="spellStart"/>
      <w:r w:rsidRPr="00D0652B">
        <w:t>acción</w:t>
      </w:r>
      <w:proofErr w:type="spellEnd"/>
      <w:r w:rsidRPr="00D0652B">
        <w:t xml:space="preserve"> </w:t>
      </w:r>
      <w:proofErr w:type="spellStart"/>
      <w:r w:rsidRPr="00D0652B">
        <w:t>ciudadana</w:t>
      </w:r>
      <w:proofErr w:type="spellEnd"/>
      <w:r w:rsidRPr="00D0652B">
        <w:t xml:space="preserve"> se </w:t>
      </w:r>
      <w:proofErr w:type="spellStart"/>
      <w:r w:rsidRPr="00D0652B">
        <w:t>ejercera</w:t>
      </w:r>
      <w:proofErr w:type="spellEnd"/>
      <w:r w:rsidRPr="00D0652B">
        <w:t xml:space="preserve">́ </w:t>
      </w:r>
      <w:proofErr w:type="spellStart"/>
      <w:r w:rsidRPr="00D0652B">
        <w:t>en</w:t>
      </w:r>
      <w:proofErr w:type="spellEnd"/>
      <w:r w:rsidRPr="00D0652B">
        <w:t xml:space="preserve"> forma individual o </w:t>
      </w:r>
      <w:proofErr w:type="spellStart"/>
      <w:r w:rsidRPr="00D0652B">
        <w:t>en</w:t>
      </w:r>
      <w:proofErr w:type="spellEnd"/>
      <w:r w:rsidRPr="00D0652B">
        <w:t xml:space="preserve"> </w:t>
      </w:r>
      <w:proofErr w:type="spellStart"/>
      <w:r w:rsidRPr="00D0652B">
        <w:t>representación</w:t>
      </w:r>
      <w:proofErr w:type="spellEnd"/>
      <w:r w:rsidRPr="00D0652B">
        <w:t xml:space="preserve"> de </w:t>
      </w:r>
      <w:proofErr w:type="spellStart"/>
      <w:r w:rsidRPr="00D0652B">
        <w:t>la</w:t>
      </w:r>
      <w:proofErr w:type="spellEnd"/>
      <w:r w:rsidRPr="00D0652B">
        <w:t xml:space="preserve"> </w:t>
      </w:r>
      <w:proofErr w:type="spellStart"/>
      <w:r w:rsidRPr="00D0652B">
        <w:t>colectividad</w:t>
      </w:r>
      <w:proofErr w:type="spellEnd"/>
      <w:r w:rsidRPr="00D0652B">
        <w:t xml:space="preserve">, </w:t>
      </w:r>
      <w:proofErr w:type="spellStart"/>
      <w:r w:rsidRPr="00D0652B">
        <w:t>cuando</w:t>
      </w:r>
      <w:proofErr w:type="spellEnd"/>
      <w:r w:rsidRPr="00D0652B">
        <w:t xml:space="preserve"> se </w:t>
      </w:r>
      <w:proofErr w:type="spellStart"/>
      <w:r w:rsidRPr="00D0652B">
        <w:t>produzca</w:t>
      </w:r>
      <w:proofErr w:type="spellEnd"/>
      <w:r w:rsidRPr="00D0652B">
        <w:t xml:space="preserve"> </w:t>
      </w:r>
      <w:proofErr w:type="spellStart"/>
      <w:r w:rsidRPr="00D0652B">
        <w:t>la</w:t>
      </w:r>
      <w:proofErr w:type="spellEnd"/>
      <w:r w:rsidRPr="00D0652B">
        <w:t xml:space="preserve"> </w:t>
      </w:r>
      <w:proofErr w:type="spellStart"/>
      <w:r w:rsidRPr="00D0652B">
        <w:t>violación</w:t>
      </w:r>
      <w:proofErr w:type="spellEnd"/>
      <w:r w:rsidRPr="00D0652B">
        <w:t xml:space="preserve"> de </w:t>
      </w:r>
      <w:proofErr w:type="spellStart"/>
      <w:r w:rsidRPr="00D0652B">
        <w:t>un</w:t>
      </w:r>
      <w:proofErr w:type="spellEnd"/>
      <w:r w:rsidRPr="00D0652B">
        <w:t xml:space="preserve"> </w:t>
      </w:r>
      <w:proofErr w:type="spellStart"/>
      <w:r w:rsidRPr="00D0652B">
        <w:t>derecho</w:t>
      </w:r>
      <w:proofErr w:type="spellEnd"/>
      <w:r w:rsidRPr="00D0652B">
        <w:t xml:space="preserve"> o </w:t>
      </w:r>
      <w:proofErr w:type="spellStart"/>
      <w:r w:rsidRPr="00D0652B">
        <w:t>la</w:t>
      </w:r>
      <w:proofErr w:type="spellEnd"/>
      <w:r w:rsidRPr="00D0652B">
        <w:t xml:space="preserve"> </w:t>
      </w:r>
      <w:proofErr w:type="spellStart"/>
      <w:r w:rsidRPr="00D0652B">
        <w:t>amenaza</w:t>
      </w:r>
      <w:proofErr w:type="spellEnd"/>
      <w:r w:rsidRPr="00D0652B">
        <w:t xml:space="preserve"> de </w:t>
      </w:r>
      <w:proofErr w:type="spellStart"/>
      <w:r w:rsidRPr="00D0652B">
        <w:t>su</w:t>
      </w:r>
      <w:proofErr w:type="spellEnd"/>
      <w:r w:rsidRPr="00D0652B">
        <w:t xml:space="preserve"> </w:t>
      </w:r>
      <w:proofErr w:type="spellStart"/>
      <w:r w:rsidRPr="00D0652B">
        <w:t>afectación</w:t>
      </w:r>
      <w:proofErr w:type="spellEnd"/>
      <w:r w:rsidRPr="00D0652B">
        <w:t xml:space="preserve">; </w:t>
      </w:r>
      <w:proofErr w:type="spellStart"/>
      <w:r w:rsidRPr="00D0652B">
        <w:t>sera</w:t>
      </w:r>
      <w:proofErr w:type="spellEnd"/>
      <w:r w:rsidRPr="00D0652B">
        <w:t xml:space="preserve">́ presentada ante </w:t>
      </w:r>
      <w:proofErr w:type="spellStart"/>
      <w:r w:rsidRPr="00D0652B">
        <w:t>autoridad</w:t>
      </w:r>
      <w:proofErr w:type="spellEnd"/>
      <w:r w:rsidRPr="00D0652B">
        <w:t xml:space="preserve"> competente de </w:t>
      </w:r>
      <w:proofErr w:type="spellStart"/>
      <w:r w:rsidRPr="00D0652B">
        <w:t>acuerdo</w:t>
      </w:r>
      <w:proofErr w:type="spellEnd"/>
      <w:r w:rsidRPr="00D0652B">
        <w:t xml:space="preserve"> </w:t>
      </w:r>
      <w:proofErr w:type="spellStart"/>
      <w:r w:rsidRPr="00D0652B">
        <w:t>con</w:t>
      </w:r>
      <w:proofErr w:type="spellEnd"/>
      <w:r w:rsidRPr="00D0652B">
        <w:t xml:space="preserve"> </w:t>
      </w:r>
      <w:proofErr w:type="spellStart"/>
      <w:r w:rsidRPr="00D0652B">
        <w:t>la</w:t>
      </w:r>
      <w:proofErr w:type="spellEnd"/>
      <w:r w:rsidRPr="00D0652B">
        <w:t xml:space="preserve"> </w:t>
      </w:r>
      <w:proofErr w:type="spellStart"/>
      <w:r w:rsidRPr="00D0652B">
        <w:t>ley</w:t>
      </w:r>
      <w:proofErr w:type="spellEnd"/>
      <w:r w:rsidRPr="00D0652B">
        <w:t xml:space="preserve">. El </w:t>
      </w:r>
      <w:proofErr w:type="spellStart"/>
      <w:r w:rsidRPr="00D0652B">
        <w:t>ejercicio</w:t>
      </w:r>
      <w:proofErr w:type="spellEnd"/>
      <w:r w:rsidRPr="00D0652B">
        <w:t xml:space="preserve"> de esta </w:t>
      </w:r>
      <w:proofErr w:type="spellStart"/>
      <w:r w:rsidRPr="00D0652B">
        <w:t>acción</w:t>
      </w:r>
      <w:proofErr w:type="spellEnd"/>
      <w:r w:rsidRPr="00D0652B">
        <w:t xml:space="preserve"> no impedirá </w:t>
      </w:r>
      <w:proofErr w:type="spellStart"/>
      <w:r w:rsidRPr="00D0652B">
        <w:t>las</w:t>
      </w:r>
      <w:proofErr w:type="spellEnd"/>
      <w:r w:rsidRPr="00D0652B">
        <w:t xml:space="preserve"> </w:t>
      </w:r>
      <w:proofErr w:type="spellStart"/>
      <w:r w:rsidRPr="00D0652B">
        <w:t>demás</w:t>
      </w:r>
      <w:proofErr w:type="spellEnd"/>
      <w:r w:rsidRPr="00D0652B">
        <w:t xml:space="preserve"> </w:t>
      </w:r>
      <w:proofErr w:type="spellStart"/>
      <w:r w:rsidRPr="00D0652B">
        <w:t>acciones</w:t>
      </w:r>
      <w:proofErr w:type="spellEnd"/>
      <w:r w:rsidRPr="00D0652B">
        <w:t xml:space="preserve"> </w:t>
      </w:r>
      <w:proofErr w:type="spellStart"/>
      <w:r w:rsidRPr="00D0652B">
        <w:t>garantizadas</w:t>
      </w:r>
      <w:proofErr w:type="spellEnd"/>
      <w:r w:rsidRPr="00D0652B">
        <w:t xml:space="preserve"> </w:t>
      </w:r>
      <w:proofErr w:type="spellStart"/>
      <w:r w:rsidRPr="00D0652B">
        <w:t>en</w:t>
      </w:r>
      <w:proofErr w:type="spellEnd"/>
      <w:r w:rsidRPr="00D0652B">
        <w:t xml:space="preserve"> </w:t>
      </w:r>
      <w:proofErr w:type="spellStart"/>
      <w:r w:rsidRPr="00D0652B">
        <w:t>la</w:t>
      </w:r>
      <w:proofErr w:type="spellEnd"/>
      <w:r w:rsidRPr="00D0652B">
        <w:t xml:space="preserve"> </w:t>
      </w:r>
      <w:proofErr w:type="spellStart"/>
      <w:r w:rsidRPr="00D0652B">
        <w:t>Constitución</w:t>
      </w:r>
      <w:proofErr w:type="spellEnd"/>
      <w:r w:rsidRPr="00D0652B">
        <w:t xml:space="preserve"> y </w:t>
      </w:r>
      <w:proofErr w:type="spellStart"/>
      <w:r w:rsidRPr="00D0652B">
        <w:t>la</w:t>
      </w:r>
      <w:proofErr w:type="spellEnd"/>
      <w:r w:rsidRPr="00D0652B">
        <w:t xml:space="preserve"> </w:t>
      </w:r>
      <w:proofErr w:type="spellStart"/>
      <w:r w:rsidRPr="00D0652B">
        <w:t>ley</w:t>
      </w:r>
      <w:proofErr w:type="spellEnd"/>
      <w:r w:rsidRPr="00D0652B">
        <w:t xml:space="preserve">. </w:t>
      </w:r>
    </w:p>
    <w:p w14:paraId="64ED052A" w14:textId="1C2A873D" w:rsidR="00035531" w:rsidRPr="00D0652B" w:rsidRDefault="7146698C" w:rsidP="7146698C">
      <w:pPr>
        <w:pStyle w:val="Pargrafo"/>
        <w:ind w:firstLine="1134"/>
      </w:pPr>
      <w:r>
        <w:t>Já a Constituição Política da Bolívia de 2009</w:t>
      </w:r>
      <w:r w:rsidR="00D50CFE">
        <w:rPr>
          <w:rStyle w:val="Refdenotaderodap"/>
        </w:rPr>
        <w:footnoteReference w:id="33"/>
      </w:r>
      <w:r>
        <w:t xml:space="preserve">, no art. 34 prevê que, </w:t>
      </w:r>
      <w:r w:rsidRPr="7146698C">
        <w:rPr>
          <w:i/>
          <w:iCs/>
        </w:rPr>
        <w:t>in verbis</w:t>
      </w:r>
      <w:r>
        <w:t>:</w:t>
      </w:r>
    </w:p>
    <w:p w14:paraId="56B3EC9D" w14:textId="52F6EC16" w:rsidR="004A00B9" w:rsidRPr="00D0652B" w:rsidRDefault="004A00B9" w:rsidP="00766B5D">
      <w:pPr>
        <w:pStyle w:val="Citaodireta"/>
        <w:spacing w:after="0"/>
      </w:pPr>
      <w:r w:rsidRPr="00D0652B">
        <w:t>Art. 34</w:t>
      </w:r>
    </w:p>
    <w:p w14:paraId="45FE6CCE" w14:textId="36D8BCFC" w:rsidR="004111EC" w:rsidRPr="00D0652B" w:rsidRDefault="001602BD" w:rsidP="00766B5D">
      <w:pPr>
        <w:pStyle w:val="Citaodireta"/>
      </w:pPr>
      <w:proofErr w:type="spellStart"/>
      <w:r w:rsidRPr="00D0652B">
        <w:t>Cualquier</w:t>
      </w:r>
      <w:proofErr w:type="spellEnd"/>
      <w:r w:rsidRPr="00D0652B">
        <w:t xml:space="preserve"> persona, a título individual o </w:t>
      </w:r>
      <w:proofErr w:type="spellStart"/>
      <w:r w:rsidRPr="00D0652B">
        <w:t>en</w:t>
      </w:r>
      <w:proofErr w:type="spellEnd"/>
      <w:r w:rsidRPr="00D0652B">
        <w:t xml:space="preserve"> </w:t>
      </w:r>
      <w:proofErr w:type="spellStart"/>
      <w:r w:rsidRPr="00D0652B">
        <w:t>representación</w:t>
      </w:r>
      <w:proofErr w:type="spellEnd"/>
      <w:r w:rsidRPr="00D0652B">
        <w:t xml:space="preserve"> de una </w:t>
      </w:r>
      <w:proofErr w:type="spellStart"/>
      <w:r w:rsidRPr="00D0652B">
        <w:t>colectividad</w:t>
      </w:r>
      <w:proofErr w:type="spellEnd"/>
      <w:r w:rsidRPr="00D0652B">
        <w:t xml:space="preserve">, está facultada para </w:t>
      </w:r>
      <w:proofErr w:type="spellStart"/>
      <w:r w:rsidRPr="00D0652B">
        <w:t>ejercitar</w:t>
      </w:r>
      <w:proofErr w:type="spellEnd"/>
      <w:r w:rsidRPr="00D0652B">
        <w:t xml:space="preserve"> </w:t>
      </w:r>
      <w:proofErr w:type="spellStart"/>
      <w:r w:rsidRPr="00D0652B">
        <w:t>las</w:t>
      </w:r>
      <w:proofErr w:type="spellEnd"/>
      <w:r w:rsidRPr="00D0652B">
        <w:t xml:space="preserve"> </w:t>
      </w:r>
      <w:proofErr w:type="spellStart"/>
      <w:r w:rsidRPr="00D0652B">
        <w:t>acciones</w:t>
      </w:r>
      <w:proofErr w:type="spellEnd"/>
      <w:r w:rsidRPr="00D0652B">
        <w:t xml:space="preserve"> </w:t>
      </w:r>
      <w:proofErr w:type="spellStart"/>
      <w:r w:rsidRPr="00D0652B">
        <w:t>legales</w:t>
      </w:r>
      <w:proofErr w:type="spellEnd"/>
      <w:r w:rsidRPr="00D0652B">
        <w:t xml:space="preserve"> </w:t>
      </w:r>
      <w:proofErr w:type="spellStart"/>
      <w:r w:rsidRPr="00D0652B">
        <w:t>en</w:t>
      </w:r>
      <w:proofErr w:type="spellEnd"/>
      <w:r w:rsidRPr="00D0652B">
        <w:t xml:space="preserve"> defensa </w:t>
      </w:r>
      <w:proofErr w:type="spellStart"/>
      <w:r w:rsidRPr="00D0652B">
        <w:t>del</w:t>
      </w:r>
      <w:proofErr w:type="spellEnd"/>
      <w:r w:rsidRPr="00D0652B">
        <w:t xml:space="preserve"> </w:t>
      </w:r>
      <w:proofErr w:type="spellStart"/>
      <w:r w:rsidRPr="00D0652B">
        <w:t>derecho</w:t>
      </w:r>
      <w:proofErr w:type="spellEnd"/>
      <w:r w:rsidRPr="00D0652B">
        <w:t xml:space="preserve"> al </w:t>
      </w:r>
      <w:proofErr w:type="spellStart"/>
      <w:r w:rsidRPr="00D0652B">
        <w:t>medio</w:t>
      </w:r>
      <w:proofErr w:type="spellEnd"/>
      <w:r w:rsidRPr="00D0652B">
        <w:t xml:space="preserve"> ambiente, </w:t>
      </w:r>
      <w:proofErr w:type="spellStart"/>
      <w:r w:rsidRPr="00D0652B">
        <w:t>sin</w:t>
      </w:r>
      <w:proofErr w:type="spellEnd"/>
      <w:r w:rsidRPr="00D0652B">
        <w:t xml:space="preserve"> </w:t>
      </w:r>
      <w:proofErr w:type="spellStart"/>
      <w:r w:rsidRPr="00D0652B">
        <w:t>perjuicio</w:t>
      </w:r>
      <w:proofErr w:type="spellEnd"/>
      <w:r w:rsidRPr="00D0652B">
        <w:t xml:space="preserve"> de </w:t>
      </w:r>
      <w:proofErr w:type="spellStart"/>
      <w:r w:rsidRPr="00D0652B">
        <w:t>la</w:t>
      </w:r>
      <w:proofErr w:type="spellEnd"/>
      <w:r w:rsidRPr="00D0652B">
        <w:t xml:space="preserve"> </w:t>
      </w:r>
      <w:proofErr w:type="spellStart"/>
      <w:r w:rsidRPr="00D0652B">
        <w:t>obligación</w:t>
      </w:r>
      <w:proofErr w:type="spellEnd"/>
      <w:r w:rsidRPr="00D0652B">
        <w:t xml:space="preserve"> de </w:t>
      </w:r>
      <w:proofErr w:type="spellStart"/>
      <w:r w:rsidRPr="00D0652B">
        <w:t>las</w:t>
      </w:r>
      <w:proofErr w:type="spellEnd"/>
      <w:r w:rsidRPr="00D0652B">
        <w:t xml:space="preserve"> </w:t>
      </w:r>
      <w:proofErr w:type="spellStart"/>
      <w:r w:rsidRPr="00D0652B">
        <w:t>instituciones</w:t>
      </w:r>
      <w:proofErr w:type="spellEnd"/>
      <w:r w:rsidRPr="00D0652B">
        <w:t xml:space="preserve"> públicas de </w:t>
      </w:r>
      <w:proofErr w:type="spellStart"/>
      <w:r w:rsidRPr="00D0652B">
        <w:t>actuar</w:t>
      </w:r>
      <w:proofErr w:type="spellEnd"/>
      <w:r w:rsidRPr="00D0652B">
        <w:t xml:space="preserve"> de oficio frente a </w:t>
      </w:r>
      <w:proofErr w:type="spellStart"/>
      <w:r w:rsidRPr="00D0652B">
        <w:t>los</w:t>
      </w:r>
      <w:proofErr w:type="spellEnd"/>
      <w:r w:rsidRPr="00D0652B">
        <w:t xml:space="preserve"> atentados contra </w:t>
      </w:r>
      <w:proofErr w:type="spellStart"/>
      <w:r w:rsidRPr="00D0652B">
        <w:t>el</w:t>
      </w:r>
      <w:proofErr w:type="spellEnd"/>
      <w:r w:rsidRPr="00D0652B">
        <w:t xml:space="preserve"> </w:t>
      </w:r>
      <w:proofErr w:type="spellStart"/>
      <w:r w:rsidRPr="00D0652B">
        <w:t>medio</w:t>
      </w:r>
      <w:proofErr w:type="spellEnd"/>
      <w:r w:rsidRPr="00D0652B">
        <w:t xml:space="preserve"> ambiente.</w:t>
      </w:r>
    </w:p>
    <w:p w14:paraId="26B78B29" w14:textId="3B815647" w:rsidR="001602BD" w:rsidRPr="00D0652B" w:rsidRDefault="7146698C" w:rsidP="7146698C">
      <w:pPr>
        <w:pStyle w:val="Pargrafo"/>
        <w:ind w:firstLine="1134"/>
      </w:pPr>
      <w:r>
        <w:t xml:space="preserve">Assim, o indivíduo, com a devida assistência, pode dar entrada na </w:t>
      </w:r>
      <w:proofErr w:type="spellStart"/>
      <w:r w:rsidRPr="7146698C">
        <w:rPr>
          <w:i/>
          <w:iCs/>
        </w:rPr>
        <w:t>Acción</w:t>
      </w:r>
      <w:proofErr w:type="spellEnd"/>
      <w:r w:rsidRPr="7146698C">
        <w:rPr>
          <w:i/>
          <w:iCs/>
        </w:rPr>
        <w:t xml:space="preserve"> Popular</w:t>
      </w:r>
      <w:r>
        <w:t xml:space="preserve"> em proteção meio ambiente contra ato que viole o direito e interesse coletivo, sendo obrigatório a iniciativa do Ministério Público ao tomar conhecimento do ato lesivo, nos termos dos art. 136 e 137, da Constituição Política da Bolívia de 2009</w:t>
      </w:r>
      <w:r w:rsidR="00C87094">
        <w:rPr>
          <w:rStyle w:val="Refdenotaderodap"/>
        </w:rPr>
        <w:footnoteReference w:id="34"/>
      </w:r>
      <w:r>
        <w:t xml:space="preserve">, </w:t>
      </w:r>
      <w:r w:rsidRPr="7146698C">
        <w:rPr>
          <w:i/>
          <w:iCs/>
        </w:rPr>
        <w:t>in verbis</w:t>
      </w:r>
      <w:r>
        <w:t>:</w:t>
      </w:r>
    </w:p>
    <w:p w14:paraId="314323A9" w14:textId="59729C40" w:rsidR="004A00B9" w:rsidRPr="00D0652B" w:rsidRDefault="004A00B9" w:rsidP="00C87094">
      <w:pPr>
        <w:pStyle w:val="Citaodireta"/>
        <w:spacing w:after="0"/>
      </w:pPr>
      <w:r w:rsidRPr="00D0652B">
        <w:t>Art</w:t>
      </w:r>
      <w:r w:rsidR="00A46B7F" w:rsidRPr="00D0652B">
        <w:t>.</w:t>
      </w:r>
      <w:r w:rsidRPr="00D0652B">
        <w:t xml:space="preserve"> 136</w:t>
      </w:r>
    </w:p>
    <w:p w14:paraId="0DFABA0A" w14:textId="04606C65" w:rsidR="004A00B9" w:rsidRPr="00D0652B" w:rsidRDefault="004A00B9" w:rsidP="00C87094">
      <w:pPr>
        <w:pStyle w:val="Citaodireta"/>
        <w:spacing w:after="0"/>
      </w:pPr>
      <w:r w:rsidRPr="00D0652B">
        <w:t xml:space="preserve">La </w:t>
      </w:r>
      <w:proofErr w:type="spellStart"/>
      <w:r w:rsidRPr="00D0652B">
        <w:t>Acción</w:t>
      </w:r>
      <w:proofErr w:type="spellEnd"/>
      <w:r w:rsidRPr="00D0652B">
        <w:t xml:space="preserve"> Popular procederá contra todo </w:t>
      </w:r>
      <w:proofErr w:type="spellStart"/>
      <w:r w:rsidRPr="00D0652B">
        <w:t>acto</w:t>
      </w:r>
      <w:proofErr w:type="spellEnd"/>
      <w:r w:rsidRPr="00D0652B">
        <w:t xml:space="preserve"> u </w:t>
      </w:r>
      <w:proofErr w:type="spellStart"/>
      <w:r w:rsidRPr="00D0652B">
        <w:t>omisión</w:t>
      </w:r>
      <w:proofErr w:type="spellEnd"/>
      <w:r w:rsidRPr="00D0652B">
        <w:t xml:space="preserve"> de </w:t>
      </w:r>
      <w:proofErr w:type="spellStart"/>
      <w:r w:rsidRPr="00D0652B">
        <w:t>las</w:t>
      </w:r>
      <w:proofErr w:type="spellEnd"/>
      <w:r w:rsidRPr="00D0652B">
        <w:t xml:space="preserve"> autoridades o de personas </w:t>
      </w:r>
      <w:proofErr w:type="spellStart"/>
      <w:r w:rsidRPr="00D0652B">
        <w:t>individuales</w:t>
      </w:r>
      <w:proofErr w:type="spellEnd"/>
      <w:r w:rsidRPr="00D0652B">
        <w:t xml:space="preserve"> o </w:t>
      </w:r>
      <w:proofErr w:type="spellStart"/>
      <w:r w:rsidRPr="00D0652B">
        <w:t>colectivas</w:t>
      </w:r>
      <w:proofErr w:type="spellEnd"/>
      <w:r w:rsidRPr="00D0652B">
        <w:t xml:space="preserve"> que </w:t>
      </w:r>
      <w:proofErr w:type="spellStart"/>
      <w:r w:rsidRPr="00D0652B">
        <w:t>violen</w:t>
      </w:r>
      <w:proofErr w:type="spellEnd"/>
      <w:r w:rsidRPr="00D0652B">
        <w:t xml:space="preserve"> o </w:t>
      </w:r>
      <w:proofErr w:type="spellStart"/>
      <w:r w:rsidRPr="00D0652B">
        <w:t>amenacen</w:t>
      </w:r>
      <w:proofErr w:type="spellEnd"/>
      <w:r w:rsidRPr="00D0652B">
        <w:t xml:space="preserve"> </w:t>
      </w:r>
      <w:proofErr w:type="spellStart"/>
      <w:r w:rsidRPr="00D0652B">
        <w:t>con</w:t>
      </w:r>
      <w:proofErr w:type="spellEnd"/>
      <w:r w:rsidRPr="00D0652B">
        <w:t xml:space="preserve"> violar </w:t>
      </w:r>
      <w:proofErr w:type="spellStart"/>
      <w:r w:rsidRPr="00D0652B">
        <w:t>derechos</w:t>
      </w:r>
      <w:proofErr w:type="spellEnd"/>
      <w:r w:rsidRPr="00D0652B">
        <w:t xml:space="preserve"> e </w:t>
      </w:r>
      <w:proofErr w:type="spellStart"/>
      <w:r w:rsidRPr="00D0652B">
        <w:t>intereses</w:t>
      </w:r>
      <w:proofErr w:type="spellEnd"/>
      <w:r w:rsidRPr="00D0652B">
        <w:t xml:space="preserve"> </w:t>
      </w:r>
      <w:proofErr w:type="spellStart"/>
      <w:r w:rsidRPr="00D0652B">
        <w:t>colectivos</w:t>
      </w:r>
      <w:proofErr w:type="spellEnd"/>
      <w:r w:rsidRPr="00D0652B">
        <w:t xml:space="preserve">, relacionados </w:t>
      </w:r>
      <w:proofErr w:type="spellStart"/>
      <w:r w:rsidRPr="00D0652B">
        <w:t>con</w:t>
      </w:r>
      <w:proofErr w:type="spellEnd"/>
      <w:r w:rsidRPr="00D0652B">
        <w:t xml:space="preserve"> </w:t>
      </w:r>
      <w:proofErr w:type="spellStart"/>
      <w:r w:rsidRPr="00D0652B">
        <w:t>el</w:t>
      </w:r>
      <w:proofErr w:type="spellEnd"/>
      <w:r w:rsidRPr="00D0652B">
        <w:t xml:space="preserve"> </w:t>
      </w:r>
      <w:proofErr w:type="spellStart"/>
      <w:r w:rsidRPr="00D0652B">
        <w:t>patrimonio</w:t>
      </w:r>
      <w:proofErr w:type="spellEnd"/>
      <w:r w:rsidRPr="00D0652B">
        <w:t xml:space="preserve">, </w:t>
      </w:r>
      <w:proofErr w:type="spellStart"/>
      <w:r w:rsidRPr="00D0652B">
        <w:t>el</w:t>
      </w:r>
      <w:proofErr w:type="spellEnd"/>
      <w:r w:rsidRPr="00D0652B">
        <w:t xml:space="preserve"> </w:t>
      </w:r>
      <w:proofErr w:type="spellStart"/>
      <w:r w:rsidRPr="00D0652B">
        <w:t>espacio</w:t>
      </w:r>
      <w:proofErr w:type="spellEnd"/>
      <w:r w:rsidRPr="00D0652B">
        <w:t xml:space="preserve">, </w:t>
      </w:r>
      <w:proofErr w:type="spellStart"/>
      <w:r w:rsidRPr="00D0652B">
        <w:t>la</w:t>
      </w:r>
      <w:proofErr w:type="spellEnd"/>
      <w:r w:rsidRPr="00D0652B">
        <w:t xml:space="preserve"> </w:t>
      </w:r>
      <w:proofErr w:type="spellStart"/>
      <w:r w:rsidRPr="00D0652B">
        <w:t>seguridad</w:t>
      </w:r>
      <w:proofErr w:type="spellEnd"/>
      <w:r w:rsidRPr="00D0652B">
        <w:t xml:space="preserve"> y </w:t>
      </w:r>
      <w:proofErr w:type="spellStart"/>
      <w:r w:rsidRPr="00D0652B">
        <w:t>salubridad</w:t>
      </w:r>
      <w:proofErr w:type="spellEnd"/>
      <w:r w:rsidRPr="00D0652B">
        <w:t xml:space="preserve"> pública, </w:t>
      </w:r>
      <w:proofErr w:type="spellStart"/>
      <w:r w:rsidRPr="00D0652B">
        <w:t>el</w:t>
      </w:r>
      <w:proofErr w:type="spellEnd"/>
      <w:r w:rsidRPr="00D0652B">
        <w:t xml:space="preserve"> </w:t>
      </w:r>
      <w:proofErr w:type="spellStart"/>
      <w:r w:rsidRPr="00D0652B">
        <w:t>medio</w:t>
      </w:r>
      <w:proofErr w:type="spellEnd"/>
      <w:r w:rsidRPr="00D0652B">
        <w:t xml:space="preserve"> ambiente y </w:t>
      </w:r>
      <w:proofErr w:type="spellStart"/>
      <w:r w:rsidRPr="00D0652B">
        <w:t>otros</w:t>
      </w:r>
      <w:proofErr w:type="spellEnd"/>
      <w:r w:rsidRPr="00D0652B">
        <w:t xml:space="preserve"> de similar </w:t>
      </w:r>
      <w:proofErr w:type="spellStart"/>
      <w:r w:rsidRPr="00D0652B">
        <w:t>naturaleza</w:t>
      </w:r>
      <w:proofErr w:type="spellEnd"/>
      <w:r w:rsidRPr="00D0652B">
        <w:t xml:space="preserve"> </w:t>
      </w:r>
      <w:proofErr w:type="spellStart"/>
      <w:r w:rsidRPr="00D0652B">
        <w:t>reconocidos</w:t>
      </w:r>
      <w:proofErr w:type="spellEnd"/>
      <w:r w:rsidRPr="00D0652B">
        <w:t xml:space="preserve"> por esta </w:t>
      </w:r>
      <w:proofErr w:type="spellStart"/>
      <w:r w:rsidRPr="00D0652B">
        <w:t>Constitución</w:t>
      </w:r>
      <w:proofErr w:type="spellEnd"/>
      <w:r w:rsidRPr="00D0652B">
        <w:t>.</w:t>
      </w:r>
      <w:r w:rsidR="00DA055C" w:rsidRPr="00D0652B">
        <w:t xml:space="preserve"> </w:t>
      </w:r>
    </w:p>
    <w:p w14:paraId="70161351" w14:textId="77777777" w:rsidR="00A714D2" w:rsidRPr="00D0652B" w:rsidRDefault="00A714D2" w:rsidP="00C87094">
      <w:pPr>
        <w:pStyle w:val="Citaodireta"/>
        <w:spacing w:after="0"/>
        <w:rPr>
          <w:u w:val="single"/>
        </w:rPr>
      </w:pPr>
    </w:p>
    <w:p w14:paraId="64FF2A47" w14:textId="0214B951" w:rsidR="0064081E" w:rsidRPr="00D0652B" w:rsidRDefault="004A00B9" w:rsidP="00C87094">
      <w:pPr>
        <w:pStyle w:val="Citaodireta"/>
        <w:spacing w:after="0"/>
      </w:pPr>
      <w:r w:rsidRPr="00D0652B">
        <w:t>Art. 137</w:t>
      </w:r>
    </w:p>
    <w:p w14:paraId="3421A589" w14:textId="7B523D38" w:rsidR="004A00B9" w:rsidRPr="00D0652B" w:rsidRDefault="004A00B9" w:rsidP="00C87094">
      <w:pPr>
        <w:pStyle w:val="Citaodireta"/>
      </w:pPr>
      <w:r w:rsidRPr="00D0652B">
        <w:t xml:space="preserve">I. La </w:t>
      </w:r>
      <w:proofErr w:type="spellStart"/>
      <w:r w:rsidRPr="00D0652B">
        <w:t>Acción</w:t>
      </w:r>
      <w:proofErr w:type="spellEnd"/>
      <w:r w:rsidRPr="00D0652B">
        <w:t xml:space="preserve"> Popular </w:t>
      </w:r>
      <w:proofErr w:type="spellStart"/>
      <w:r w:rsidRPr="00D0652B">
        <w:t>podrá</w:t>
      </w:r>
      <w:proofErr w:type="spellEnd"/>
      <w:r w:rsidRPr="00D0652B">
        <w:t xml:space="preserve"> </w:t>
      </w:r>
      <w:proofErr w:type="spellStart"/>
      <w:r w:rsidRPr="00D0652B">
        <w:t>interponerse</w:t>
      </w:r>
      <w:proofErr w:type="spellEnd"/>
      <w:r w:rsidRPr="00D0652B">
        <w:t xml:space="preserve"> durante </w:t>
      </w:r>
      <w:proofErr w:type="spellStart"/>
      <w:r w:rsidRPr="00D0652B">
        <w:t>el</w:t>
      </w:r>
      <w:proofErr w:type="spellEnd"/>
      <w:r w:rsidRPr="00D0652B">
        <w:t xml:space="preserve"> </w:t>
      </w:r>
      <w:proofErr w:type="spellStart"/>
      <w:r w:rsidRPr="00D0652B">
        <w:t>tiempo</w:t>
      </w:r>
      <w:proofErr w:type="spellEnd"/>
      <w:r w:rsidRPr="00D0652B">
        <w:t xml:space="preserve"> que subsista </w:t>
      </w:r>
      <w:proofErr w:type="spellStart"/>
      <w:r w:rsidRPr="00D0652B">
        <w:t>la</w:t>
      </w:r>
      <w:proofErr w:type="spellEnd"/>
      <w:r w:rsidRPr="00D0652B">
        <w:t xml:space="preserve"> </w:t>
      </w:r>
      <w:proofErr w:type="spellStart"/>
      <w:r w:rsidRPr="00D0652B">
        <w:t>vulneración</w:t>
      </w:r>
      <w:proofErr w:type="spellEnd"/>
      <w:r w:rsidRPr="00D0652B">
        <w:t xml:space="preserve"> o </w:t>
      </w:r>
      <w:proofErr w:type="spellStart"/>
      <w:r w:rsidRPr="00D0652B">
        <w:t>la</w:t>
      </w:r>
      <w:proofErr w:type="spellEnd"/>
      <w:r w:rsidRPr="00D0652B">
        <w:t xml:space="preserve"> </w:t>
      </w:r>
      <w:proofErr w:type="spellStart"/>
      <w:r w:rsidRPr="00D0652B">
        <w:t>amenaza</w:t>
      </w:r>
      <w:proofErr w:type="spellEnd"/>
      <w:r w:rsidRPr="00D0652B">
        <w:t xml:space="preserve"> a </w:t>
      </w:r>
      <w:proofErr w:type="spellStart"/>
      <w:r w:rsidRPr="00D0652B">
        <w:t>los</w:t>
      </w:r>
      <w:proofErr w:type="spellEnd"/>
      <w:r w:rsidRPr="00D0652B">
        <w:t xml:space="preserve"> </w:t>
      </w:r>
      <w:proofErr w:type="spellStart"/>
      <w:r w:rsidRPr="00D0652B">
        <w:t>derechos</w:t>
      </w:r>
      <w:proofErr w:type="spellEnd"/>
      <w:r w:rsidRPr="00D0652B">
        <w:t xml:space="preserve"> e </w:t>
      </w:r>
      <w:proofErr w:type="spellStart"/>
      <w:r w:rsidRPr="00D0652B">
        <w:t>intereses</w:t>
      </w:r>
      <w:proofErr w:type="spellEnd"/>
      <w:r w:rsidRPr="00D0652B">
        <w:t xml:space="preserve"> </w:t>
      </w:r>
      <w:proofErr w:type="spellStart"/>
      <w:r w:rsidRPr="00D0652B">
        <w:t>colectivos</w:t>
      </w:r>
      <w:proofErr w:type="spellEnd"/>
      <w:r w:rsidRPr="00D0652B">
        <w:t xml:space="preserve">. Para </w:t>
      </w:r>
      <w:proofErr w:type="spellStart"/>
      <w:r w:rsidRPr="00D0652B">
        <w:t>interponer</w:t>
      </w:r>
      <w:proofErr w:type="spellEnd"/>
      <w:r w:rsidRPr="00D0652B">
        <w:t xml:space="preserve"> esta </w:t>
      </w:r>
      <w:proofErr w:type="spellStart"/>
      <w:r w:rsidRPr="00D0652B">
        <w:t>acción</w:t>
      </w:r>
      <w:proofErr w:type="spellEnd"/>
      <w:r w:rsidRPr="00D0652B">
        <w:t xml:space="preserve"> no será </w:t>
      </w:r>
      <w:proofErr w:type="spellStart"/>
      <w:r w:rsidRPr="00D0652B">
        <w:t>necesario</w:t>
      </w:r>
      <w:proofErr w:type="spellEnd"/>
      <w:r w:rsidRPr="00D0652B">
        <w:t xml:space="preserve"> </w:t>
      </w:r>
      <w:proofErr w:type="spellStart"/>
      <w:r w:rsidRPr="00D0652B">
        <w:t>agotar</w:t>
      </w:r>
      <w:proofErr w:type="spellEnd"/>
      <w:r w:rsidRPr="00D0652B">
        <w:t xml:space="preserve"> </w:t>
      </w:r>
      <w:proofErr w:type="spellStart"/>
      <w:r w:rsidRPr="00D0652B">
        <w:t>la</w:t>
      </w:r>
      <w:proofErr w:type="spellEnd"/>
      <w:r w:rsidRPr="00D0652B">
        <w:t xml:space="preserve"> </w:t>
      </w:r>
      <w:proofErr w:type="spellStart"/>
      <w:r w:rsidRPr="00D0652B">
        <w:t>vía</w:t>
      </w:r>
      <w:proofErr w:type="spellEnd"/>
      <w:r w:rsidRPr="00D0652B">
        <w:t xml:space="preserve"> judicial </w:t>
      </w:r>
      <w:proofErr w:type="gramStart"/>
      <w:r w:rsidRPr="00D0652B">
        <w:t>o administrativa</w:t>
      </w:r>
      <w:proofErr w:type="gramEnd"/>
      <w:r w:rsidRPr="00D0652B">
        <w:t xml:space="preserve"> que </w:t>
      </w:r>
      <w:proofErr w:type="spellStart"/>
      <w:r w:rsidRPr="00D0652B">
        <w:t>pueda</w:t>
      </w:r>
      <w:proofErr w:type="spellEnd"/>
      <w:r w:rsidRPr="00D0652B">
        <w:t xml:space="preserve"> existir. II. </w:t>
      </w:r>
      <w:proofErr w:type="spellStart"/>
      <w:r w:rsidRPr="00D0652B">
        <w:t>Podrá</w:t>
      </w:r>
      <w:proofErr w:type="spellEnd"/>
      <w:r w:rsidRPr="00D0652B">
        <w:t xml:space="preserve"> </w:t>
      </w:r>
      <w:proofErr w:type="spellStart"/>
      <w:r w:rsidRPr="00D0652B">
        <w:t>interponer</w:t>
      </w:r>
      <w:proofErr w:type="spellEnd"/>
      <w:r w:rsidRPr="00D0652B">
        <w:t xml:space="preserve"> </w:t>
      </w:r>
      <w:proofErr w:type="spellStart"/>
      <w:r w:rsidRPr="00D0652B">
        <w:t>esta</w:t>
      </w:r>
      <w:proofErr w:type="spellEnd"/>
      <w:r w:rsidRPr="00D0652B">
        <w:t xml:space="preserve"> </w:t>
      </w:r>
      <w:proofErr w:type="spellStart"/>
      <w:r w:rsidRPr="00D0652B">
        <w:t>acción</w:t>
      </w:r>
      <w:proofErr w:type="spellEnd"/>
      <w:r w:rsidRPr="00D0652B">
        <w:t xml:space="preserve"> </w:t>
      </w:r>
      <w:proofErr w:type="spellStart"/>
      <w:r w:rsidRPr="00D0652B">
        <w:t>cualquier</w:t>
      </w:r>
      <w:proofErr w:type="spellEnd"/>
      <w:r w:rsidRPr="00D0652B">
        <w:t xml:space="preserve"> persona, a título individual o </w:t>
      </w:r>
      <w:proofErr w:type="spellStart"/>
      <w:r w:rsidRPr="00D0652B">
        <w:t>en</w:t>
      </w:r>
      <w:proofErr w:type="spellEnd"/>
      <w:r w:rsidRPr="00D0652B">
        <w:t xml:space="preserve"> </w:t>
      </w:r>
      <w:proofErr w:type="spellStart"/>
      <w:r w:rsidRPr="00D0652B">
        <w:t>representación</w:t>
      </w:r>
      <w:proofErr w:type="spellEnd"/>
      <w:r w:rsidRPr="00D0652B">
        <w:t xml:space="preserve"> de una </w:t>
      </w:r>
      <w:proofErr w:type="spellStart"/>
      <w:r w:rsidRPr="00D0652B">
        <w:t>colectividad</w:t>
      </w:r>
      <w:proofErr w:type="spellEnd"/>
      <w:r w:rsidRPr="00D0652B">
        <w:t xml:space="preserve"> y, </w:t>
      </w:r>
      <w:proofErr w:type="spellStart"/>
      <w:r w:rsidRPr="00D0652B">
        <w:t>con</w:t>
      </w:r>
      <w:proofErr w:type="spellEnd"/>
      <w:r w:rsidRPr="00D0652B">
        <w:t xml:space="preserve"> carácter </w:t>
      </w:r>
      <w:proofErr w:type="spellStart"/>
      <w:r w:rsidRPr="00D0652B">
        <w:t>obligatorio</w:t>
      </w:r>
      <w:proofErr w:type="spellEnd"/>
      <w:r w:rsidRPr="00D0652B">
        <w:t xml:space="preserve">, </w:t>
      </w:r>
      <w:proofErr w:type="spellStart"/>
      <w:r w:rsidRPr="00D0652B">
        <w:t>el</w:t>
      </w:r>
      <w:proofErr w:type="spellEnd"/>
      <w:r w:rsidRPr="00D0652B">
        <w:t xml:space="preserve"> </w:t>
      </w:r>
      <w:proofErr w:type="spellStart"/>
      <w:r w:rsidRPr="00D0652B">
        <w:t>Ministerio</w:t>
      </w:r>
      <w:proofErr w:type="spellEnd"/>
      <w:r w:rsidRPr="00D0652B">
        <w:t xml:space="preserve"> Público y </w:t>
      </w:r>
      <w:proofErr w:type="spellStart"/>
      <w:r w:rsidRPr="00D0652B">
        <w:t>el</w:t>
      </w:r>
      <w:proofErr w:type="spellEnd"/>
      <w:r w:rsidRPr="00D0652B">
        <w:t xml:space="preserve"> Defensor </w:t>
      </w:r>
      <w:proofErr w:type="spellStart"/>
      <w:r w:rsidRPr="00D0652B">
        <w:t>del</w:t>
      </w:r>
      <w:proofErr w:type="spellEnd"/>
      <w:r w:rsidRPr="00D0652B">
        <w:t xml:space="preserve"> Pueblo, </w:t>
      </w:r>
      <w:proofErr w:type="spellStart"/>
      <w:r w:rsidRPr="00D0652B">
        <w:t>cuando</w:t>
      </w:r>
      <w:proofErr w:type="spellEnd"/>
      <w:r w:rsidRPr="00D0652B">
        <w:t xml:space="preserve"> por </w:t>
      </w:r>
      <w:proofErr w:type="spellStart"/>
      <w:r w:rsidRPr="00D0652B">
        <w:t>el</w:t>
      </w:r>
      <w:proofErr w:type="spellEnd"/>
      <w:r w:rsidRPr="00D0652B">
        <w:t xml:space="preserve"> </w:t>
      </w:r>
      <w:proofErr w:type="spellStart"/>
      <w:r w:rsidRPr="00D0652B">
        <w:t>ejercicio</w:t>
      </w:r>
      <w:proofErr w:type="spellEnd"/>
      <w:r w:rsidRPr="00D0652B">
        <w:t xml:space="preserve"> de sus funciones </w:t>
      </w:r>
      <w:proofErr w:type="spellStart"/>
      <w:r w:rsidRPr="00D0652B">
        <w:t>tengan</w:t>
      </w:r>
      <w:proofErr w:type="spellEnd"/>
      <w:r w:rsidRPr="00D0652B">
        <w:t xml:space="preserve"> </w:t>
      </w:r>
      <w:proofErr w:type="spellStart"/>
      <w:r w:rsidRPr="00D0652B">
        <w:t>conocimiento</w:t>
      </w:r>
      <w:proofErr w:type="spellEnd"/>
      <w:r w:rsidRPr="00D0652B">
        <w:t xml:space="preserve"> de </w:t>
      </w:r>
      <w:proofErr w:type="spellStart"/>
      <w:r w:rsidRPr="00D0652B">
        <w:t>estos</w:t>
      </w:r>
      <w:proofErr w:type="spellEnd"/>
      <w:r w:rsidRPr="00D0652B">
        <w:t xml:space="preserve"> </w:t>
      </w:r>
      <w:proofErr w:type="spellStart"/>
      <w:r w:rsidRPr="00D0652B">
        <w:t>actos</w:t>
      </w:r>
      <w:proofErr w:type="spellEnd"/>
      <w:r w:rsidRPr="00D0652B">
        <w:t xml:space="preserve">. Se aplicará </w:t>
      </w:r>
      <w:proofErr w:type="spellStart"/>
      <w:r w:rsidRPr="00D0652B">
        <w:t>el</w:t>
      </w:r>
      <w:proofErr w:type="spellEnd"/>
      <w:r w:rsidRPr="00D0652B">
        <w:t xml:space="preserve"> </w:t>
      </w:r>
      <w:proofErr w:type="spellStart"/>
      <w:r w:rsidRPr="00D0652B">
        <w:t>procedimiento</w:t>
      </w:r>
      <w:proofErr w:type="spellEnd"/>
      <w:r w:rsidRPr="00D0652B">
        <w:t xml:space="preserve"> de </w:t>
      </w:r>
      <w:proofErr w:type="spellStart"/>
      <w:r w:rsidRPr="00D0652B">
        <w:t>la</w:t>
      </w:r>
      <w:proofErr w:type="spellEnd"/>
      <w:r w:rsidRPr="00D0652B">
        <w:t xml:space="preserve"> </w:t>
      </w:r>
      <w:proofErr w:type="spellStart"/>
      <w:r w:rsidRPr="00D0652B">
        <w:t>Acción</w:t>
      </w:r>
      <w:proofErr w:type="spellEnd"/>
      <w:r w:rsidRPr="00D0652B">
        <w:t xml:space="preserve"> de Amparo Constitucional.</w:t>
      </w:r>
      <w:r w:rsidR="00DA055C" w:rsidRPr="00D0652B">
        <w:t xml:space="preserve"> </w:t>
      </w:r>
    </w:p>
    <w:p w14:paraId="04B6CADC" w14:textId="780B66B5" w:rsidR="004111EC" w:rsidRPr="00D0652B" w:rsidRDefault="7146698C" w:rsidP="7146698C">
      <w:pPr>
        <w:pStyle w:val="Pargrafo"/>
        <w:ind w:firstLine="1134"/>
      </w:pPr>
      <w:r>
        <w:t xml:space="preserve">Pode-se verificar, pelos textos normativos analisados, que as Constituições do Brasil, do Equador e da Bolívia dispõem de institutos processuais coletivos para provocação jurisdicional, com particularidades próprias inerentes a legitimidade ativa, no entanto, com a similaridade inerente ao exercício da participação direta do povo que diz respeito a capacidade da Ação Popular Ambiental, </w:t>
      </w:r>
      <w:proofErr w:type="spellStart"/>
      <w:r w:rsidRPr="7146698C">
        <w:rPr>
          <w:i/>
          <w:iCs/>
        </w:rPr>
        <w:t>Acción</w:t>
      </w:r>
      <w:proofErr w:type="spellEnd"/>
      <w:r w:rsidRPr="7146698C">
        <w:rPr>
          <w:i/>
          <w:iCs/>
        </w:rPr>
        <w:t xml:space="preserve"> </w:t>
      </w:r>
      <w:proofErr w:type="spellStart"/>
      <w:r w:rsidRPr="7146698C">
        <w:rPr>
          <w:i/>
          <w:iCs/>
        </w:rPr>
        <w:t>Ciudadana</w:t>
      </w:r>
      <w:proofErr w:type="spellEnd"/>
      <w:r>
        <w:t xml:space="preserve"> e </w:t>
      </w:r>
      <w:proofErr w:type="spellStart"/>
      <w:r w:rsidRPr="7146698C">
        <w:rPr>
          <w:i/>
          <w:iCs/>
        </w:rPr>
        <w:t>Acción</w:t>
      </w:r>
      <w:proofErr w:type="spellEnd"/>
      <w:r w:rsidRPr="7146698C">
        <w:rPr>
          <w:i/>
          <w:iCs/>
        </w:rPr>
        <w:t xml:space="preserve"> Popular</w:t>
      </w:r>
      <w:r>
        <w:t xml:space="preserve"> fazer cessar ato lesivo a integridade do direito fundamental ao ambiente equilibrado e saudável. </w:t>
      </w:r>
    </w:p>
    <w:p w14:paraId="7692FBDC" w14:textId="77777777" w:rsidR="00F97F55" w:rsidRPr="00D0652B" w:rsidRDefault="00F97F55" w:rsidP="000A3062">
      <w:pPr>
        <w:pStyle w:val="Pargrafo"/>
      </w:pPr>
    </w:p>
    <w:p w14:paraId="7A8101BF" w14:textId="1E8DDC62" w:rsidR="00C15764" w:rsidRPr="00D0652B" w:rsidRDefault="7146698C" w:rsidP="7146698C">
      <w:pPr>
        <w:pStyle w:val="Pargrafo"/>
        <w:ind w:firstLine="0"/>
        <w:rPr>
          <w:b/>
          <w:bCs/>
        </w:rPr>
      </w:pPr>
      <w:r w:rsidRPr="7146698C">
        <w:rPr>
          <w:b/>
          <w:bCs/>
        </w:rPr>
        <w:t xml:space="preserve">2.3 </w:t>
      </w:r>
      <w:r w:rsidRPr="7146698C">
        <w:rPr>
          <w:b/>
          <w:bCs/>
          <w:lang w:val="en-US"/>
        </w:rPr>
        <w:t xml:space="preserve">O </w:t>
      </w:r>
      <w:proofErr w:type="spellStart"/>
      <w:r w:rsidRPr="7146698C">
        <w:rPr>
          <w:b/>
          <w:bCs/>
          <w:lang w:val="en-US"/>
        </w:rPr>
        <w:t>bem</w:t>
      </w:r>
      <w:proofErr w:type="spellEnd"/>
      <w:r w:rsidRPr="7146698C">
        <w:rPr>
          <w:b/>
          <w:bCs/>
          <w:lang w:val="en-US"/>
        </w:rPr>
        <w:t xml:space="preserve"> </w:t>
      </w:r>
      <w:proofErr w:type="spellStart"/>
      <w:r w:rsidRPr="7146698C">
        <w:rPr>
          <w:b/>
          <w:bCs/>
          <w:lang w:val="en-US"/>
        </w:rPr>
        <w:t>jurídico</w:t>
      </w:r>
      <w:proofErr w:type="spellEnd"/>
      <w:r w:rsidRPr="7146698C">
        <w:rPr>
          <w:b/>
          <w:bCs/>
          <w:lang w:val="en-US"/>
        </w:rPr>
        <w:t xml:space="preserve"> </w:t>
      </w:r>
      <w:proofErr w:type="spellStart"/>
      <w:r w:rsidRPr="7146698C">
        <w:rPr>
          <w:b/>
          <w:bCs/>
          <w:lang w:val="en-US"/>
        </w:rPr>
        <w:t>ambiental</w:t>
      </w:r>
      <w:proofErr w:type="spellEnd"/>
      <w:r w:rsidRPr="7146698C">
        <w:rPr>
          <w:b/>
          <w:bCs/>
          <w:lang w:val="en-US"/>
        </w:rPr>
        <w:t xml:space="preserve"> e a </w:t>
      </w:r>
      <w:proofErr w:type="spellStart"/>
      <w:r w:rsidRPr="7146698C">
        <w:rPr>
          <w:b/>
          <w:bCs/>
          <w:lang w:val="en-US"/>
        </w:rPr>
        <w:t>relevância</w:t>
      </w:r>
      <w:proofErr w:type="spellEnd"/>
      <w:r w:rsidRPr="7146698C">
        <w:rPr>
          <w:b/>
          <w:bCs/>
          <w:lang w:val="en-US"/>
        </w:rPr>
        <w:t xml:space="preserve"> do </w:t>
      </w:r>
      <w:proofErr w:type="spellStart"/>
      <w:r w:rsidRPr="7146698C">
        <w:rPr>
          <w:b/>
          <w:bCs/>
          <w:lang w:val="en-US"/>
        </w:rPr>
        <w:t>reconhecimento</w:t>
      </w:r>
      <w:proofErr w:type="spellEnd"/>
      <w:r w:rsidRPr="7146698C">
        <w:rPr>
          <w:b/>
          <w:bCs/>
          <w:lang w:val="en-US"/>
        </w:rPr>
        <w:t xml:space="preserve"> da </w:t>
      </w:r>
      <w:proofErr w:type="spellStart"/>
      <w:r w:rsidRPr="7146698C">
        <w:rPr>
          <w:b/>
          <w:bCs/>
          <w:lang w:val="en-US"/>
        </w:rPr>
        <w:t>natureza</w:t>
      </w:r>
      <w:proofErr w:type="spellEnd"/>
      <w:r w:rsidRPr="7146698C">
        <w:rPr>
          <w:b/>
          <w:bCs/>
          <w:lang w:val="en-US"/>
        </w:rPr>
        <w:t xml:space="preserve"> </w:t>
      </w:r>
      <w:proofErr w:type="spellStart"/>
      <w:r w:rsidRPr="7146698C">
        <w:rPr>
          <w:b/>
          <w:bCs/>
          <w:lang w:val="en-US"/>
        </w:rPr>
        <w:t>como</w:t>
      </w:r>
      <w:proofErr w:type="spellEnd"/>
      <w:r w:rsidRPr="7146698C">
        <w:rPr>
          <w:b/>
          <w:bCs/>
          <w:lang w:val="en-US"/>
        </w:rPr>
        <w:t xml:space="preserve"> um </w:t>
      </w:r>
      <w:proofErr w:type="spellStart"/>
      <w:r w:rsidRPr="7146698C">
        <w:rPr>
          <w:b/>
          <w:bCs/>
          <w:lang w:val="en-US"/>
        </w:rPr>
        <w:t>sujeito</w:t>
      </w:r>
      <w:proofErr w:type="spellEnd"/>
      <w:r w:rsidRPr="7146698C">
        <w:rPr>
          <w:b/>
          <w:bCs/>
          <w:lang w:val="en-US"/>
        </w:rPr>
        <w:t xml:space="preserve"> de </w:t>
      </w:r>
      <w:proofErr w:type="spellStart"/>
      <w:r w:rsidRPr="7146698C">
        <w:rPr>
          <w:b/>
          <w:bCs/>
          <w:lang w:val="en-US"/>
        </w:rPr>
        <w:t>direitos</w:t>
      </w:r>
      <w:proofErr w:type="spellEnd"/>
    </w:p>
    <w:p w14:paraId="78B110E4" w14:textId="4AEB6C86" w:rsidR="0038762C" w:rsidRPr="00D0652B" w:rsidRDefault="7146698C" w:rsidP="7146698C">
      <w:pPr>
        <w:pStyle w:val="Pargrafo"/>
        <w:ind w:firstLine="1134"/>
        <w:rPr>
          <w:sz w:val="20"/>
          <w:szCs w:val="20"/>
        </w:rPr>
      </w:pPr>
      <w:r>
        <w:t xml:space="preserve">Na </w:t>
      </w:r>
      <w:r w:rsidR="00B17DC3">
        <w:t xml:space="preserve">Lei de </w:t>
      </w:r>
      <w:r>
        <w:t xml:space="preserve">Política Nacional do Meio Ambiente (Lei n. 6.938/81), o ordenamento jurídico </w:t>
      </w:r>
      <w:r w:rsidR="005D6204">
        <w:t>brasileiro</w:t>
      </w:r>
      <w:r>
        <w:t xml:space="preserve"> define bem jurídico ambiental, no</w:t>
      </w:r>
      <w:r w:rsidR="00907B71">
        <w:t>s</w:t>
      </w:r>
      <w:r>
        <w:t xml:space="preserve"> incisos I do art. 3º, como: “[...] o conjunto de condições, leis, influências e interações de ordem física, química e biológica, que permite, abriga e rege a vida em todas as suas formas”.</w:t>
      </w:r>
      <w:r w:rsidRPr="7146698C">
        <w:rPr>
          <w:sz w:val="20"/>
          <w:szCs w:val="20"/>
        </w:rPr>
        <w:t xml:space="preserve"> </w:t>
      </w:r>
    </w:p>
    <w:p w14:paraId="64FE2F62" w14:textId="1D037CFD" w:rsidR="0038762C" w:rsidRPr="00D0652B" w:rsidRDefault="7146698C" w:rsidP="7146698C">
      <w:pPr>
        <w:pStyle w:val="Pargrafo"/>
        <w:ind w:firstLine="1134"/>
        <w:rPr>
          <w:sz w:val="20"/>
          <w:szCs w:val="20"/>
        </w:rPr>
      </w:pPr>
      <w:r>
        <w:t xml:space="preserve">No inciso V, do art. 3º, da Lei n. 6.938/81 são explicitados os elementos, corpóreos e incorpóreos, que integram e são parte do meio ambiente, em um sentido de bem jurídico complexo que ilustra de forma ficta os diversos aspectos que o integram e o fazem, também um recurso dotado de valor econômico. </w:t>
      </w:r>
    </w:p>
    <w:p w14:paraId="1A6F49B9" w14:textId="411E6B4F" w:rsidR="0038762C" w:rsidRPr="00D0652B" w:rsidRDefault="7146698C" w:rsidP="7146698C">
      <w:pPr>
        <w:pStyle w:val="Pargrafo"/>
        <w:ind w:firstLine="1134"/>
      </w:pPr>
      <w:r>
        <w:t xml:space="preserve">Tais considerações juntamente com o estabelecido no art. 225, da Constituição Federal de 1988, que define o ambiente como bem de uso comum do povo, atestam a prevalência do ser humano em sua relação com a natureza, o que caracteriza o viés antropocêntrico aplicado pelo legislador e constituinte brasileiros. Por </w:t>
      </w:r>
      <w:r w:rsidR="00B17DC3">
        <w:t>essa</w:t>
      </w:r>
      <w:r>
        <w:t xml:space="preserve"> razão, a participação direta do cidadão na provocação do Poder Judiciário, ainda, se mostra limitada ao manejo da Ação Popular Ambiental, com as limitações já destacadas.</w:t>
      </w:r>
    </w:p>
    <w:p w14:paraId="1FA5EF9F" w14:textId="0881EE27" w:rsidR="001918A8" w:rsidRPr="00D0652B" w:rsidRDefault="7146698C" w:rsidP="7146698C">
      <w:pPr>
        <w:pStyle w:val="Pargrafo"/>
        <w:ind w:firstLine="1134"/>
      </w:pPr>
      <w:r>
        <w:t xml:space="preserve">Diferentemente, a Constituição do Equador, dentro da concepção </w:t>
      </w:r>
      <w:r w:rsidR="00B17DC3">
        <w:t>d</w:t>
      </w:r>
      <w:r>
        <w:t>o Novo Constitucionalismo Latino-americano, com a visão utilitarista que rompe com a colonialista e prima pela harmonia homem-natureza, reconhece a natureza como entidade dotada de personalidade jurídica. Tal entendimento, possibilita a intervenção de qualquer do povo junto ao Poder Judiciário, com a devida assistência, em defesa dos direitos da natureza, em nome do rio, da floresta que “clama por socorro”, para a conservação e restauração do estado e equilíbrio dos ecossistemas que a integram, conforme previsto nos arts. 71 e 72, da Constituição da República do Equador de 2008</w:t>
      </w:r>
      <w:r w:rsidR="00C87094">
        <w:rPr>
          <w:rStyle w:val="Refdenotaderodap"/>
        </w:rPr>
        <w:footnoteReference w:id="35"/>
      </w:r>
      <w:r>
        <w:t xml:space="preserve">: </w:t>
      </w:r>
    </w:p>
    <w:p w14:paraId="024A5134" w14:textId="19F001CB" w:rsidR="001918A8" w:rsidRPr="00D0652B" w:rsidRDefault="001918A8" w:rsidP="00C87094">
      <w:pPr>
        <w:pStyle w:val="Citaodireta"/>
        <w:spacing w:after="0"/>
      </w:pPr>
      <w:r w:rsidRPr="00D0652B">
        <w:t>Art. 71</w:t>
      </w:r>
    </w:p>
    <w:p w14:paraId="2BAEDD1E" w14:textId="7819DBEE" w:rsidR="001918A8" w:rsidRPr="00D0652B" w:rsidRDefault="001918A8" w:rsidP="00C87094">
      <w:pPr>
        <w:pStyle w:val="Citaodireta"/>
        <w:spacing w:after="0"/>
      </w:pPr>
      <w:r w:rsidRPr="00D0652B">
        <w:t xml:space="preserve">La </w:t>
      </w:r>
      <w:proofErr w:type="spellStart"/>
      <w:r w:rsidRPr="00D0652B">
        <w:t>naturaleza</w:t>
      </w:r>
      <w:proofErr w:type="spellEnd"/>
      <w:r w:rsidRPr="00D0652B">
        <w:t xml:space="preserve"> o </w:t>
      </w:r>
      <w:proofErr w:type="spellStart"/>
      <w:r w:rsidRPr="00D0652B">
        <w:t>Pacha</w:t>
      </w:r>
      <w:proofErr w:type="spellEnd"/>
      <w:r w:rsidRPr="00D0652B">
        <w:t xml:space="preserve"> Mama, donde se </w:t>
      </w:r>
      <w:proofErr w:type="spellStart"/>
      <w:r w:rsidRPr="00D0652B">
        <w:t>reproduce</w:t>
      </w:r>
      <w:proofErr w:type="spellEnd"/>
      <w:r w:rsidRPr="00D0652B">
        <w:t xml:space="preserve"> y realiza </w:t>
      </w:r>
      <w:proofErr w:type="spellStart"/>
      <w:r w:rsidRPr="00D0652B">
        <w:t>la</w:t>
      </w:r>
      <w:proofErr w:type="spellEnd"/>
      <w:r w:rsidRPr="00D0652B">
        <w:t xml:space="preserve"> vida, </w:t>
      </w:r>
      <w:proofErr w:type="spellStart"/>
      <w:r w:rsidRPr="00D0652B">
        <w:t>tiene</w:t>
      </w:r>
      <w:proofErr w:type="spellEnd"/>
      <w:r w:rsidRPr="00D0652B">
        <w:t xml:space="preserve"> </w:t>
      </w:r>
      <w:proofErr w:type="spellStart"/>
      <w:r w:rsidRPr="00D0652B">
        <w:t>derecho</w:t>
      </w:r>
      <w:proofErr w:type="spellEnd"/>
      <w:r w:rsidRPr="00D0652B">
        <w:t xml:space="preserve"> a que se </w:t>
      </w:r>
      <w:proofErr w:type="spellStart"/>
      <w:r w:rsidRPr="00D0652B">
        <w:t>respete</w:t>
      </w:r>
      <w:proofErr w:type="spellEnd"/>
      <w:r w:rsidRPr="00D0652B">
        <w:t xml:space="preserve"> integralmente </w:t>
      </w:r>
      <w:proofErr w:type="spellStart"/>
      <w:r w:rsidRPr="00D0652B">
        <w:t>su</w:t>
      </w:r>
      <w:proofErr w:type="spellEnd"/>
      <w:r w:rsidRPr="00D0652B">
        <w:t xml:space="preserve"> </w:t>
      </w:r>
      <w:proofErr w:type="spellStart"/>
      <w:r w:rsidRPr="00D0652B">
        <w:t>existencia</w:t>
      </w:r>
      <w:proofErr w:type="spellEnd"/>
      <w:r w:rsidRPr="00D0652B">
        <w:t xml:space="preserve"> y </w:t>
      </w:r>
      <w:proofErr w:type="spellStart"/>
      <w:r w:rsidRPr="00D0652B">
        <w:t>el</w:t>
      </w:r>
      <w:proofErr w:type="spellEnd"/>
      <w:r w:rsidRPr="00D0652B">
        <w:t xml:space="preserve"> </w:t>
      </w:r>
      <w:proofErr w:type="spellStart"/>
      <w:r w:rsidRPr="00D0652B">
        <w:t>mantenimiento</w:t>
      </w:r>
      <w:proofErr w:type="spellEnd"/>
      <w:r w:rsidRPr="00D0652B">
        <w:t xml:space="preserve"> y </w:t>
      </w:r>
      <w:proofErr w:type="spellStart"/>
      <w:r w:rsidRPr="00D0652B">
        <w:t>regeneración</w:t>
      </w:r>
      <w:proofErr w:type="spellEnd"/>
      <w:r w:rsidRPr="00D0652B">
        <w:t xml:space="preserve"> de sus ciclos </w:t>
      </w:r>
      <w:proofErr w:type="spellStart"/>
      <w:r w:rsidRPr="00D0652B">
        <w:t>vitales</w:t>
      </w:r>
      <w:proofErr w:type="spellEnd"/>
      <w:r w:rsidRPr="00D0652B">
        <w:t xml:space="preserve">, </w:t>
      </w:r>
      <w:proofErr w:type="spellStart"/>
      <w:r w:rsidRPr="00D0652B">
        <w:t>estructura</w:t>
      </w:r>
      <w:proofErr w:type="spellEnd"/>
      <w:r w:rsidRPr="00D0652B">
        <w:t xml:space="preserve">, funciones y </w:t>
      </w:r>
      <w:proofErr w:type="spellStart"/>
      <w:r w:rsidRPr="00D0652B">
        <w:t>procesos</w:t>
      </w:r>
      <w:proofErr w:type="spellEnd"/>
      <w:r w:rsidRPr="00D0652B">
        <w:t xml:space="preserve"> evolutivos.</w:t>
      </w:r>
    </w:p>
    <w:p w14:paraId="6E65A1F6" w14:textId="77777777" w:rsidR="001918A8" w:rsidRPr="00D0652B" w:rsidRDefault="001918A8" w:rsidP="00C87094">
      <w:pPr>
        <w:pStyle w:val="Citaodireta"/>
        <w:spacing w:after="0"/>
      </w:pPr>
      <w:r w:rsidRPr="00D0652B">
        <w:t xml:space="preserve">Toda persona, </w:t>
      </w:r>
      <w:proofErr w:type="spellStart"/>
      <w:r w:rsidRPr="00D0652B">
        <w:t>comunidad</w:t>
      </w:r>
      <w:proofErr w:type="spellEnd"/>
      <w:r w:rsidRPr="00D0652B">
        <w:t xml:space="preserve">, </w:t>
      </w:r>
      <w:proofErr w:type="spellStart"/>
      <w:r w:rsidRPr="00D0652B">
        <w:t>pueblo</w:t>
      </w:r>
      <w:proofErr w:type="spellEnd"/>
      <w:r w:rsidRPr="00D0652B">
        <w:t xml:space="preserve"> o </w:t>
      </w:r>
      <w:proofErr w:type="spellStart"/>
      <w:r w:rsidRPr="00D0652B">
        <w:t>nacionalidad</w:t>
      </w:r>
      <w:proofErr w:type="spellEnd"/>
      <w:r w:rsidRPr="00D0652B">
        <w:t xml:space="preserve"> </w:t>
      </w:r>
      <w:proofErr w:type="spellStart"/>
      <w:r w:rsidRPr="00D0652B">
        <w:t>podra</w:t>
      </w:r>
      <w:proofErr w:type="spellEnd"/>
      <w:r w:rsidRPr="00D0652B">
        <w:t xml:space="preserve">́ exigir a </w:t>
      </w:r>
      <w:proofErr w:type="spellStart"/>
      <w:r w:rsidRPr="00D0652B">
        <w:t>la</w:t>
      </w:r>
      <w:proofErr w:type="spellEnd"/>
      <w:r w:rsidRPr="00D0652B">
        <w:t xml:space="preserve"> </w:t>
      </w:r>
      <w:proofErr w:type="spellStart"/>
      <w:r w:rsidRPr="00D0652B">
        <w:t>autoridad</w:t>
      </w:r>
      <w:proofErr w:type="spellEnd"/>
      <w:r w:rsidRPr="00D0652B">
        <w:t xml:space="preserve"> </w:t>
      </w:r>
      <w:proofErr w:type="spellStart"/>
      <w:r w:rsidRPr="00D0652B">
        <w:t>pública</w:t>
      </w:r>
      <w:proofErr w:type="spellEnd"/>
      <w:r w:rsidRPr="00D0652B">
        <w:t xml:space="preserve"> </w:t>
      </w:r>
      <w:proofErr w:type="spellStart"/>
      <w:r w:rsidRPr="00D0652B">
        <w:t>el</w:t>
      </w:r>
      <w:proofErr w:type="spellEnd"/>
      <w:r w:rsidRPr="00D0652B">
        <w:t xml:space="preserve"> </w:t>
      </w:r>
      <w:proofErr w:type="spellStart"/>
      <w:r w:rsidRPr="00D0652B">
        <w:t>cumplimiento</w:t>
      </w:r>
      <w:proofErr w:type="spellEnd"/>
      <w:r w:rsidRPr="00D0652B">
        <w:t xml:space="preserve"> de </w:t>
      </w:r>
      <w:proofErr w:type="spellStart"/>
      <w:r w:rsidRPr="00D0652B">
        <w:t>los</w:t>
      </w:r>
      <w:proofErr w:type="spellEnd"/>
      <w:r w:rsidRPr="00D0652B">
        <w:t xml:space="preserve"> </w:t>
      </w:r>
      <w:proofErr w:type="spellStart"/>
      <w:r w:rsidRPr="00D0652B">
        <w:t>derechos</w:t>
      </w:r>
      <w:proofErr w:type="spellEnd"/>
      <w:r w:rsidRPr="00D0652B">
        <w:t xml:space="preserve"> de </w:t>
      </w:r>
      <w:proofErr w:type="spellStart"/>
      <w:r w:rsidRPr="00D0652B">
        <w:t>la</w:t>
      </w:r>
      <w:proofErr w:type="spellEnd"/>
      <w:r w:rsidRPr="00D0652B">
        <w:t xml:space="preserve"> </w:t>
      </w:r>
      <w:proofErr w:type="spellStart"/>
      <w:r w:rsidRPr="00D0652B">
        <w:t>naturaleza</w:t>
      </w:r>
      <w:proofErr w:type="spellEnd"/>
      <w:r w:rsidRPr="00D0652B">
        <w:t xml:space="preserve">. Para aplicar e interpretar </w:t>
      </w:r>
      <w:proofErr w:type="spellStart"/>
      <w:r w:rsidRPr="00D0652B">
        <w:t>estos</w:t>
      </w:r>
      <w:proofErr w:type="spellEnd"/>
      <w:r w:rsidRPr="00D0652B">
        <w:t xml:space="preserve"> </w:t>
      </w:r>
      <w:proofErr w:type="spellStart"/>
      <w:r w:rsidRPr="00D0652B">
        <w:t>derechos</w:t>
      </w:r>
      <w:proofErr w:type="spellEnd"/>
      <w:r w:rsidRPr="00D0652B">
        <w:t xml:space="preserve"> se </w:t>
      </w:r>
      <w:proofErr w:type="spellStart"/>
      <w:r w:rsidRPr="00D0652B">
        <w:t>observaran</w:t>
      </w:r>
      <w:proofErr w:type="spellEnd"/>
      <w:r w:rsidRPr="00D0652B">
        <w:t xml:space="preserve"> </w:t>
      </w:r>
      <w:proofErr w:type="spellStart"/>
      <w:r w:rsidRPr="00D0652B">
        <w:t>los</w:t>
      </w:r>
      <w:proofErr w:type="spellEnd"/>
      <w:r w:rsidRPr="00D0652B">
        <w:t xml:space="preserve"> </w:t>
      </w:r>
      <w:proofErr w:type="spellStart"/>
      <w:r w:rsidRPr="00D0652B">
        <w:t>principios</w:t>
      </w:r>
      <w:proofErr w:type="spellEnd"/>
      <w:r w:rsidRPr="00D0652B">
        <w:t xml:space="preserve"> </w:t>
      </w:r>
      <w:proofErr w:type="spellStart"/>
      <w:r w:rsidRPr="00D0652B">
        <w:t>establecidos</w:t>
      </w:r>
      <w:proofErr w:type="spellEnd"/>
      <w:r w:rsidRPr="00D0652B">
        <w:t xml:space="preserve"> </w:t>
      </w:r>
      <w:proofErr w:type="spellStart"/>
      <w:r w:rsidRPr="00D0652B">
        <w:t>en</w:t>
      </w:r>
      <w:proofErr w:type="spellEnd"/>
      <w:r w:rsidRPr="00D0652B">
        <w:t xml:space="preserve"> </w:t>
      </w:r>
      <w:proofErr w:type="spellStart"/>
      <w:r w:rsidRPr="00D0652B">
        <w:t>la</w:t>
      </w:r>
      <w:proofErr w:type="spellEnd"/>
      <w:r w:rsidRPr="00D0652B">
        <w:t xml:space="preserve"> </w:t>
      </w:r>
      <w:proofErr w:type="spellStart"/>
      <w:r w:rsidRPr="00D0652B">
        <w:t>Constitución</w:t>
      </w:r>
      <w:proofErr w:type="spellEnd"/>
      <w:r w:rsidRPr="00D0652B">
        <w:t xml:space="preserve">, </w:t>
      </w:r>
      <w:proofErr w:type="spellStart"/>
      <w:r w:rsidRPr="00D0652B">
        <w:t>en</w:t>
      </w:r>
      <w:proofErr w:type="spellEnd"/>
      <w:r w:rsidRPr="00D0652B">
        <w:t xml:space="preserve"> </w:t>
      </w:r>
      <w:proofErr w:type="spellStart"/>
      <w:r w:rsidRPr="00D0652B">
        <w:t>lo</w:t>
      </w:r>
      <w:proofErr w:type="spellEnd"/>
      <w:r w:rsidRPr="00D0652B">
        <w:t xml:space="preserve"> que proceda.</w:t>
      </w:r>
    </w:p>
    <w:p w14:paraId="4C0340F2" w14:textId="77777777" w:rsidR="001918A8" w:rsidRPr="00D0652B" w:rsidRDefault="001918A8" w:rsidP="00C87094">
      <w:pPr>
        <w:pStyle w:val="Citaodireta"/>
        <w:spacing w:after="0"/>
      </w:pPr>
      <w:r w:rsidRPr="00D0652B">
        <w:t xml:space="preserve">El Estado incentivará a </w:t>
      </w:r>
      <w:proofErr w:type="spellStart"/>
      <w:r w:rsidRPr="00D0652B">
        <w:t>las</w:t>
      </w:r>
      <w:proofErr w:type="spellEnd"/>
      <w:r w:rsidRPr="00D0652B">
        <w:t xml:space="preserve"> personas </w:t>
      </w:r>
      <w:proofErr w:type="spellStart"/>
      <w:r w:rsidRPr="00D0652B">
        <w:t>naturales</w:t>
      </w:r>
      <w:proofErr w:type="spellEnd"/>
      <w:r w:rsidRPr="00D0652B">
        <w:t xml:space="preserve"> y </w:t>
      </w:r>
      <w:proofErr w:type="spellStart"/>
      <w:r w:rsidRPr="00D0652B">
        <w:t>jurídicas</w:t>
      </w:r>
      <w:proofErr w:type="spellEnd"/>
      <w:r w:rsidRPr="00D0652B">
        <w:t xml:space="preserve">, y a </w:t>
      </w:r>
      <w:proofErr w:type="spellStart"/>
      <w:r w:rsidRPr="00D0652B">
        <w:t>los</w:t>
      </w:r>
      <w:proofErr w:type="spellEnd"/>
      <w:r w:rsidRPr="00D0652B">
        <w:t xml:space="preserve"> </w:t>
      </w:r>
      <w:proofErr w:type="spellStart"/>
      <w:r w:rsidRPr="00D0652B">
        <w:t>colectivos</w:t>
      </w:r>
      <w:proofErr w:type="spellEnd"/>
      <w:r w:rsidRPr="00D0652B">
        <w:t xml:space="preserve">, para que </w:t>
      </w:r>
      <w:proofErr w:type="spellStart"/>
      <w:r w:rsidRPr="00D0652B">
        <w:t>protejan</w:t>
      </w:r>
      <w:proofErr w:type="spellEnd"/>
      <w:r w:rsidRPr="00D0652B">
        <w:t xml:space="preserve"> </w:t>
      </w:r>
      <w:proofErr w:type="spellStart"/>
      <w:r w:rsidRPr="00D0652B">
        <w:t>la</w:t>
      </w:r>
      <w:proofErr w:type="spellEnd"/>
      <w:r w:rsidRPr="00D0652B">
        <w:t xml:space="preserve"> </w:t>
      </w:r>
      <w:proofErr w:type="spellStart"/>
      <w:r w:rsidRPr="00D0652B">
        <w:t>naturaleza</w:t>
      </w:r>
      <w:proofErr w:type="spellEnd"/>
      <w:r w:rsidRPr="00D0652B">
        <w:t xml:space="preserve">, y promoverá </w:t>
      </w:r>
      <w:proofErr w:type="spellStart"/>
      <w:r w:rsidRPr="00D0652B">
        <w:t>el</w:t>
      </w:r>
      <w:proofErr w:type="spellEnd"/>
      <w:r w:rsidRPr="00D0652B">
        <w:t xml:space="preserve"> </w:t>
      </w:r>
      <w:proofErr w:type="spellStart"/>
      <w:r w:rsidRPr="00D0652B">
        <w:t>respeto</w:t>
      </w:r>
      <w:proofErr w:type="spellEnd"/>
      <w:r w:rsidRPr="00D0652B">
        <w:t xml:space="preserve"> a todos </w:t>
      </w:r>
      <w:proofErr w:type="spellStart"/>
      <w:r w:rsidRPr="00D0652B">
        <w:t>los</w:t>
      </w:r>
      <w:proofErr w:type="spellEnd"/>
      <w:r w:rsidRPr="00D0652B">
        <w:t xml:space="preserve"> elementos que </w:t>
      </w:r>
      <w:proofErr w:type="spellStart"/>
      <w:r w:rsidRPr="00D0652B">
        <w:t>forman</w:t>
      </w:r>
      <w:proofErr w:type="spellEnd"/>
      <w:r w:rsidRPr="00D0652B">
        <w:t xml:space="preserve"> </w:t>
      </w:r>
      <w:proofErr w:type="spellStart"/>
      <w:r w:rsidRPr="00D0652B">
        <w:t>un</w:t>
      </w:r>
      <w:proofErr w:type="spellEnd"/>
      <w:r w:rsidRPr="00D0652B">
        <w:t xml:space="preserve"> </w:t>
      </w:r>
      <w:proofErr w:type="spellStart"/>
      <w:r w:rsidRPr="00D0652B">
        <w:t>ecosistema</w:t>
      </w:r>
      <w:proofErr w:type="spellEnd"/>
      <w:r w:rsidRPr="00D0652B">
        <w:t>.</w:t>
      </w:r>
    </w:p>
    <w:p w14:paraId="68223D40" w14:textId="77777777" w:rsidR="00A714D2" w:rsidRPr="00D0652B" w:rsidRDefault="00A714D2" w:rsidP="00C87094">
      <w:pPr>
        <w:pStyle w:val="Citaodireta"/>
        <w:spacing w:after="0"/>
      </w:pPr>
    </w:p>
    <w:p w14:paraId="5D3A60E6" w14:textId="2D426B7C" w:rsidR="001918A8" w:rsidRPr="00D0652B" w:rsidRDefault="001918A8" w:rsidP="00C87094">
      <w:pPr>
        <w:pStyle w:val="Citaodireta"/>
        <w:spacing w:after="0"/>
      </w:pPr>
      <w:r w:rsidRPr="00D0652B">
        <w:t>Art. 72</w:t>
      </w:r>
    </w:p>
    <w:p w14:paraId="33DF5104" w14:textId="23A44A7F" w:rsidR="001918A8" w:rsidRPr="00D0652B" w:rsidRDefault="001918A8" w:rsidP="00C87094">
      <w:pPr>
        <w:pStyle w:val="Citaodireta"/>
        <w:spacing w:after="0"/>
      </w:pPr>
      <w:r w:rsidRPr="00D0652B">
        <w:t xml:space="preserve">La </w:t>
      </w:r>
      <w:proofErr w:type="spellStart"/>
      <w:r w:rsidRPr="00D0652B">
        <w:t>naturaleza</w:t>
      </w:r>
      <w:proofErr w:type="spellEnd"/>
      <w:r w:rsidRPr="00D0652B">
        <w:t xml:space="preserve"> </w:t>
      </w:r>
      <w:proofErr w:type="spellStart"/>
      <w:r w:rsidRPr="00D0652B">
        <w:t>tiene</w:t>
      </w:r>
      <w:proofErr w:type="spellEnd"/>
      <w:r w:rsidRPr="00D0652B">
        <w:t xml:space="preserve"> </w:t>
      </w:r>
      <w:proofErr w:type="spellStart"/>
      <w:r w:rsidRPr="00D0652B">
        <w:t>derecho</w:t>
      </w:r>
      <w:proofErr w:type="spellEnd"/>
      <w:r w:rsidRPr="00D0652B">
        <w:t xml:space="preserve"> a </w:t>
      </w:r>
      <w:proofErr w:type="spellStart"/>
      <w:r w:rsidRPr="00D0652B">
        <w:t>la</w:t>
      </w:r>
      <w:proofErr w:type="spellEnd"/>
      <w:r w:rsidRPr="00D0652B">
        <w:t xml:space="preserve"> </w:t>
      </w:r>
      <w:proofErr w:type="spellStart"/>
      <w:r w:rsidRPr="00D0652B">
        <w:t>restauración</w:t>
      </w:r>
      <w:proofErr w:type="spellEnd"/>
      <w:r w:rsidRPr="00D0652B">
        <w:t xml:space="preserve">. Esta </w:t>
      </w:r>
      <w:proofErr w:type="spellStart"/>
      <w:r w:rsidRPr="00D0652B">
        <w:t>restauración</w:t>
      </w:r>
      <w:proofErr w:type="spellEnd"/>
      <w:r w:rsidRPr="00D0652B">
        <w:t xml:space="preserve"> </w:t>
      </w:r>
      <w:proofErr w:type="spellStart"/>
      <w:r w:rsidRPr="00D0652B">
        <w:t>sera</w:t>
      </w:r>
      <w:proofErr w:type="spellEnd"/>
      <w:r w:rsidRPr="00D0652B">
        <w:t xml:space="preserve">́ </w:t>
      </w:r>
      <w:proofErr w:type="spellStart"/>
      <w:r w:rsidRPr="00D0652B">
        <w:t>independiente</w:t>
      </w:r>
      <w:proofErr w:type="spellEnd"/>
      <w:r w:rsidRPr="00D0652B">
        <w:t xml:space="preserve"> de </w:t>
      </w:r>
      <w:proofErr w:type="spellStart"/>
      <w:r w:rsidRPr="00D0652B">
        <w:t>la</w:t>
      </w:r>
      <w:proofErr w:type="spellEnd"/>
      <w:r w:rsidRPr="00D0652B">
        <w:t xml:space="preserve"> </w:t>
      </w:r>
      <w:proofErr w:type="spellStart"/>
      <w:r w:rsidRPr="00D0652B">
        <w:t>obligación</w:t>
      </w:r>
      <w:proofErr w:type="spellEnd"/>
      <w:r w:rsidRPr="00D0652B">
        <w:t xml:space="preserve"> que </w:t>
      </w:r>
      <w:proofErr w:type="spellStart"/>
      <w:r w:rsidRPr="00D0652B">
        <w:t>tienen</w:t>
      </w:r>
      <w:proofErr w:type="spellEnd"/>
      <w:r w:rsidRPr="00D0652B">
        <w:t xml:space="preserve"> </w:t>
      </w:r>
      <w:proofErr w:type="spellStart"/>
      <w:r w:rsidRPr="00D0652B">
        <w:t>el</w:t>
      </w:r>
      <w:proofErr w:type="spellEnd"/>
      <w:r w:rsidRPr="00D0652B">
        <w:t xml:space="preserve"> Estado y </w:t>
      </w:r>
      <w:proofErr w:type="spellStart"/>
      <w:r w:rsidRPr="00D0652B">
        <w:t>las</w:t>
      </w:r>
      <w:proofErr w:type="spellEnd"/>
      <w:r w:rsidRPr="00D0652B">
        <w:t xml:space="preserve"> personas </w:t>
      </w:r>
      <w:proofErr w:type="spellStart"/>
      <w:r w:rsidRPr="00D0652B">
        <w:t>naturales</w:t>
      </w:r>
      <w:proofErr w:type="spellEnd"/>
      <w:r w:rsidRPr="00D0652B">
        <w:t xml:space="preserve"> o </w:t>
      </w:r>
      <w:proofErr w:type="spellStart"/>
      <w:r w:rsidRPr="00D0652B">
        <w:t>jurídicas</w:t>
      </w:r>
      <w:proofErr w:type="spellEnd"/>
      <w:r w:rsidRPr="00D0652B">
        <w:t xml:space="preserve"> </w:t>
      </w:r>
      <w:proofErr w:type="gramStart"/>
      <w:r w:rsidRPr="00D0652B">
        <w:t>de Indemnizar</w:t>
      </w:r>
      <w:proofErr w:type="gramEnd"/>
      <w:r w:rsidRPr="00D0652B">
        <w:t xml:space="preserve"> a </w:t>
      </w:r>
      <w:proofErr w:type="spellStart"/>
      <w:r w:rsidRPr="00D0652B">
        <w:t>los</w:t>
      </w:r>
      <w:proofErr w:type="spellEnd"/>
      <w:r w:rsidRPr="00D0652B">
        <w:t xml:space="preserve"> </w:t>
      </w:r>
      <w:proofErr w:type="spellStart"/>
      <w:r w:rsidRPr="00D0652B">
        <w:t>individuos</w:t>
      </w:r>
      <w:proofErr w:type="spellEnd"/>
      <w:r w:rsidRPr="00D0652B">
        <w:t xml:space="preserve"> y </w:t>
      </w:r>
      <w:proofErr w:type="spellStart"/>
      <w:r w:rsidRPr="00D0652B">
        <w:t>colectivos</w:t>
      </w:r>
      <w:proofErr w:type="spellEnd"/>
      <w:r w:rsidRPr="00D0652B">
        <w:t xml:space="preserve"> que </w:t>
      </w:r>
      <w:proofErr w:type="spellStart"/>
      <w:r w:rsidRPr="00D0652B">
        <w:t>dependan</w:t>
      </w:r>
      <w:proofErr w:type="spellEnd"/>
      <w:r w:rsidRPr="00D0652B">
        <w:t xml:space="preserve"> de </w:t>
      </w:r>
      <w:proofErr w:type="spellStart"/>
      <w:r w:rsidRPr="00D0652B">
        <w:t>los</w:t>
      </w:r>
      <w:proofErr w:type="spellEnd"/>
      <w:r w:rsidRPr="00D0652B">
        <w:t xml:space="preserve"> sistemas </w:t>
      </w:r>
      <w:proofErr w:type="spellStart"/>
      <w:r w:rsidRPr="00D0652B">
        <w:t>naturales</w:t>
      </w:r>
      <w:proofErr w:type="spellEnd"/>
      <w:r w:rsidRPr="00D0652B">
        <w:t xml:space="preserve"> </w:t>
      </w:r>
      <w:proofErr w:type="spellStart"/>
      <w:r w:rsidRPr="00D0652B">
        <w:t>afectados</w:t>
      </w:r>
      <w:proofErr w:type="spellEnd"/>
      <w:r w:rsidRPr="00D0652B">
        <w:t>.</w:t>
      </w:r>
    </w:p>
    <w:p w14:paraId="1933DCC6" w14:textId="6CC2F003" w:rsidR="001918A8" w:rsidRPr="00D0652B" w:rsidRDefault="001918A8" w:rsidP="00C87094">
      <w:pPr>
        <w:pStyle w:val="Citaodireta"/>
      </w:pPr>
      <w:proofErr w:type="spellStart"/>
      <w:r w:rsidRPr="00D0652B">
        <w:t>En</w:t>
      </w:r>
      <w:proofErr w:type="spellEnd"/>
      <w:r w:rsidRPr="00D0652B">
        <w:t xml:space="preserve"> </w:t>
      </w:r>
      <w:proofErr w:type="spellStart"/>
      <w:r w:rsidRPr="00D0652B">
        <w:t>los</w:t>
      </w:r>
      <w:proofErr w:type="spellEnd"/>
      <w:r w:rsidRPr="00D0652B">
        <w:t xml:space="preserve"> casos de impacto ambiental grave o permanente, </w:t>
      </w:r>
      <w:proofErr w:type="spellStart"/>
      <w:r w:rsidRPr="00D0652B">
        <w:t>incluidos</w:t>
      </w:r>
      <w:proofErr w:type="spellEnd"/>
      <w:r w:rsidRPr="00D0652B">
        <w:t xml:space="preserve"> </w:t>
      </w:r>
      <w:proofErr w:type="spellStart"/>
      <w:r w:rsidRPr="00D0652B">
        <w:t>los</w:t>
      </w:r>
      <w:proofErr w:type="spellEnd"/>
      <w:r w:rsidRPr="00D0652B">
        <w:t xml:space="preserve"> ocasionados por </w:t>
      </w:r>
      <w:proofErr w:type="spellStart"/>
      <w:r w:rsidRPr="00D0652B">
        <w:t>la</w:t>
      </w:r>
      <w:proofErr w:type="spellEnd"/>
      <w:r w:rsidRPr="00D0652B">
        <w:t xml:space="preserve"> </w:t>
      </w:r>
      <w:proofErr w:type="spellStart"/>
      <w:r w:rsidRPr="00D0652B">
        <w:t>explotación</w:t>
      </w:r>
      <w:proofErr w:type="spellEnd"/>
      <w:r w:rsidRPr="00D0652B">
        <w:t xml:space="preserve"> de </w:t>
      </w:r>
      <w:proofErr w:type="spellStart"/>
      <w:r w:rsidRPr="00D0652B">
        <w:t>los</w:t>
      </w:r>
      <w:proofErr w:type="spellEnd"/>
      <w:r w:rsidRPr="00D0652B">
        <w:t xml:space="preserve"> recursos </w:t>
      </w:r>
      <w:proofErr w:type="spellStart"/>
      <w:r w:rsidRPr="00D0652B">
        <w:t>naturales</w:t>
      </w:r>
      <w:proofErr w:type="spellEnd"/>
      <w:r w:rsidRPr="00D0652B">
        <w:t xml:space="preserve"> no </w:t>
      </w:r>
      <w:proofErr w:type="spellStart"/>
      <w:r w:rsidRPr="00D0652B">
        <w:t>renovables</w:t>
      </w:r>
      <w:proofErr w:type="spellEnd"/>
      <w:r w:rsidRPr="00D0652B">
        <w:t xml:space="preserve">, </w:t>
      </w:r>
      <w:proofErr w:type="spellStart"/>
      <w:r w:rsidRPr="00D0652B">
        <w:t>el</w:t>
      </w:r>
      <w:proofErr w:type="spellEnd"/>
      <w:r w:rsidRPr="00D0652B">
        <w:t xml:space="preserve"> Estado </w:t>
      </w:r>
      <w:proofErr w:type="spellStart"/>
      <w:r w:rsidRPr="00D0652B">
        <w:t>establecera</w:t>
      </w:r>
      <w:proofErr w:type="spellEnd"/>
      <w:r w:rsidRPr="00D0652B">
        <w:t xml:space="preserve">́ </w:t>
      </w:r>
      <w:proofErr w:type="spellStart"/>
      <w:r w:rsidRPr="00D0652B">
        <w:t>los</w:t>
      </w:r>
      <w:proofErr w:type="spellEnd"/>
      <w:r w:rsidRPr="00D0652B">
        <w:t xml:space="preserve"> mecanismos </w:t>
      </w:r>
      <w:proofErr w:type="spellStart"/>
      <w:r w:rsidRPr="00D0652B">
        <w:t>más</w:t>
      </w:r>
      <w:proofErr w:type="spellEnd"/>
      <w:r w:rsidRPr="00D0652B">
        <w:t xml:space="preserve"> </w:t>
      </w:r>
      <w:proofErr w:type="spellStart"/>
      <w:r w:rsidRPr="00D0652B">
        <w:t>eficaces</w:t>
      </w:r>
      <w:proofErr w:type="spellEnd"/>
      <w:r w:rsidRPr="00D0652B">
        <w:t xml:space="preserve"> para </w:t>
      </w:r>
      <w:proofErr w:type="spellStart"/>
      <w:r w:rsidRPr="00D0652B">
        <w:t>alcanzar</w:t>
      </w:r>
      <w:proofErr w:type="spellEnd"/>
      <w:r w:rsidRPr="00D0652B">
        <w:t xml:space="preserve"> </w:t>
      </w:r>
      <w:proofErr w:type="spellStart"/>
      <w:r w:rsidRPr="00D0652B">
        <w:t>la</w:t>
      </w:r>
      <w:proofErr w:type="spellEnd"/>
      <w:r w:rsidRPr="00D0652B">
        <w:t xml:space="preserve"> </w:t>
      </w:r>
      <w:proofErr w:type="spellStart"/>
      <w:r w:rsidRPr="00D0652B">
        <w:t>restauración</w:t>
      </w:r>
      <w:proofErr w:type="spellEnd"/>
      <w:r w:rsidRPr="00D0652B">
        <w:t xml:space="preserve">, y adoptará </w:t>
      </w:r>
      <w:proofErr w:type="spellStart"/>
      <w:r w:rsidRPr="00D0652B">
        <w:t>las</w:t>
      </w:r>
      <w:proofErr w:type="spellEnd"/>
      <w:r w:rsidRPr="00D0652B">
        <w:t xml:space="preserve"> medidas </w:t>
      </w:r>
      <w:proofErr w:type="spellStart"/>
      <w:r w:rsidRPr="00D0652B">
        <w:t>adecuadas</w:t>
      </w:r>
      <w:proofErr w:type="spellEnd"/>
      <w:r w:rsidRPr="00D0652B">
        <w:t xml:space="preserve"> para eliminar o mitigar </w:t>
      </w:r>
      <w:proofErr w:type="spellStart"/>
      <w:r w:rsidRPr="00D0652B">
        <w:t>las</w:t>
      </w:r>
      <w:proofErr w:type="spellEnd"/>
      <w:r w:rsidRPr="00D0652B">
        <w:t xml:space="preserve"> </w:t>
      </w:r>
      <w:proofErr w:type="spellStart"/>
      <w:r w:rsidRPr="00D0652B">
        <w:t>consecuencias</w:t>
      </w:r>
      <w:proofErr w:type="spellEnd"/>
      <w:r w:rsidRPr="00D0652B">
        <w:t xml:space="preserve"> </w:t>
      </w:r>
      <w:proofErr w:type="spellStart"/>
      <w:r w:rsidRPr="00D0652B">
        <w:t>ambientales</w:t>
      </w:r>
      <w:proofErr w:type="spellEnd"/>
      <w:r w:rsidRPr="00D0652B">
        <w:t xml:space="preserve"> nocivas.</w:t>
      </w:r>
    </w:p>
    <w:p w14:paraId="5DD98414" w14:textId="49A9262C" w:rsidR="00A871B3" w:rsidRPr="00D0652B" w:rsidRDefault="7146698C" w:rsidP="7146698C">
      <w:pPr>
        <w:pStyle w:val="Pargrafo"/>
        <w:ind w:firstLine="1134"/>
      </w:pPr>
      <w:r>
        <w:t xml:space="preserve">Ou seja, distintamente da </w:t>
      </w:r>
      <w:proofErr w:type="spellStart"/>
      <w:r w:rsidRPr="7146698C">
        <w:rPr>
          <w:i/>
          <w:iCs/>
        </w:rPr>
        <w:t>Acción</w:t>
      </w:r>
      <w:proofErr w:type="spellEnd"/>
      <w:r w:rsidRPr="7146698C">
        <w:rPr>
          <w:i/>
          <w:iCs/>
        </w:rPr>
        <w:t xml:space="preserve"> </w:t>
      </w:r>
      <w:proofErr w:type="spellStart"/>
      <w:r w:rsidRPr="7146698C">
        <w:rPr>
          <w:i/>
          <w:iCs/>
        </w:rPr>
        <w:t>Ciudadana</w:t>
      </w:r>
      <w:proofErr w:type="spellEnd"/>
      <w:r>
        <w:t xml:space="preserve">, não há necessidade da configuração de ato ou omissão, passível de lesar o bem ambiental, para possibilitar o interesse de agir. Qualquer pessoa pode provocar o Poder Judiciário, a título de precaução e/ou prevenção, em favor da proteção de determinado bem ambiental, como um rio, uma floresta, um animal, uma espécie ameaçada ou em extinção, que porventura, esteja submetido a algum tipo de risco ao seu contínuo e adequado desenvolvimento, por meio de uma </w:t>
      </w:r>
      <w:proofErr w:type="spellStart"/>
      <w:r w:rsidRPr="7146698C">
        <w:rPr>
          <w:i/>
          <w:iCs/>
        </w:rPr>
        <w:t>Acción</w:t>
      </w:r>
      <w:proofErr w:type="spellEnd"/>
      <w:r w:rsidRPr="7146698C">
        <w:rPr>
          <w:i/>
          <w:iCs/>
        </w:rPr>
        <w:t xml:space="preserve"> de </w:t>
      </w:r>
      <w:proofErr w:type="spellStart"/>
      <w:r w:rsidRPr="7146698C">
        <w:rPr>
          <w:i/>
          <w:iCs/>
        </w:rPr>
        <w:t>protección</w:t>
      </w:r>
      <w:proofErr w:type="spellEnd"/>
      <w:r w:rsidRPr="7146698C">
        <w:rPr>
          <w:i/>
          <w:iCs/>
        </w:rPr>
        <w:t>,</w:t>
      </w:r>
      <w:r>
        <w:t xml:space="preserve"> prevista no art. 88, da Constituição da República do Equador de 2008. </w:t>
      </w:r>
    </w:p>
    <w:p w14:paraId="104C8441" w14:textId="7B9A0649" w:rsidR="001918A8" w:rsidRPr="00D0652B" w:rsidRDefault="7146698C" w:rsidP="7146698C">
      <w:pPr>
        <w:pStyle w:val="Pargrafo"/>
        <w:ind w:firstLine="1134"/>
      </w:pPr>
      <w:r>
        <w:t>Do mesmo modo, todavia</w:t>
      </w:r>
      <w:r w:rsidR="00B17DC3">
        <w:t>,</w:t>
      </w:r>
      <w:r>
        <w:t xml:space="preserve"> de forma tácita, a Bolívia reconheceu no texto constitucional a personalidade jurídica da natureza, conforme se pode abstrair do art. 33, da Constituição Política da Bolívia de 2009, onde considera o exercício do direito ao meio ambiente saudável fundamental ao desenvolvimento normal e permanente de outros seres vivos.</w:t>
      </w:r>
    </w:p>
    <w:p w14:paraId="066B0F40" w14:textId="597008CE" w:rsidR="002737F3" w:rsidRPr="00D0652B" w:rsidRDefault="7146698C" w:rsidP="7146698C">
      <w:pPr>
        <w:pStyle w:val="Pargrafo"/>
        <w:ind w:firstLine="1134"/>
      </w:pPr>
      <w:r>
        <w:t xml:space="preserve">Ademais, na </w:t>
      </w:r>
      <w:proofErr w:type="spellStart"/>
      <w:r w:rsidRPr="7146698C">
        <w:rPr>
          <w:i/>
          <w:iCs/>
        </w:rPr>
        <w:t>Ley</w:t>
      </w:r>
      <w:proofErr w:type="spellEnd"/>
      <w:r w:rsidRPr="7146698C">
        <w:rPr>
          <w:i/>
          <w:iCs/>
        </w:rPr>
        <w:t xml:space="preserve"> nº 71, de 21 de </w:t>
      </w:r>
      <w:proofErr w:type="spellStart"/>
      <w:r w:rsidRPr="7146698C">
        <w:rPr>
          <w:i/>
          <w:iCs/>
        </w:rPr>
        <w:t>diciembre</w:t>
      </w:r>
      <w:proofErr w:type="spellEnd"/>
      <w:r w:rsidRPr="7146698C">
        <w:rPr>
          <w:i/>
          <w:iCs/>
        </w:rPr>
        <w:t xml:space="preserve"> de 2010</w:t>
      </w:r>
      <w:r>
        <w:t xml:space="preserve">, foram formalizados pelo Estado da Bolívia os Direitos da Mãe Terra (art. 7º), bem como definido seu conceito jurídico e efetuado seu reconhecimento como sujeito coletivo de interesse público, de acordo com os arts. 3º e 5º da </w:t>
      </w:r>
      <w:proofErr w:type="spellStart"/>
      <w:r w:rsidRPr="7146698C">
        <w:rPr>
          <w:i/>
          <w:iCs/>
        </w:rPr>
        <w:t>Ley</w:t>
      </w:r>
      <w:proofErr w:type="spellEnd"/>
      <w:r w:rsidRPr="7146698C">
        <w:rPr>
          <w:i/>
          <w:iCs/>
        </w:rPr>
        <w:t xml:space="preserve"> nº 71, de 21 de </w:t>
      </w:r>
      <w:proofErr w:type="spellStart"/>
      <w:r w:rsidRPr="7146698C">
        <w:rPr>
          <w:i/>
          <w:iCs/>
        </w:rPr>
        <w:t>diciembre</w:t>
      </w:r>
      <w:proofErr w:type="spellEnd"/>
      <w:r w:rsidRPr="7146698C">
        <w:rPr>
          <w:i/>
          <w:iCs/>
        </w:rPr>
        <w:t xml:space="preserve"> de 2010</w:t>
      </w:r>
      <w:r w:rsidR="00C87094">
        <w:rPr>
          <w:rStyle w:val="Refdenotaderodap"/>
          <w:i/>
          <w:iCs/>
        </w:rPr>
        <w:footnoteReference w:id="36"/>
      </w:r>
      <w:r>
        <w:t>, a seguir:</w:t>
      </w:r>
    </w:p>
    <w:p w14:paraId="625FE57D" w14:textId="0494ABDA" w:rsidR="00A871B3" w:rsidRPr="00D0652B" w:rsidRDefault="00A871B3" w:rsidP="00CE56BB">
      <w:pPr>
        <w:pStyle w:val="Citaodireta"/>
        <w:spacing w:after="0"/>
      </w:pPr>
      <w:r w:rsidRPr="00D0652B">
        <w:t>Art. 3º</w:t>
      </w:r>
    </w:p>
    <w:p w14:paraId="2562A873" w14:textId="77777777" w:rsidR="00A871B3" w:rsidRPr="00D0652B" w:rsidRDefault="00A871B3" w:rsidP="00CE56BB">
      <w:pPr>
        <w:pStyle w:val="Citaodireta"/>
        <w:spacing w:after="0"/>
      </w:pPr>
      <w:r w:rsidRPr="00D0652B">
        <w:t xml:space="preserve">La Madre </w:t>
      </w:r>
      <w:proofErr w:type="spellStart"/>
      <w:r w:rsidRPr="00D0652B">
        <w:t>Tierra</w:t>
      </w:r>
      <w:proofErr w:type="spellEnd"/>
      <w:r w:rsidRPr="00D0652B">
        <w:t xml:space="preserve"> es </w:t>
      </w:r>
      <w:proofErr w:type="spellStart"/>
      <w:r w:rsidRPr="00D0652B">
        <w:t>el</w:t>
      </w:r>
      <w:proofErr w:type="spellEnd"/>
      <w:r w:rsidRPr="00D0652B">
        <w:t xml:space="preserve"> sistema </w:t>
      </w:r>
      <w:proofErr w:type="spellStart"/>
      <w:r w:rsidRPr="00D0652B">
        <w:t>viviente</w:t>
      </w:r>
      <w:proofErr w:type="spellEnd"/>
      <w:r w:rsidRPr="00D0652B">
        <w:t xml:space="preserve"> </w:t>
      </w:r>
      <w:proofErr w:type="spellStart"/>
      <w:r w:rsidRPr="00D0652B">
        <w:t>dinámico</w:t>
      </w:r>
      <w:proofErr w:type="spellEnd"/>
      <w:r w:rsidRPr="00D0652B">
        <w:t xml:space="preserve"> conformado por </w:t>
      </w:r>
      <w:proofErr w:type="spellStart"/>
      <w:r w:rsidRPr="00D0652B">
        <w:t>la</w:t>
      </w:r>
      <w:proofErr w:type="spellEnd"/>
      <w:r w:rsidRPr="00D0652B">
        <w:t xml:space="preserve"> </w:t>
      </w:r>
      <w:proofErr w:type="spellStart"/>
      <w:r w:rsidRPr="00D0652B">
        <w:t>comunidad</w:t>
      </w:r>
      <w:proofErr w:type="spellEnd"/>
      <w:r w:rsidRPr="00D0652B">
        <w:t xml:space="preserve"> </w:t>
      </w:r>
      <w:proofErr w:type="spellStart"/>
      <w:r w:rsidRPr="00D0652B">
        <w:t>indivisible</w:t>
      </w:r>
      <w:proofErr w:type="spellEnd"/>
      <w:r w:rsidRPr="00D0652B">
        <w:t xml:space="preserve"> de todos </w:t>
      </w:r>
      <w:proofErr w:type="spellStart"/>
      <w:r w:rsidRPr="00D0652B">
        <w:t>los</w:t>
      </w:r>
      <w:proofErr w:type="spellEnd"/>
      <w:r w:rsidRPr="00D0652B">
        <w:t xml:space="preserve"> sistemas </w:t>
      </w:r>
      <w:proofErr w:type="gramStart"/>
      <w:r w:rsidRPr="00D0652B">
        <w:t>de vida y</w:t>
      </w:r>
      <w:proofErr w:type="gramEnd"/>
      <w:r w:rsidRPr="00D0652B">
        <w:t xml:space="preserve"> </w:t>
      </w:r>
      <w:proofErr w:type="spellStart"/>
      <w:r w:rsidRPr="00D0652B">
        <w:t>los</w:t>
      </w:r>
      <w:proofErr w:type="spellEnd"/>
      <w:r w:rsidRPr="00D0652B">
        <w:t xml:space="preserve"> seres vivos, </w:t>
      </w:r>
      <w:proofErr w:type="spellStart"/>
      <w:r w:rsidRPr="00D0652B">
        <w:t>interrelacionados</w:t>
      </w:r>
      <w:proofErr w:type="spellEnd"/>
      <w:r w:rsidRPr="00D0652B">
        <w:t xml:space="preserve">, </w:t>
      </w:r>
      <w:proofErr w:type="spellStart"/>
      <w:r w:rsidRPr="00D0652B">
        <w:t>interdependientes</w:t>
      </w:r>
      <w:proofErr w:type="spellEnd"/>
      <w:r w:rsidRPr="00D0652B">
        <w:t xml:space="preserve"> y </w:t>
      </w:r>
      <w:proofErr w:type="spellStart"/>
      <w:r w:rsidRPr="00D0652B">
        <w:t>complementarios</w:t>
      </w:r>
      <w:proofErr w:type="spellEnd"/>
      <w:r w:rsidRPr="00D0652B">
        <w:t xml:space="preserve">, que </w:t>
      </w:r>
      <w:proofErr w:type="spellStart"/>
      <w:r w:rsidRPr="00D0652B">
        <w:t>comparten</w:t>
      </w:r>
      <w:proofErr w:type="spellEnd"/>
      <w:r w:rsidRPr="00D0652B">
        <w:t xml:space="preserve"> </w:t>
      </w:r>
      <w:proofErr w:type="spellStart"/>
      <w:r w:rsidRPr="00D0652B">
        <w:t>un</w:t>
      </w:r>
      <w:proofErr w:type="spellEnd"/>
      <w:r w:rsidRPr="00D0652B">
        <w:t xml:space="preserve"> destino </w:t>
      </w:r>
      <w:proofErr w:type="spellStart"/>
      <w:r w:rsidRPr="00D0652B">
        <w:t>común</w:t>
      </w:r>
      <w:proofErr w:type="spellEnd"/>
      <w:r w:rsidRPr="00D0652B">
        <w:t>.</w:t>
      </w:r>
    </w:p>
    <w:p w14:paraId="0D988DEE" w14:textId="52A69982" w:rsidR="00A871B3" w:rsidRPr="00D0652B" w:rsidRDefault="00A871B3" w:rsidP="00CE56BB">
      <w:pPr>
        <w:pStyle w:val="Citaodireta"/>
        <w:spacing w:after="0"/>
      </w:pPr>
      <w:r w:rsidRPr="00D0652B">
        <w:t xml:space="preserve">La Madre </w:t>
      </w:r>
      <w:proofErr w:type="spellStart"/>
      <w:r w:rsidRPr="00D0652B">
        <w:t>Tierra</w:t>
      </w:r>
      <w:proofErr w:type="spellEnd"/>
      <w:r w:rsidRPr="00D0652B">
        <w:t xml:space="preserve"> es considerada sagrada, desde </w:t>
      </w:r>
      <w:proofErr w:type="spellStart"/>
      <w:r w:rsidRPr="00D0652B">
        <w:t>las</w:t>
      </w:r>
      <w:proofErr w:type="spellEnd"/>
      <w:r w:rsidRPr="00D0652B">
        <w:t xml:space="preserve"> </w:t>
      </w:r>
      <w:proofErr w:type="spellStart"/>
      <w:r w:rsidRPr="00D0652B">
        <w:t>cosmovisiones</w:t>
      </w:r>
      <w:proofErr w:type="spellEnd"/>
      <w:r w:rsidRPr="00D0652B">
        <w:t xml:space="preserve"> de </w:t>
      </w:r>
      <w:proofErr w:type="spellStart"/>
      <w:r w:rsidRPr="00D0652B">
        <w:t>las</w:t>
      </w:r>
      <w:proofErr w:type="spellEnd"/>
      <w:r w:rsidRPr="00D0652B">
        <w:t xml:space="preserve"> </w:t>
      </w:r>
      <w:proofErr w:type="spellStart"/>
      <w:r w:rsidRPr="00D0652B">
        <w:t>naciones</w:t>
      </w:r>
      <w:proofErr w:type="spellEnd"/>
      <w:r w:rsidRPr="00D0652B">
        <w:t xml:space="preserve"> y </w:t>
      </w:r>
      <w:proofErr w:type="spellStart"/>
      <w:r w:rsidRPr="00D0652B">
        <w:t>pueblos</w:t>
      </w:r>
      <w:proofErr w:type="spellEnd"/>
      <w:r w:rsidRPr="00D0652B">
        <w:t xml:space="preserve"> </w:t>
      </w:r>
      <w:proofErr w:type="spellStart"/>
      <w:r w:rsidRPr="00D0652B">
        <w:t>indígena</w:t>
      </w:r>
      <w:proofErr w:type="spellEnd"/>
      <w:r w:rsidRPr="00D0652B">
        <w:t xml:space="preserve"> </w:t>
      </w:r>
      <w:proofErr w:type="spellStart"/>
      <w:r w:rsidRPr="00D0652B">
        <w:t>originario</w:t>
      </w:r>
      <w:proofErr w:type="spellEnd"/>
      <w:r w:rsidRPr="00D0652B">
        <w:t xml:space="preserve"> campesinos.</w:t>
      </w:r>
      <w:r w:rsidR="002748E0" w:rsidRPr="00D0652B">
        <w:t xml:space="preserve"> </w:t>
      </w:r>
    </w:p>
    <w:p w14:paraId="74D50C80" w14:textId="77777777" w:rsidR="00A871B3" w:rsidRPr="00D0652B" w:rsidRDefault="00A871B3" w:rsidP="00CE56BB">
      <w:pPr>
        <w:pStyle w:val="Citaodireta"/>
        <w:spacing w:after="0"/>
      </w:pPr>
    </w:p>
    <w:p w14:paraId="71AD69FA" w14:textId="13F3DE01" w:rsidR="00941108" w:rsidRPr="00D0652B" w:rsidRDefault="00941108" w:rsidP="00CE56BB">
      <w:pPr>
        <w:pStyle w:val="Citaodireta"/>
        <w:spacing w:after="0"/>
      </w:pPr>
      <w:r w:rsidRPr="00D0652B">
        <w:t>Art. 5º</w:t>
      </w:r>
    </w:p>
    <w:p w14:paraId="0AD9343D" w14:textId="59076935" w:rsidR="00941108" w:rsidRPr="00D0652B" w:rsidRDefault="00941108" w:rsidP="00CE56BB">
      <w:pPr>
        <w:pStyle w:val="Citaodireta"/>
      </w:pPr>
      <w:r w:rsidRPr="00D0652B">
        <w:t xml:space="preserve">Para </w:t>
      </w:r>
      <w:proofErr w:type="spellStart"/>
      <w:r w:rsidRPr="00D0652B">
        <w:t>efectos</w:t>
      </w:r>
      <w:proofErr w:type="spellEnd"/>
      <w:r w:rsidRPr="00D0652B">
        <w:t xml:space="preserve"> de </w:t>
      </w:r>
      <w:proofErr w:type="spellStart"/>
      <w:r w:rsidRPr="00D0652B">
        <w:t>la</w:t>
      </w:r>
      <w:proofErr w:type="spellEnd"/>
      <w:r w:rsidRPr="00D0652B">
        <w:t xml:space="preserve"> </w:t>
      </w:r>
      <w:proofErr w:type="spellStart"/>
      <w:r w:rsidRPr="00D0652B">
        <w:t>protección</w:t>
      </w:r>
      <w:proofErr w:type="spellEnd"/>
      <w:r w:rsidRPr="00D0652B">
        <w:t xml:space="preserve"> y tutela de sus </w:t>
      </w:r>
      <w:proofErr w:type="spellStart"/>
      <w:r w:rsidRPr="00D0652B">
        <w:t>derechos</w:t>
      </w:r>
      <w:proofErr w:type="spellEnd"/>
      <w:r w:rsidRPr="00D0652B">
        <w:t xml:space="preserve">, </w:t>
      </w:r>
      <w:proofErr w:type="spellStart"/>
      <w:r w:rsidRPr="00D0652B">
        <w:t>la</w:t>
      </w:r>
      <w:proofErr w:type="spellEnd"/>
      <w:r w:rsidRPr="00D0652B">
        <w:t xml:space="preserve"> Madre </w:t>
      </w:r>
      <w:proofErr w:type="spellStart"/>
      <w:r w:rsidRPr="00D0652B">
        <w:t>Tierra</w:t>
      </w:r>
      <w:proofErr w:type="spellEnd"/>
      <w:r w:rsidRPr="00D0652B">
        <w:t xml:space="preserve"> adopta </w:t>
      </w:r>
      <w:proofErr w:type="spellStart"/>
      <w:r w:rsidRPr="00D0652B">
        <w:t>el</w:t>
      </w:r>
      <w:proofErr w:type="spellEnd"/>
      <w:r w:rsidRPr="00D0652B">
        <w:t xml:space="preserve"> </w:t>
      </w:r>
      <w:proofErr w:type="spellStart"/>
      <w:r w:rsidRPr="00D0652B">
        <w:t>carácter</w:t>
      </w:r>
      <w:proofErr w:type="spellEnd"/>
      <w:r w:rsidRPr="00D0652B">
        <w:t xml:space="preserve"> de </w:t>
      </w:r>
      <w:proofErr w:type="spellStart"/>
      <w:r w:rsidRPr="00D0652B">
        <w:t>sujeto</w:t>
      </w:r>
      <w:proofErr w:type="spellEnd"/>
      <w:r w:rsidRPr="00D0652B">
        <w:t xml:space="preserve"> </w:t>
      </w:r>
      <w:proofErr w:type="spellStart"/>
      <w:r w:rsidRPr="00D0652B">
        <w:t>colectivo</w:t>
      </w:r>
      <w:proofErr w:type="spellEnd"/>
      <w:r w:rsidRPr="00D0652B">
        <w:t xml:space="preserve"> de </w:t>
      </w:r>
      <w:proofErr w:type="spellStart"/>
      <w:r w:rsidRPr="00D0652B">
        <w:t>interés</w:t>
      </w:r>
      <w:proofErr w:type="spellEnd"/>
      <w:r w:rsidRPr="00D0652B">
        <w:t xml:space="preserve"> </w:t>
      </w:r>
      <w:proofErr w:type="spellStart"/>
      <w:r w:rsidRPr="00D0652B">
        <w:t>público</w:t>
      </w:r>
      <w:proofErr w:type="spellEnd"/>
      <w:r w:rsidRPr="00D0652B">
        <w:t xml:space="preserve">. La Madre </w:t>
      </w:r>
      <w:proofErr w:type="spellStart"/>
      <w:r w:rsidRPr="00D0652B">
        <w:t>Tierra</w:t>
      </w:r>
      <w:proofErr w:type="spellEnd"/>
      <w:r w:rsidRPr="00D0652B">
        <w:t xml:space="preserve"> y todos sus componentes </w:t>
      </w:r>
      <w:proofErr w:type="spellStart"/>
      <w:r w:rsidRPr="00D0652B">
        <w:t>incluyendo</w:t>
      </w:r>
      <w:proofErr w:type="spellEnd"/>
      <w:r w:rsidRPr="00D0652B">
        <w:t xml:space="preserve"> </w:t>
      </w:r>
      <w:proofErr w:type="spellStart"/>
      <w:r w:rsidRPr="00D0652B">
        <w:t>las</w:t>
      </w:r>
      <w:proofErr w:type="spellEnd"/>
      <w:r w:rsidRPr="00D0652B">
        <w:t xml:space="preserve"> comunidades humanas </w:t>
      </w:r>
      <w:proofErr w:type="spellStart"/>
      <w:r w:rsidRPr="00D0652B">
        <w:t>son</w:t>
      </w:r>
      <w:proofErr w:type="spellEnd"/>
      <w:r w:rsidRPr="00D0652B">
        <w:t xml:space="preserve"> titulares de todos </w:t>
      </w:r>
      <w:proofErr w:type="spellStart"/>
      <w:r w:rsidRPr="00D0652B">
        <w:t>los</w:t>
      </w:r>
      <w:proofErr w:type="spellEnd"/>
      <w:r w:rsidRPr="00D0652B">
        <w:t xml:space="preserve"> </w:t>
      </w:r>
      <w:proofErr w:type="spellStart"/>
      <w:r w:rsidRPr="00D0652B">
        <w:t>derechos</w:t>
      </w:r>
      <w:proofErr w:type="spellEnd"/>
      <w:r w:rsidRPr="00D0652B">
        <w:t xml:space="preserve"> </w:t>
      </w:r>
      <w:proofErr w:type="spellStart"/>
      <w:r w:rsidRPr="00D0652B">
        <w:t>inherentes</w:t>
      </w:r>
      <w:proofErr w:type="spellEnd"/>
      <w:r w:rsidRPr="00D0652B">
        <w:t xml:space="preserve"> </w:t>
      </w:r>
      <w:proofErr w:type="spellStart"/>
      <w:r w:rsidRPr="00D0652B">
        <w:t>reconocidos</w:t>
      </w:r>
      <w:proofErr w:type="spellEnd"/>
      <w:r w:rsidRPr="00D0652B">
        <w:t xml:space="preserve"> </w:t>
      </w:r>
      <w:proofErr w:type="spellStart"/>
      <w:r w:rsidRPr="00D0652B">
        <w:t>en</w:t>
      </w:r>
      <w:proofErr w:type="spellEnd"/>
      <w:r w:rsidRPr="00D0652B">
        <w:t xml:space="preserve"> esta </w:t>
      </w:r>
      <w:proofErr w:type="spellStart"/>
      <w:r w:rsidRPr="00D0652B">
        <w:t>Ley</w:t>
      </w:r>
      <w:proofErr w:type="spellEnd"/>
      <w:r w:rsidRPr="00D0652B">
        <w:t xml:space="preserve">. La </w:t>
      </w:r>
      <w:proofErr w:type="spellStart"/>
      <w:r w:rsidRPr="00D0652B">
        <w:t>aplicación</w:t>
      </w:r>
      <w:proofErr w:type="spellEnd"/>
      <w:r w:rsidRPr="00D0652B">
        <w:t xml:space="preserve"> de </w:t>
      </w:r>
      <w:proofErr w:type="spellStart"/>
      <w:r w:rsidRPr="00D0652B">
        <w:t>los</w:t>
      </w:r>
      <w:proofErr w:type="spellEnd"/>
      <w:r w:rsidRPr="00D0652B">
        <w:t xml:space="preserve"> </w:t>
      </w:r>
      <w:proofErr w:type="spellStart"/>
      <w:r w:rsidRPr="00D0652B">
        <w:t>derechos</w:t>
      </w:r>
      <w:proofErr w:type="spellEnd"/>
      <w:r w:rsidRPr="00D0652B">
        <w:t xml:space="preserve"> de </w:t>
      </w:r>
      <w:proofErr w:type="spellStart"/>
      <w:r w:rsidRPr="00D0652B">
        <w:t>la</w:t>
      </w:r>
      <w:proofErr w:type="spellEnd"/>
      <w:r w:rsidRPr="00D0652B">
        <w:t xml:space="preserve"> Madre </w:t>
      </w:r>
      <w:proofErr w:type="spellStart"/>
      <w:r w:rsidRPr="00D0652B">
        <w:t>Tierra</w:t>
      </w:r>
      <w:proofErr w:type="spellEnd"/>
      <w:r w:rsidRPr="00D0652B">
        <w:t xml:space="preserve"> tomará </w:t>
      </w:r>
      <w:proofErr w:type="spellStart"/>
      <w:r w:rsidRPr="00D0652B">
        <w:t>en</w:t>
      </w:r>
      <w:proofErr w:type="spellEnd"/>
      <w:r w:rsidRPr="00D0652B">
        <w:t xml:space="preserve"> </w:t>
      </w:r>
      <w:proofErr w:type="spellStart"/>
      <w:r w:rsidRPr="00D0652B">
        <w:t>cuenta</w:t>
      </w:r>
      <w:proofErr w:type="spellEnd"/>
      <w:r w:rsidRPr="00D0652B">
        <w:t xml:space="preserve"> </w:t>
      </w:r>
      <w:proofErr w:type="spellStart"/>
      <w:r w:rsidRPr="00D0652B">
        <w:t>las</w:t>
      </w:r>
      <w:proofErr w:type="spellEnd"/>
      <w:r w:rsidRPr="00D0652B">
        <w:t xml:space="preserve"> especificidades y particularidades de sus diversos componentes. Los </w:t>
      </w:r>
      <w:proofErr w:type="spellStart"/>
      <w:r w:rsidRPr="00D0652B">
        <w:t>derechos</w:t>
      </w:r>
      <w:proofErr w:type="spellEnd"/>
      <w:r w:rsidRPr="00D0652B">
        <w:t xml:space="preserve"> </w:t>
      </w:r>
      <w:proofErr w:type="spellStart"/>
      <w:r w:rsidRPr="00D0652B">
        <w:t>establecidos</w:t>
      </w:r>
      <w:proofErr w:type="spellEnd"/>
      <w:r w:rsidRPr="00D0652B">
        <w:t xml:space="preserve"> </w:t>
      </w:r>
      <w:proofErr w:type="spellStart"/>
      <w:r w:rsidRPr="00D0652B">
        <w:t>en</w:t>
      </w:r>
      <w:proofErr w:type="spellEnd"/>
      <w:r w:rsidRPr="00D0652B">
        <w:t xml:space="preserve"> </w:t>
      </w:r>
      <w:proofErr w:type="spellStart"/>
      <w:r w:rsidRPr="00D0652B">
        <w:t>la</w:t>
      </w:r>
      <w:proofErr w:type="spellEnd"/>
      <w:r w:rsidRPr="00D0652B">
        <w:t xml:space="preserve"> presente </w:t>
      </w:r>
      <w:proofErr w:type="spellStart"/>
      <w:r w:rsidRPr="00D0652B">
        <w:t>Ley</w:t>
      </w:r>
      <w:proofErr w:type="spellEnd"/>
      <w:r w:rsidRPr="00D0652B">
        <w:t xml:space="preserve">, no </w:t>
      </w:r>
      <w:proofErr w:type="spellStart"/>
      <w:r w:rsidRPr="00D0652B">
        <w:t>limitan</w:t>
      </w:r>
      <w:proofErr w:type="spellEnd"/>
      <w:r w:rsidRPr="00D0652B">
        <w:t xml:space="preserve"> </w:t>
      </w:r>
      <w:proofErr w:type="spellStart"/>
      <w:r w:rsidRPr="00D0652B">
        <w:t>la</w:t>
      </w:r>
      <w:proofErr w:type="spellEnd"/>
      <w:r w:rsidRPr="00D0652B">
        <w:t xml:space="preserve"> </w:t>
      </w:r>
      <w:proofErr w:type="spellStart"/>
      <w:r w:rsidRPr="00D0652B">
        <w:t>existencia</w:t>
      </w:r>
      <w:proofErr w:type="spellEnd"/>
      <w:r w:rsidRPr="00D0652B">
        <w:t xml:space="preserve"> de </w:t>
      </w:r>
      <w:proofErr w:type="spellStart"/>
      <w:r w:rsidRPr="00D0652B">
        <w:t>otros</w:t>
      </w:r>
      <w:proofErr w:type="spellEnd"/>
      <w:r w:rsidRPr="00D0652B">
        <w:t xml:space="preserve"> </w:t>
      </w:r>
      <w:proofErr w:type="spellStart"/>
      <w:r w:rsidRPr="00D0652B">
        <w:t>derechos</w:t>
      </w:r>
      <w:proofErr w:type="spellEnd"/>
      <w:r w:rsidRPr="00D0652B">
        <w:t xml:space="preserve"> de </w:t>
      </w:r>
      <w:proofErr w:type="spellStart"/>
      <w:r w:rsidRPr="00D0652B">
        <w:t>la</w:t>
      </w:r>
      <w:proofErr w:type="spellEnd"/>
      <w:r w:rsidRPr="00D0652B">
        <w:t xml:space="preserve"> Madre </w:t>
      </w:r>
      <w:proofErr w:type="spellStart"/>
      <w:r w:rsidRPr="00D0652B">
        <w:t>Tierra</w:t>
      </w:r>
      <w:proofErr w:type="spellEnd"/>
      <w:r w:rsidRPr="00D0652B">
        <w:t xml:space="preserve">. </w:t>
      </w:r>
    </w:p>
    <w:p w14:paraId="72869FD3" w14:textId="36B32D2D" w:rsidR="00A871B3" w:rsidRPr="00D0652B" w:rsidRDefault="00B17DC3" w:rsidP="7146698C">
      <w:pPr>
        <w:pStyle w:val="Pargrafo"/>
        <w:ind w:firstLine="1134"/>
      </w:pPr>
      <w:r>
        <w:t xml:space="preserve">De igual forma, no </w:t>
      </w:r>
      <w:r w:rsidR="7146698C">
        <w:t>Equador (</w:t>
      </w:r>
      <w:proofErr w:type="spellStart"/>
      <w:r w:rsidR="7146698C" w:rsidRPr="7146698C">
        <w:rPr>
          <w:i/>
          <w:iCs/>
        </w:rPr>
        <w:t>Pacha</w:t>
      </w:r>
      <w:proofErr w:type="spellEnd"/>
      <w:r w:rsidR="7146698C" w:rsidRPr="7146698C">
        <w:rPr>
          <w:i/>
          <w:iCs/>
        </w:rPr>
        <w:t>-Mama</w:t>
      </w:r>
      <w:r w:rsidR="7146698C">
        <w:t xml:space="preserve">), </w:t>
      </w:r>
      <w:r>
        <w:t>o</w:t>
      </w:r>
      <w:r w:rsidR="7146698C">
        <w:t xml:space="preserve"> reconhecimento da natureza (</w:t>
      </w:r>
      <w:r w:rsidR="7146698C" w:rsidRPr="7146698C">
        <w:rPr>
          <w:i/>
          <w:iCs/>
        </w:rPr>
        <w:t xml:space="preserve">Madre </w:t>
      </w:r>
      <w:proofErr w:type="spellStart"/>
      <w:r w:rsidR="7146698C" w:rsidRPr="7146698C">
        <w:rPr>
          <w:i/>
          <w:iCs/>
        </w:rPr>
        <w:t>Tierra</w:t>
      </w:r>
      <w:proofErr w:type="spellEnd"/>
      <w:r w:rsidR="7146698C">
        <w:t>) como pessoa jurídica coletiva de interesse público</w:t>
      </w:r>
      <w:r>
        <w:t>,</w:t>
      </w:r>
      <w:r w:rsidR="7146698C">
        <w:t xml:space="preserve"> possibilita que qualquer pessoa tenha legitimidade para provocar a prestação jurisdicional objetivando garantir a integridade de quaisquer de seus sistemas de vida e dos seres vivos, incluindo os seres humanos, e proteger os direitos a vida do planeta (</w:t>
      </w:r>
      <w:proofErr w:type="spellStart"/>
      <w:r w:rsidR="7146698C" w:rsidRPr="7146698C">
        <w:rPr>
          <w:i/>
          <w:iCs/>
        </w:rPr>
        <w:t>Pacha</w:t>
      </w:r>
      <w:proofErr w:type="spellEnd"/>
      <w:r w:rsidR="7146698C" w:rsidRPr="7146698C">
        <w:rPr>
          <w:i/>
          <w:iCs/>
        </w:rPr>
        <w:t>-Mama; Mãe Terra; Criação</w:t>
      </w:r>
      <w:r w:rsidR="7146698C">
        <w:t xml:space="preserve">), a diversidade da vida, a água, ao ar limpo, ao equilíbrio, a restauração e ao viver livre de poluição, conforme estabelecido no art. 7º, da </w:t>
      </w:r>
      <w:proofErr w:type="spellStart"/>
      <w:r w:rsidR="7146698C" w:rsidRPr="7146698C">
        <w:rPr>
          <w:i/>
          <w:iCs/>
        </w:rPr>
        <w:t>Ley</w:t>
      </w:r>
      <w:proofErr w:type="spellEnd"/>
      <w:r w:rsidR="7146698C">
        <w:t xml:space="preserve"> nº 71/2010. </w:t>
      </w:r>
    </w:p>
    <w:p w14:paraId="7DE8F838" w14:textId="581ED6DC" w:rsidR="00C6486E" w:rsidRPr="00D0652B" w:rsidRDefault="7146698C" w:rsidP="7146698C">
      <w:pPr>
        <w:pStyle w:val="Pargrafo"/>
        <w:ind w:firstLine="1134"/>
      </w:pPr>
      <w:r>
        <w:t xml:space="preserve">Para tanto, o indivíduo pode exercer a participação judicial direta em favor da natureza, como sujeito jurídico, com amparo nas letras “a” e “f” do art. 9 da </w:t>
      </w:r>
      <w:proofErr w:type="spellStart"/>
      <w:r w:rsidRPr="7146698C">
        <w:rPr>
          <w:i/>
          <w:iCs/>
        </w:rPr>
        <w:t>Ley</w:t>
      </w:r>
      <w:proofErr w:type="spellEnd"/>
      <w:r>
        <w:t xml:space="preserve"> nº 71/2010, podendo dispor da </w:t>
      </w:r>
      <w:proofErr w:type="spellStart"/>
      <w:r w:rsidRPr="7146698C">
        <w:rPr>
          <w:i/>
          <w:iCs/>
        </w:rPr>
        <w:t>Acción</w:t>
      </w:r>
      <w:proofErr w:type="spellEnd"/>
      <w:r w:rsidRPr="7146698C">
        <w:rPr>
          <w:i/>
          <w:iCs/>
        </w:rPr>
        <w:t xml:space="preserve"> de Amparo Constitucional</w:t>
      </w:r>
      <w:r>
        <w:t>, estabelecida no art. 128 e no inciso I, do art. 129, da Constituição Política da Bolívia de 2009</w:t>
      </w:r>
      <w:r w:rsidR="00CE56BB">
        <w:rPr>
          <w:rStyle w:val="Refdenotaderodap"/>
        </w:rPr>
        <w:footnoteReference w:id="37"/>
      </w:r>
      <w:r>
        <w:t>:</w:t>
      </w:r>
    </w:p>
    <w:p w14:paraId="61944A8A" w14:textId="259D8C06" w:rsidR="00CA4BE0" w:rsidRPr="00D0652B" w:rsidRDefault="00CA4BE0" w:rsidP="00CE56BB">
      <w:pPr>
        <w:pStyle w:val="Citaodireta"/>
        <w:spacing w:after="0"/>
      </w:pPr>
      <w:r w:rsidRPr="00D0652B">
        <w:t>Art. 128.</w:t>
      </w:r>
    </w:p>
    <w:p w14:paraId="10FC772A" w14:textId="6E57E9A8" w:rsidR="00CA4BE0" w:rsidRPr="00D0652B" w:rsidRDefault="00CA4BE0" w:rsidP="00CE56BB">
      <w:pPr>
        <w:pStyle w:val="Citaodireta"/>
        <w:spacing w:after="0"/>
      </w:pPr>
      <w:r w:rsidRPr="00D0652B">
        <w:t xml:space="preserve">La </w:t>
      </w:r>
      <w:proofErr w:type="spellStart"/>
      <w:r w:rsidRPr="00D0652B">
        <w:t>Acción</w:t>
      </w:r>
      <w:proofErr w:type="spellEnd"/>
      <w:r w:rsidRPr="00D0652B">
        <w:t xml:space="preserve"> de Amparo Constitucional </w:t>
      </w:r>
      <w:proofErr w:type="spellStart"/>
      <w:r w:rsidRPr="00D0652B">
        <w:t>tendra</w:t>
      </w:r>
      <w:proofErr w:type="spellEnd"/>
      <w:r w:rsidRPr="00D0652B">
        <w:t xml:space="preserve">́ lugar contra </w:t>
      </w:r>
      <w:proofErr w:type="spellStart"/>
      <w:r w:rsidRPr="00D0652B">
        <w:t>actos</w:t>
      </w:r>
      <w:proofErr w:type="spellEnd"/>
      <w:r w:rsidRPr="00D0652B">
        <w:t xml:space="preserve"> u </w:t>
      </w:r>
      <w:proofErr w:type="spellStart"/>
      <w:r w:rsidRPr="00D0652B">
        <w:t>omisiones</w:t>
      </w:r>
      <w:proofErr w:type="spellEnd"/>
      <w:r w:rsidRPr="00D0652B">
        <w:t xml:space="preserve"> </w:t>
      </w:r>
      <w:proofErr w:type="spellStart"/>
      <w:r w:rsidRPr="00D0652B">
        <w:t>ilegales</w:t>
      </w:r>
      <w:proofErr w:type="spellEnd"/>
      <w:r w:rsidRPr="00D0652B">
        <w:t xml:space="preserve"> o </w:t>
      </w:r>
      <w:proofErr w:type="spellStart"/>
      <w:r w:rsidRPr="00D0652B">
        <w:t>indebidos</w:t>
      </w:r>
      <w:proofErr w:type="spellEnd"/>
      <w:r w:rsidRPr="00D0652B">
        <w:t xml:space="preserve"> de </w:t>
      </w:r>
      <w:proofErr w:type="spellStart"/>
      <w:r w:rsidRPr="00D0652B">
        <w:t>los</w:t>
      </w:r>
      <w:proofErr w:type="spellEnd"/>
      <w:r w:rsidRPr="00D0652B">
        <w:t xml:space="preserve"> servidores </w:t>
      </w:r>
      <w:proofErr w:type="spellStart"/>
      <w:r w:rsidRPr="00D0652B">
        <w:t>públicos</w:t>
      </w:r>
      <w:proofErr w:type="spellEnd"/>
      <w:r w:rsidRPr="00D0652B">
        <w:t xml:space="preserve">, o de persona individual o </w:t>
      </w:r>
      <w:proofErr w:type="spellStart"/>
      <w:r w:rsidRPr="00D0652B">
        <w:t>colectiva</w:t>
      </w:r>
      <w:proofErr w:type="spellEnd"/>
      <w:r w:rsidRPr="00D0652B">
        <w:t xml:space="preserve">, que </w:t>
      </w:r>
      <w:proofErr w:type="spellStart"/>
      <w:r w:rsidRPr="00D0652B">
        <w:t>restrinjan</w:t>
      </w:r>
      <w:proofErr w:type="spellEnd"/>
      <w:r w:rsidRPr="00D0652B">
        <w:t xml:space="preserve">, </w:t>
      </w:r>
      <w:proofErr w:type="spellStart"/>
      <w:r w:rsidRPr="00D0652B">
        <w:t>supriman</w:t>
      </w:r>
      <w:proofErr w:type="spellEnd"/>
      <w:r w:rsidRPr="00D0652B">
        <w:t xml:space="preserve"> o </w:t>
      </w:r>
      <w:proofErr w:type="spellStart"/>
      <w:r w:rsidRPr="00D0652B">
        <w:t>amenacen</w:t>
      </w:r>
      <w:proofErr w:type="spellEnd"/>
      <w:r w:rsidRPr="00D0652B">
        <w:t xml:space="preserve"> restringir o suprimir </w:t>
      </w:r>
      <w:proofErr w:type="spellStart"/>
      <w:r w:rsidRPr="00D0652B">
        <w:t>los</w:t>
      </w:r>
      <w:proofErr w:type="spellEnd"/>
      <w:r w:rsidRPr="00D0652B">
        <w:t xml:space="preserve"> </w:t>
      </w:r>
      <w:proofErr w:type="spellStart"/>
      <w:r w:rsidRPr="00D0652B">
        <w:t>derechos</w:t>
      </w:r>
      <w:proofErr w:type="spellEnd"/>
      <w:r w:rsidRPr="00D0652B">
        <w:t xml:space="preserve"> </w:t>
      </w:r>
      <w:proofErr w:type="spellStart"/>
      <w:r w:rsidRPr="00D0652B">
        <w:t>reconocidos</w:t>
      </w:r>
      <w:proofErr w:type="spellEnd"/>
      <w:r w:rsidRPr="00D0652B">
        <w:t xml:space="preserve"> por </w:t>
      </w:r>
      <w:proofErr w:type="spellStart"/>
      <w:r w:rsidRPr="00D0652B">
        <w:t>la</w:t>
      </w:r>
      <w:proofErr w:type="spellEnd"/>
      <w:r w:rsidRPr="00D0652B">
        <w:t xml:space="preserve"> </w:t>
      </w:r>
      <w:proofErr w:type="spellStart"/>
      <w:r w:rsidRPr="00D0652B">
        <w:t>Constitución</w:t>
      </w:r>
      <w:proofErr w:type="spellEnd"/>
      <w:r w:rsidRPr="00D0652B">
        <w:t xml:space="preserve"> y </w:t>
      </w:r>
      <w:proofErr w:type="spellStart"/>
      <w:r w:rsidRPr="00D0652B">
        <w:t>la</w:t>
      </w:r>
      <w:proofErr w:type="spellEnd"/>
      <w:r w:rsidRPr="00D0652B">
        <w:t xml:space="preserve"> </w:t>
      </w:r>
      <w:proofErr w:type="spellStart"/>
      <w:r w:rsidRPr="00D0652B">
        <w:t>ley</w:t>
      </w:r>
      <w:proofErr w:type="spellEnd"/>
      <w:r w:rsidRPr="00D0652B">
        <w:t>.</w:t>
      </w:r>
      <w:r w:rsidR="002748E0" w:rsidRPr="00D0652B">
        <w:t xml:space="preserve"> </w:t>
      </w:r>
    </w:p>
    <w:p w14:paraId="55657120" w14:textId="77777777" w:rsidR="00A714D2" w:rsidRPr="00D0652B" w:rsidRDefault="00A714D2" w:rsidP="00CE56BB">
      <w:pPr>
        <w:pStyle w:val="Citaodireta"/>
        <w:spacing w:after="0"/>
      </w:pPr>
    </w:p>
    <w:p w14:paraId="4074305E" w14:textId="40ECBEED" w:rsidR="00CA4BE0" w:rsidRPr="00D0652B" w:rsidRDefault="00CA4BE0" w:rsidP="00CE56BB">
      <w:pPr>
        <w:pStyle w:val="Citaodireta"/>
        <w:spacing w:after="0"/>
      </w:pPr>
      <w:r w:rsidRPr="00D0652B">
        <w:t>Art. 129.</w:t>
      </w:r>
    </w:p>
    <w:p w14:paraId="346381DC" w14:textId="54C0D984" w:rsidR="00CA4BE0" w:rsidRPr="00D0652B" w:rsidRDefault="00CA4BE0" w:rsidP="00CE56BB">
      <w:pPr>
        <w:pStyle w:val="Citaodireta"/>
      </w:pPr>
      <w:r w:rsidRPr="00D0652B">
        <w:t xml:space="preserve">I. La </w:t>
      </w:r>
      <w:proofErr w:type="spellStart"/>
      <w:r w:rsidRPr="00D0652B">
        <w:t>Acción</w:t>
      </w:r>
      <w:proofErr w:type="spellEnd"/>
      <w:r w:rsidRPr="00D0652B">
        <w:t xml:space="preserve"> de Amparo Constitucional se </w:t>
      </w:r>
      <w:proofErr w:type="spellStart"/>
      <w:r w:rsidRPr="00D0652B">
        <w:t>interpondra</w:t>
      </w:r>
      <w:proofErr w:type="spellEnd"/>
      <w:r w:rsidRPr="00D0652B">
        <w:t xml:space="preserve">́ por </w:t>
      </w:r>
      <w:proofErr w:type="spellStart"/>
      <w:r w:rsidRPr="00D0652B">
        <w:t>la</w:t>
      </w:r>
      <w:proofErr w:type="spellEnd"/>
      <w:r w:rsidRPr="00D0652B">
        <w:t xml:space="preserve"> persona que se </w:t>
      </w:r>
      <w:proofErr w:type="spellStart"/>
      <w:r w:rsidRPr="00D0652B">
        <w:t>crea</w:t>
      </w:r>
      <w:proofErr w:type="spellEnd"/>
      <w:r w:rsidRPr="00D0652B">
        <w:t xml:space="preserve"> </w:t>
      </w:r>
      <w:proofErr w:type="spellStart"/>
      <w:r w:rsidRPr="00D0652B">
        <w:t>afectada</w:t>
      </w:r>
      <w:proofErr w:type="spellEnd"/>
      <w:r w:rsidRPr="00D0652B">
        <w:t xml:space="preserve">, por </w:t>
      </w:r>
      <w:proofErr w:type="spellStart"/>
      <w:r w:rsidRPr="00D0652B">
        <w:t>otra</w:t>
      </w:r>
      <w:proofErr w:type="spellEnd"/>
      <w:r w:rsidRPr="00D0652B">
        <w:t xml:space="preserve"> a </w:t>
      </w:r>
      <w:proofErr w:type="spellStart"/>
      <w:r w:rsidRPr="00D0652B">
        <w:t>su</w:t>
      </w:r>
      <w:proofErr w:type="spellEnd"/>
      <w:r w:rsidRPr="00D0652B">
        <w:t xml:space="preserve"> </w:t>
      </w:r>
      <w:proofErr w:type="spellStart"/>
      <w:r w:rsidRPr="00D0652B">
        <w:t>nombre</w:t>
      </w:r>
      <w:proofErr w:type="spellEnd"/>
      <w:r w:rsidRPr="00D0652B">
        <w:t xml:space="preserve"> </w:t>
      </w:r>
      <w:proofErr w:type="spellStart"/>
      <w:r w:rsidRPr="00D0652B">
        <w:t>con</w:t>
      </w:r>
      <w:proofErr w:type="spellEnd"/>
      <w:r w:rsidRPr="00D0652B">
        <w:t xml:space="preserve"> poder suficiente o por </w:t>
      </w:r>
      <w:proofErr w:type="spellStart"/>
      <w:r w:rsidRPr="00D0652B">
        <w:t>la</w:t>
      </w:r>
      <w:proofErr w:type="spellEnd"/>
      <w:r w:rsidRPr="00D0652B">
        <w:t xml:space="preserve"> </w:t>
      </w:r>
      <w:proofErr w:type="spellStart"/>
      <w:r w:rsidRPr="00D0652B">
        <w:t>autoridad</w:t>
      </w:r>
      <w:proofErr w:type="spellEnd"/>
      <w:r w:rsidRPr="00D0652B">
        <w:t xml:space="preserve"> </w:t>
      </w:r>
      <w:proofErr w:type="spellStart"/>
      <w:r w:rsidRPr="00D0652B">
        <w:t>correspondiente</w:t>
      </w:r>
      <w:proofErr w:type="spellEnd"/>
      <w:r w:rsidRPr="00D0652B">
        <w:t xml:space="preserve"> de </w:t>
      </w:r>
      <w:proofErr w:type="spellStart"/>
      <w:r w:rsidRPr="00D0652B">
        <w:t>acuerdo</w:t>
      </w:r>
      <w:proofErr w:type="spellEnd"/>
      <w:r w:rsidRPr="00D0652B">
        <w:t xml:space="preserve"> </w:t>
      </w:r>
      <w:proofErr w:type="spellStart"/>
      <w:r w:rsidRPr="00D0652B">
        <w:t>con</w:t>
      </w:r>
      <w:proofErr w:type="spellEnd"/>
      <w:r w:rsidRPr="00D0652B">
        <w:t xml:space="preserve"> </w:t>
      </w:r>
      <w:proofErr w:type="spellStart"/>
      <w:r w:rsidRPr="00D0652B">
        <w:t>la</w:t>
      </w:r>
      <w:proofErr w:type="spellEnd"/>
      <w:r w:rsidRPr="00D0652B">
        <w:t xml:space="preserve"> </w:t>
      </w:r>
      <w:proofErr w:type="spellStart"/>
      <w:r w:rsidRPr="00D0652B">
        <w:t>Constitución</w:t>
      </w:r>
      <w:proofErr w:type="spellEnd"/>
      <w:r w:rsidRPr="00D0652B">
        <w:t xml:space="preserve">, ante </w:t>
      </w:r>
      <w:proofErr w:type="spellStart"/>
      <w:r w:rsidRPr="00D0652B">
        <w:t>cualquier</w:t>
      </w:r>
      <w:proofErr w:type="spellEnd"/>
      <w:r w:rsidRPr="00D0652B">
        <w:t xml:space="preserve"> </w:t>
      </w:r>
      <w:proofErr w:type="spellStart"/>
      <w:r w:rsidRPr="00D0652B">
        <w:t>juez</w:t>
      </w:r>
      <w:proofErr w:type="spellEnd"/>
      <w:r w:rsidRPr="00D0652B">
        <w:t xml:space="preserve"> o tribunal competente, </w:t>
      </w:r>
      <w:proofErr w:type="spellStart"/>
      <w:r w:rsidRPr="00D0652B">
        <w:t>siempre</w:t>
      </w:r>
      <w:proofErr w:type="spellEnd"/>
      <w:r w:rsidRPr="00D0652B">
        <w:t xml:space="preserve"> que </w:t>
      </w:r>
      <w:proofErr w:type="spellStart"/>
      <w:r w:rsidRPr="00D0652B">
        <w:t>no</w:t>
      </w:r>
      <w:proofErr w:type="spellEnd"/>
      <w:r w:rsidRPr="00D0652B">
        <w:t xml:space="preserve"> exista </w:t>
      </w:r>
      <w:proofErr w:type="spellStart"/>
      <w:r w:rsidRPr="00D0652B">
        <w:t>otro</w:t>
      </w:r>
      <w:proofErr w:type="spellEnd"/>
      <w:r w:rsidRPr="00D0652B">
        <w:t xml:space="preserve"> </w:t>
      </w:r>
      <w:proofErr w:type="spellStart"/>
      <w:r w:rsidRPr="00D0652B">
        <w:t>medio</w:t>
      </w:r>
      <w:proofErr w:type="spellEnd"/>
      <w:r w:rsidRPr="00D0652B">
        <w:t xml:space="preserve"> o recurso legal para </w:t>
      </w:r>
      <w:proofErr w:type="spellStart"/>
      <w:r w:rsidRPr="00D0652B">
        <w:t>la</w:t>
      </w:r>
      <w:proofErr w:type="spellEnd"/>
      <w:r w:rsidRPr="00D0652B">
        <w:t xml:space="preserve"> </w:t>
      </w:r>
      <w:proofErr w:type="spellStart"/>
      <w:r w:rsidRPr="00D0652B">
        <w:t>protección</w:t>
      </w:r>
      <w:proofErr w:type="spellEnd"/>
      <w:r w:rsidRPr="00D0652B">
        <w:t xml:space="preserve"> </w:t>
      </w:r>
      <w:proofErr w:type="spellStart"/>
      <w:r w:rsidRPr="00D0652B">
        <w:t>inmediata</w:t>
      </w:r>
      <w:proofErr w:type="spellEnd"/>
      <w:r w:rsidRPr="00D0652B">
        <w:t xml:space="preserve"> de </w:t>
      </w:r>
      <w:proofErr w:type="spellStart"/>
      <w:r w:rsidRPr="00D0652B">
        <w:t>los</w:t>
      </w:r>
      <w:proofErr w:type="spellEnd"/>
      <w:r w:rsidRPr="00D0652B">
        <w:t xml:space="preserve"> </w:t>
      </w:r>
      <w:proofErr w:type="spellStart"/>
      <w:r w:rsidRPr="00D0652B">
        <w:t>derechos</w:t>
      </w:r>
      <w:proofErr w:type="spellEnd"/>
      <w:r w:rsidRPr="00D0652B">
        <w:t xml:space="preserve"> y </w:t>
      </w:r>
      <w:proofErr w:type="spellStart"/>
      <w:r w:rsidRPr="00D0652B">
        <w:t>garantías</w:t>
      </w:r>
      <w:proofErr w:type="spellEnd"/>
      <w:r w:rsidRPr="00D0652B">
        <w:t xml:space="preserve"> restringidos, suprimidos o </w:t>
      </w:r>
      <w:proofErr w:type="spellStart"/>
      <w:r w:rsidRPr="00D0652B">
        <w:t>amenazados</w:t>
      </w:r>
      <w:proofErr w:type="spellEnd"/>
      <w:r w:rsidRPr="00D0652B">
        <w:t>.</w:t>
      </w:r>
      <w:r w:rsidR="00B2391F" w:rsidRPr="00D0652B">
        <w:t xml:space="preserve"> </w:t>
      </w:r>
    </w:p>
    <w:p w14:paraId="036CA9BD" w14:textId="3FAD9BFD" w:rsidR="00534010" w:rsidRPr="00D0652B" w:rsidRDefault="7146698C" w:rsidP="7146698C">
      <w:pPr>
        <w:pStyle w:val="Pargrafo"/>
        <w:ind w:firstLine="1134"/>
      </w:pPr>
      <w:r>
        <w:t xml:space="preserve">Sobre as referidas Constituições e o reconhecimento da natureza como sujeito coletivo de interesse público, </w:t>
      </w:r>
      <w:proofErr w:type="spellStart"/>
      <w:r>
        <w:t>Zaffaroni</w:t>
      </w:r>
      <w:proofErr w:type="spellEnd"/>
      <w:r w:rsidR="00892D69">
        <w:rPr>
          <w:rStyle w:val="Refdenotaderodap"/>
        </w:rPr>
        <w:footnoteReference w:id="38"/>
      </w:r>
      <w:r>
        <w:t xml:space="preserve"> destaca:</w:t>
      </w:r>
    </w:p>
    <w:p w14:paraId="36EF017D" w14:textId="2FB1A919" w:rsidR="00534010" w:rsidRPr="00D0652B" w:rsidRDefault="00534010" w:rsidP="00892D69">
      <w:pPr>
        <w:pStyle w:val="Citaodireta"/>
        <w:spacing w:after="0"/>
      </w:pPr>
      <w:r w:rsidRPr="00D0652B">
        <w:t xml:space="preserve">Es </w:t>
      </w:r>
      <w:proofErr w:type="spellStart"/>
      <w:r w:rsidRPr="00D0652B">
        <w:t>clarísimo</w:t>
      </w:r>
      <w:proofErr w:type="spellEnd"/>
      <w:r w:rsidRPr="00D0652B">
        <w:t xml:space="preserve"> que </w:t>
      </w:r>
      <w:proofErr w:type="spellStart"/>
      <w:r w:rsidRPr="00D0652B">
        <w:t>en</w:t>
      </w:r>
      <w:proofErr w:type="spellEnd"/>
      <w:r w:rsidRPr="00D0652B">
        <w:t xml:space="preserve"> ambas </w:t>
      </w:r>
      <w:proofErr w:type="spellStart"/>
      <w:r w:rsidRPr="00D0652B">
        <w:t>constituciones</w:t>
      </w:r>
      <w:proofErr w:type="spellEnd"/>
      <w:r w:rsidRPr="00D0652B">
        <w:t xml:space="preserve"> </w:t>
      </w:r>
      <w:proofErr w:type="spellStart"/>
      <w:r w:rsidRPr="00D0652B">
        <w:t>la</w:t>
      </w:r>
      <w:proofErr w:type="spellEnd"/>
      <w:r w:rsidRPr="00D0652B">
        <w:t xml:space="preserve"> </w:t>
      </w:r>
      <w:proofErr w:type="spellStart"/>
      <w:r w:rsidRPr="00D0652B">
        <w:t>Tierra</w:t>
      </w:r>
      <w:proofErr w:type="spellEnd"/>
      <w:r w:rsidRPr="00D0652B">
        <w:t xml:space="preserve"> </w:t>
      </w:r>
      <w:proofErr w:type="spellStart"/>
      <w:r w:rsidRPr="00D0652B">
        <w:t>asume</w:t>
      </w:r>
      <w:proofErr w:type="spellEnd"/>
      <w:r w:rsidRPr="00D0652B">
        <w:t xml:space="preserve"> </w:t>
      </w:r>
      <w:proofErr w:type="spellStart"/>
      <w:r w:rsidRPr="00D0652B">
        <w:t>la</w:t>
      </w:r>
      <w:proofErr w:type="spellEnd"/>
      <w:r w:rsidRPr="00D0652B">
        <w:t xml:space="preserve"> </w:t>
      </w:r>
      <w:proofErr w:type="spellStart"/>
      <w:r w:rsidRPr="00D0652B">
        <w:t>condición</w:t>
      </w:r>
      <w:proofErr w:type="spellEnd"/>
      <w:r w:rsidRPr="00D0652B">
        <w:t xml:space="preserve"> de </w:t>
      </w:r>
      <w:proofErr w:type="spellStart"/>
      <w:r w:rsidRPr="00D0652B">
        <w:t>sujeto</w:t>
      </w:r>
      <w:proofErr w:type="spellEnd"/>
      <w:r w:rsidRPr="00D0652B">
        <w:t xml:space="preserve"> de </w:t>
      </w:r>
      <w:proofErr w:type="spellStart"/>
      <w:r w:rsidRPr="00D0652B">
        <w:t>derechos</w:t>
      </w:r>
      <w:proofErr w:type="spellEnd"/>
      <w:r w:rsidRPr="00D0652B">
        <w:t xml:space="preserve">, </w:t>
      </w:r>
      <w:proofErr w:type="spellStart"/>
      <w:r w:rsidRPr="00D0652B">
        <w:t>en</w:t>
      </w:r>
      <w:proofErr w:type="spellEnd"/>
      <w:r w:rsidRPr="00D0652B">
        <w:t xml:space="preserve"> forma </w:t>
      </w:r>
      <w:proofErr w:type="spellStart"/>
      <w:r w:rsidRPr="00D0652B">
        <w:t>expresa</w:t>
      </w:r>
      <w:proofErr w:type="spellEnd"/>
      <w:r w:rsidRPr="00D0652B">
        <w:t xml:space="preserve"> </w:t>
      </w:r>
      <w:proofErr w:type="spellStart"/>
      <w:r w:rsidRPr="00D0652B">
        <w:t>en</w:t>
      </w:r>
      <w:proofErr w:type="spellEnd"/>
      <w:r w:rsidRPr="00D0652B">
        <w:t xml:space="preserve"> </w:t>
      </w:r>
      <w:proofErr w:type="spellStart"/>
      <w:r w:rsidRPr="00D0652B">
        <w:t>la</w:t>
      </w:r>
      <w:proofErr w:type="spellEnd"/>
      <w:r w:rsidRPr="00D0652B">
        <w:t xml:space="preserve"> </w:t>
      </w:r>
      <w:proofErr w:type="spellStart"/>
      <w:r w:rsidRPr="00D0652B">
        <w:t>ecuatoriana</w:t>
      </w:r>
      <w:proofErr w:type="spellEnd"/>
      <w:r w:rsidRPr="00D0652B">
        <w:t xml:space="preserve"> y algo </w:t>
      </w:r>
      <w:proofErr w:type="spellStart"/>
      <w:r w:rsidRPr="00D0652B">
        <w:t>tácita</w:t>
      </w:r>
      <w:proofErr w:type="spellEnd"/>
      <w:r w:rsidRPr="00D0652B">
        <w:t xml:space="preserve"> </w:t>
      </w:r>
      <w:proofErr w:type="spellStart"/>
      <w:r w:rsidRPr="00D0652B">
        <w:t>en</w:t>
      </w:r>
      <w:proofErr w:type="spellEnd"/>
      <w:r w:rsidRPr="00D0652B">
        <w:t xml:space="preserve"> </w:t>
      </w:r>
      <w:proofErr w:type="spellStart"/>
      <w:r w:rsidRPr="00D0652B">
        <w:t>la</w:t>
      </w:r>
      <w:proofErr w:type="spellEnd"/>
      <w:r w:rsidRPr="00D0652B">
        <w:t xml:space="preserve"> boliviana, pero </w:t>
      </w:r>
      <w:proofErr w:type="spellStart"/>
      <w:r w:rsidRPr="00D0652B">
        <w:t>con</w:t>
      </w:r>
      <w:proofErr w:type="spellEnd"/>
      <w:r w:rsidRPr="00D0652B">
        <w:t xml:space="preserve"> iguales </w:t>
      </w:r>
      <w:proofErr w:type="spellStart"/>
      <w:r w:rsidRPr="00D0652B">
        <w:t>efectos</w:t>
      </w:r>
      <w:proofErr w:type="spellEnd"/>
      <w:r w:rsidRPr="00D0652B">
        <w:t xml:space="preserve"> </w:t>
      </w:r>
      <w:proofErr w:type="spellStart"/>
      <w:r w:rsidRPr="00D0652B">
        <w:t>en</w:t>
      </w:r>
      <w:proofErr w:type="spellEnd"/>
      <w:r w:rsidRPr="00D0652B">
        <w:t xml:space="preserve"> ambas: </w:t>
      </w:r>
      <w:proofErr w:type="spellStart"/>
      <w:r w:rsidRPr="00D0652B">
        <w:t>cualquiera</w:t>
      </w:r>
      <w:proofErr w:type="spellEnd"/>
      <w:r w:rsidRPr="00D0652B">
        <w:t xml:space="preserve"> </w:t>
      </w:r>
      <w:proofErr w:type="spellStart"/>
      <w:r w:rsidRPr="00D0652B">
        <w:t>puede</w:t>
      </w:r>
      <w:proofErr w:type="spellEnd"/>
      <w:r w:rsidRPr="00D0652B">
        <w:t xml:space="preserve"> reclamar por sus </w:t>
      </w:r>
      <w:proofErr w:type="spellStart"/>
      <w:r w:rsidRPr="00D0652B">
        <w:t>derechos</w:t>
      </w:r>
      <w:proofErr w:type="spellEnd"/>
      <w:r w:rsidRPr="00D0652B">
        <w:t xml:space="preserve">, </w:t>
      </w:r>
      <w:proofErr w:type="spellStart"/>
      <w:r w:rsidRPr="00D0652B">
        <w:t>sin</w:t>
      </w:r>
      <w:proofErr w:type="spellEnd"/>
      <w:r w:rsidRPr="00D0652B">
        <w:t xml:space="preserve"> que se </w:t>
      </w:r>
      <w:proofErr w:type="spellStart"/>
      <w:r w:rsidRPr="00D0652B">
        <w:t>requiera</w:t>
      </w:r>
      <w:proofErr w:type="spellEnd"/>
      <w:r w:rsidRPr="00D0652B">
        <w:t xml:space="preserve"> que </w:t>
      </w:r>
      <w:proofErr w:type="spellStart"/>
      <w:r w:rsidRPr="00D0652B">
        <w:t>sea</w:t>
      </w:r>
      <w:proofErr w:type="spellEnd"/>
      <w:r w:rsidRPr="00D0652B">
        <w:t xml:space="preserve"> </w:t>
      </w:r>
      <w:proofErr w:type="spellStart"/>
      <w:r w:rsidRPr="00D0652B">
        <w:t>afectado</w:t>
      </w:r>
      <w:proofErr w:type="spellEnd"/>
      <w:r w:rsidRPr="00D0652B">
        <w:t xml:space="preserve"> </w:t>
      </w:r>
      <w:proofErr w:type="spellStart"/>
      <w:r w:rsidRPr="00D0652B">
        <w:t>personalmente</w:t>
      </w:r>
      <w:proofErr w:type="spellEnd"/>
      <w:r w:rsidRPr="00D0652B">
        <w:t xml:space="preserve">, </w:t>
      </w:r>
      <w:proofErr w:type="spellStart"/>
      <w:r w:rsidRPr="00D0652B">
        <w:t>supuesto</w:t>
      </w:r>
      <w:proofErr w:type="spellEnd"/>
      <w:r w:rsidRPr="00D0652B">
        <w:t xml:space="preserve"> que </w:t>
      </w:r>
      <w:proofErr w:type="spellStart"/>
      <w:r w:rsidRPr="00D0652B">
        <w:t>sería</w:t>
      </w:r>
      <w:proofErr w:type="spellEnd"/>
      <w:r w:rsidRPr="00D0652B">
        <w:t xml:space="preserve"> </w:t>
      </w:r>
      <w:proofErr w:type="spellStart"/>
      <w:r w:rsidRPr="00D0652B">
        <w:t>primario</w:t>
      </w:r>
      <w:proofErr w:type="spellEnd"/>
      <w:r w:rsidRPr="00D0652B">
        <w:t xml:space="preserve"> si se </w:t>
      </w:r>
      <w:proofErr w:type="spellStart"/>
      <w:r w:rsidRPr="00D0652B">
        <w:t>la</w:t>
      </w:r>
      <w:proofErr w:type="spellEnd"/>
      <w:r w:rsidRPr="00D0652B">
        <w:t xml:space="preserve"> </w:t>
      </w:r>
      <w:proofErr w:type="spellStart"/>
      <w:r w:rsidRPr="00D0652B">
        <w:t>considerase</w:t>
      </w:r>
      <w:proofErr w:type="spellEnd"/>
      <w:r w:rsidRPr="00D0652B">
        <w:t xml:space="preserve"> </w:t>
      </w:r>
      <w:proofErr w:type="spellStart"/>
      <w:r w:rsidRPr="00D0652B">
        <w:t>un</w:t>
      </w:r>
      <w:proofErr w:type="spellEnd"/>
      <w:r w:rsidRPr="00D0652B">
        <w:t xml:space="preserve"> </w:t>
      </w:r>
      <w:proofErr w:type="spellStart"/>
      <w:r w:rsidRPr="00D0652B">
        <w:t>derecho</w:t>
      </w:r>
      <w:proofErr w:type="spellEnd"/>
      <w:r w:rsidRPr="00D0652B">
        <w:t xml:space="preserve"> exclusivo de </w:t>
      </w:r>
      <w:proofErr w:type="spellStart"/>
      <w:r w:rsidRPr="00D0652B">
        <w:t>los</w:t>
      </w:r>
      <w:proofErr w:type="spellEnd"/>
      <w:r w:rsidRPr="00D0652B">
        <w:t xml:space="preserve"> humanos.</w:t>
      </w:r>
    </w:p>
    <w:p w14:paraId="0A18E464" w14:textId="63C11859" w:rsidR="00534010" w:rsidRPr="00D0652B" w:rsidRDefault="00534010" w:rsidP="00892D69">
      <w:pPr>
        <w:pStyle w:val="Citaodireta"/>
        <w:spacing w:after="0"/>
      </w:pPr>
      <w:r w:rsidRPr="00D0652B">
        <w:t xml:space="preserve">De este modo </w:t>
      </w:r>
      <w:proofErr w:type="spellStart"/>
      <w:r w:rsidRPr="00D0652B">
        <w:t>el</w:t>
      </w:r>
      <w:proofErr w:type="spellEnd"/>
      <w:r w:rsidRPr="00D0652B">
        <w:t xml:space="preserve"> constitucionalismo andino </w:t>
      </w:r>
      <w:proofErr w:type="spellStart"/>
      <w:r w:rsidRPr="00D0652B">
        <w:t>dio</w:t>
      </w:r>
      <w:proofErr w:type="spellEnd"/>
      <w:r w:rsidRPr="00D0652B">
        <w:t xml:space="preserve"> </w:t>
      </w:r>
      <w:proofErr w:type="spellStart"/>
      <w:r w:rsidRPr="00D0652B">
        <w:t>el</w:t>
      </w:r>
      <w:proofErr w:type="spellEnd"/>
      <w:r w:rsidRPr="00D0652B">
        <w:t xml:space="preserve"> </w:t>
      </w:r>
      <w:proofErr w:type="spellStart"/>
      <w:r w:rsidRPr="00D0652B">
        <w:t>gran</w:t>
      </w:r>
      <w:proofErr w:type="spellEnd"/>
      <w:r w:rsidRPr="00D0652B">
        <w:t xml:space="preserve"> salto </w:t>
      </w:r>
      <w:proofErr w:type="spellStart"/>
      <w:r w:rsidRPr="00D0652B">
        <w:t>del</w:t>
      </w:r>
      <w:proofErr w:type="spellEnd"/>
      <w:r w:rsidRPr="00D0652B">
        <w:t xml:space="preserve"> </w:t>
      </w:r>
      <w:proofErr w:type="spellStart"/>
      <w:r w:rsidRPr="00D0652B">
        <w:t>ambientalismo</w:t>
      </w:r>
      <w:proofErr w:type="spellEnd"/>
      <w:r w:rsidRPr="00D0652B">
        <w:t xml:space="preserve"> a </w:t>
      </w:r>
      <w:proofErr w:type="spellStart"/>
      <w:r w:rsidRPr="00D0652B">
        <w:t>la</w:t>
      </w:r>
      <w:proofErr w:type="spellEnd"/>
      <w:r w:rsidRPr="00D0652B">
        <w:t xml:space="preserve"> </w:t>
      </w:r>
      <w:proofErr w:type="spellStart"/>
      <w:r w:rsidRPr="00D0652B">
        <w:t>ecología</w:t>
      </w:r>
      <w:proofErr w:type="spellEnd"/>
      <w:r w:rsidRPr="00D0652B">
        <w:t xml:space="preserve"> profunda, es </w:t>
      </w:r>
      <w:proofErr w:type="spellStart"/>
      <w:r w:rsidRPr="00D0652B">
        <w:t>decir</w:t>
      </w:r>
      <w:proofErr w:type="spellEnd"/>
      <w:r w:rsidRPr="00D0652B">
        <w:t xml:space="preserve">, a </w:t>
      </w:r>
      <w:proofErr w:type="spellStart"/>
      <w:r w:rsidRPr="00D0652B">
        <w:t>un</w:t>
      </w:r>
      <w:proofErr w:type="spellEnd"/>
      <w:r w:rsidRPr="00D0652B">
        <w:t xml:space="preserve"> </w:t>
      </w:r>
      <w:proofErr w:type="spellStart"/>
      <w:r w:rsidRPr="00D0652B">
        <w:t>verdadero</w:t>
      </w:r>
      <w:proofErr w:type="spellEnd"/>
      <w:r w:rsidRPr="00D0652B">
        <w:t xml:space="preserve"> ecologismo constitucional. La </w:t>
      </w:r>
      <w:proofErr w:type="spellStart"/>
      <w:r w:rsidRPr="00D0652B">
        <w:t>invocación</w:t>
      </w:r>
      <w:proofErr w:type="spellEnd"/>
      <w:r w:rsidRPr="00D0652B">
        <w:t xml:space="preserve"> de </w:t>
      </w:r>
      <w:proofErr w:type="spellStart"/>
      <w:r w:rsidRPr="00D0652B">
        <w:t>la</w:t>
      </w:r>
      <w:proofErr w:type="spellEnd"/>
      <w:r w:rsidRPr="00D0652B">
        <w:t xml:space="preserve"> </w:t>
      </w:r>
      <w:proofErr w:type="spellStart"/>
      <w:r w:rsidRPr="00D0652B">
        <w:t>Pachamama</w:t>
      </w:r>
      <w:proofErr w:type="spellEnd"/>
      <w:r w:rsidRPr="00D0652B">
        <w:t xml:space="preserve"> </w:t>
      </w:r>
      <w:proofErr w:type="spellStart"/>
      <w:r w:rsidRPr="00D0652B">
        <w:t>va</w:t>
      </w:r>
      <w:proofErr w:type="spellEnd"/>
      <w:r w:rsidRPr="00D0652B">
        <w:t xml:space="preserve"> </w:t>
      </w:r>
      <w:proofErr w:type="spellStart"/>
      <w:r w:rsidRPr="00D0652B">
        <w:t>acompañada</w:t>
      </w:r>
      <w:proofErr w:type="spellEnd"/>
      <w:r w:rsidRPr="00D0652B">
        <w:t xml:space="preserve"> de </w:t>
      </w:r>
      <w:proofErr w:type="spellStart"/>
      <w:r w:rsidRPr="00D0652B">
        <w:t>la</w:t>
      </w:r>
      <w:proofErr w:type="spellEnd"/>
      <w:r w:rsidRPr="00D0652B">
        <w:t xml:space="preserve"> </w:t>
      </w:r>
      <w:proofErr w:type="spellStart"/>
      <w:r w:rsidRPr="00D0652B">
        <w:t>exigencia</w:t>
      </w:r>
      <w:proofErr w:type="spellEnd"/>
      <w:r w:rsidRPr="00D0652B">
        <w:t xml:space="preserve"> de </w:t>
      </w:r>
      <w:proofErr w:type="spellStart"/>
      <w:r w:rsidRPr="00D0652B">
        <w:t>su</w:t>
      </w:r>
      <w:proofErr w:type="spellEnd"/>
      <w:r w:rsidRPr="00D0652B">
        <w:t xml:space="preserve"> </w:t>
      </w:r>
      <w:proofErr w:type="spellStart"/>
      <w:r w:rsidRPr="00D0652B">
        <w:t>respeto</w:t>
      </w:r>
      <w:proofErr w:type="spellEnd"/>
      <w:r w:rsidRPr="00D0652B">
        <w:t xml:space="preserve">, que se </w:t>
      </w:r>
      <w:proofErr w:type="spellStart"/>
      <w:r w:rsidRPr="00D0652B">
        <w:t>traduce</w:t>
      </w:r>
      <w:proofErr w:type="spellEnd"/>
      <w:r w:rsidRPr="00D0652B">
        <w:t xml:space="preserve"> </w:t>
      </w:r>
      <w:proofErr w:type="spellStart"/>
      <w:r w:rsidRPr="00D0652B">
        <w:t>en</w:t>
      </w:r>
      <w:proofErr w:type="spellEnd"/>
      <w:r w:rsidRPr="00D0652B">
        <w:t xml:space="preserve"> </w:t>
      </w:r>
      <w:proofErr w:type="spellStart"/>
      <w:r w:rsidRPr="00D0652B">
        <w:t>la</w:t>
      </w:r>
      <w:proofErr w:type="spellEnd"/>
      <w:r w:rsidRPr="00D0652B">
        <w:t xml:space="preserve"> </w:t>
      </w:r>
      <w:proofErr w:type="spellStart"/>
      <w:r w:rsidRPr="00D0652B">
        <w:t>regla</w:t>
      </w:r>
      <w:proofErr w:type="spellEnd"/>
      <w:r w:rsidRPr="00D0652B">
        <w:t xml:space="preserve"> </w:t>
      </w:r>
      <w:proofErr w:type="spellStart"/>
      <w:r w:rsidRPr="00D0652B">
        <w:t>básica</w:t>
      </w:r>
      <w:proofErr w:type="spellEnd"/>
      <w:r w:rsidRPr="00D0652B">
        <w:t xml:space="preserve"> </w:t>
      </w:r>
      <w:proofErr w:type="spellStart"/>
      <w:r w:rsidRPr="00D0652B">
        <w:t>ética</w:t>
      </w:r>
      <w:proofErr w:type="spellEnd"/>
      <w:r w:rsidRPr="00D0652B">
        <w:t xml:space="preserve"> </w:t>
      </w:r>
      <w:proofErr w:type="spellStart"/>
      <w:r w:rsidRPr="00D0652B">
        <w:t>del</w:t>
      </w:r>
      <w:proofErr w:type="spellEnd"/>
      <w:r w:rsidRPr="00D0652B">
        <w:t xml:space="preserve"> </w:t>
      </w:r>
      <w:proofErr w:type="spellStart"/>
      <w:r w:rsidRPr="00D0652B">
        <w:t>sumak</w:t>
      </w:r>
      <w:proofErr w:type="spellEnd"/>
      <w:r w:rsidRPr="00D0652B">
        <w:t xml:space="preserve"> </w:t>
      </w:r>
      <w:proofErr w:type="spellStart"/>
      <w:r w:rsidRPr="00D0652B">
        <w:t>kawsay</w:t>
      </w:r>
      <w:proofErr w:type="spellEnd"/>
      <w:r w:rsidRPr="00D0652B">
        <w:t xml:space="preserve">, que es una </w:t>
      </w:r>
      <w:proofErr w:type="spellStart"/>
      <w:r w:rsidRPr="00D0652B">
        <w:t>expresión</w:t>
      </w:r>
      <w:proofErr w:type="spellEnd"/>
      <w:r w:rsidRPr="00D0652B">
        <w:t xml:space="preserve"> </w:t>
      </w:r>
      <w:proofErr w:type="spellStart"/>
      <w:r w:rsidRPr="00D0652B">
        <w:t>quechua</w:t>
      </w:r>
      <w:proofErr w:type="spellEnd"/>
      <w:r w:rsidRPr="00D0652B">
        <w:t xml:space="preserve"> que significa </w:t>
      </w:r>
      <w:proofErr w:type="spellStart"/>
      <w:r w:rsidRPr="00D0652B">
        <w:t>buen</w:t>
      </w:r>
      <w:proofErr w:type="spellEnd"/>
      <w:r w:rsidRPr="00D0652B">
        <w:t xml:space="preserve"> </w:t>
      </w:r>
      <w:proofErr w:type="spellStart"/>
      <w:r w:rsidRPr="00D0652B">
        <w:t>vivir</w:t>
      </w:r>
      <w:proofErr w:type="spellEnd"/>
      <w:r w:rsidRPr="00D0652B">
        <w:t xml:space="preserve"> o pleno </w:t>
      </w:r>
      <w:proofErr w:type="spellStart"/>
      <w:r w:rsidRPr="00D0652B">
        <w:t>vivir</w:t>
      </w:r>
      <w:proofErr w:type="spellEnd"/>
      <w:r w:rsidRPr="00D0652B">
        <w:t xml:space="preserve"> y </w:t>
      </w:r>
      <w:proofErr w:type="spellStart"/>
      <w:r w:rsidRPr="00D0652B">
        <w:t>cuyo</w:t>
      </w:r>
      <w:proofErr w:type="spellEnd"/>
      <w:r w:rsidRPr="00D0652B">
        <w:t xml:space="preserve"> </w:t>
      </w:r>
      <w:proofErr w:type="spellStart"/>
      <w:r w:rsidRPr="00D0652B">
        <w:t>contenido</w:t>
      </w:r>
      <w:proofErr w:type="spellEnd"/>
      <w:r w:rsidRPr="00D0652B">
        <w:t xml:space="preserve"> no es </w:t>
      </w:r>
      <w:proofErr w:type="spellStart"/>
      <w:r w:rsidRPr="00D0652B">
        <w:t>otra</w:t>
      </w:r>
      <w:proofErr w:type="spellEnd"/>
      <w:r w:rsidRPr="00D0652B">
        <w:t xml:space="preserve"> cosa que </w:t>
      </w:r>
      <w:proofErr w:type="spellStart"/>
      <w:r w:rsidRPr="00D0652B">
        <w:t>la</w:t>
      </w:r>
      <w:proofErr w:type="spellEnd"/>
      <w:r w:rsidRPr="00D0652B">
        <w:t xml:space="preserve"> </w:t>
      </w:r>
      <w:proofErr w:type="spellStart"/>
      <w:r w:rsidRPr="00D0652B">
        <w:t>ética</w:t>
      </w:r>
      <w:proofErr w:type="spellEnd"/>
      <w:r w:rsidRPr="00D0652B">
        <w:t xml:space="preserve"> – no </w:t>
      </w:r>
      <w:proofErr w:type="spellStart"/>
      <w:r w:rsidRPr="00D0652B">
        <w:t>la</w:t>
      </w:r>
      <w:proofErr w:type="spellEnd"/>
      <w:r w:rsidRPr="00D0652B">
        <w:t xml:space="preserve"> moral individual – que </w:t>
      </w:r>
      <w:proofErr w:type="spellStart"/>
      <w:r w:rsidRPr="00D0652B">
        <w:t>debe</w:t>
      </w:r>
      <w:proofErr w:type="spellEnd"/>
      <w:r w:rsidRPr="00D0652B">
        <w:t xml:space="preserve"> </w:t>
      </w:r>
      <w:proofErr w:type="spellStart"/>
      <w:r w:rsidRPr="00D0652B">
        <w:t>regir</w:t>
      </w:r>
      <w:proofErr w:type="spellEnd"/>
      <w:r w:rsidRPr="00D0652B">
        <w:t xml:space="preserve"> </w:t>
      </w:r>
      <w:proofErr w:type="spellStart"/>
      <w:r w:rsidRPr="00D0652B">
        <w:t>la</w:t>
      </w:r>
      <w:proofErr w:type="spellEnd"/>
      <w:r w:rsidRPr="00D0652B">
        <w:t xml:space="preserve"> </w:t>
      </w:r>
      <w:proofErr w:type="spellStart"/>
      <w:r w:rsidRPr="00D0652B">
        <w:t>acción</w:t>
      </w:r>
      <w:proofErr w:type="spellEnd"/>
      <w:r w:rsidRPr="00D0652B">
        <w:t xml:space="preserve"> del estado y conforme a </w:t>
      </w:r>
      <w:proofErr w:type="spellStart"/>
      <w:r w:rsidRPr="00D0652B">
        <w:t>la</w:t>
      </w:r>
      <w:proofErr w:type="spellEnd"/>
      <w:r w:rsidRPr="00D0652B">
        <w:t xml:space="preserve"> que </w:t>
      </w:r>
      <w:proofErr w:type="spellStart"/>
      <w:r w:rsidRPr="00D0652B">
        <w:t>también</w:t>
      </w:r>
      <w:proofErr w:type="spellEnd"/>
      <w:r w:rsidRPr="00D0652B">
        <w:t xml:space="preserve"> </w:t>
      </w:r>
      <w:proofErr w:type="spellStart"/>
      <w:r w:rsidRPr="00D0652B">
        <w:t>deben</w:t>
      </w:r>
      <w:proofErr w:type="spellEnd"/>
      <w:r w:rsidRPr="00D0652B">
        <w:t xml:space="preserve"> </w:t>
      </w:r>
      <w:proofErr w:type="spellStart"/>
      <w:r w:rsidRPr="00D0652B">
        <w:t>relacionarse</w:t>
      </w:r>
      <w:proofErr w:type="spellEnd"/>
      <w:r w:rsidRPr="00D0652B">
        <w:t xml:space="preserve"> </w:t>
      </w:r>
      <w:proofErr w:type="spellStart"/>
      <w:r w:rsidRPr="00D0652B">
        <w:t>las</w:t>
      </w:r>
      <w:proofErr w:type="spellEnd"/>
      <w:r w:rsidRPr="00D0652B">
        <w:t xml:space="preserve"> personas entre sí y </w:t>
      </w:r>
      <w:proofErr w:type="spellStart"/>
      <w:r w:rsidRPr="00D0652B">
        <w:t>en</w:t>
      </w:r>
      <w:proofErr w:type="spellEnd"/>
      <w:r w:rsidRPr="00D0652B">
        <w:t xml:space="preserve"> especial </w:t>
      </w:r>
      <w:proofErr w:type="spellStart"/>
      <w:r w:rsidRPr="00D0652B">
        <w:t>con</w:t>
      </w:r>
      <w:proofErr w:type="spellEnd"/>
      <w:r w:rsidRPr="00D0652B">
        <w:t xml:space="preserve"> </w:t>
      </w:r>
      <w:proofErr w:type="spellStart"/>
      <w:r w:rsidRPr="00D0652B">
        <w:t>la</w:t>
      </w:r>
      <w:proofErr w:type="spellEnd"/>
      <w:r w:rsidRPr="00D0652B">
        <w:t xml:space="preserve"> </w:t>
      </w:r>
      <w:proofErr w:type="spellStart"/>
      <w:r w:rsidRPr="00D0652B">
        <w:t>naturaleza</w:t>
      </w:r>
      <w:proofErr w:type="spellEnd"/>
      <w:r w:rsidRPr="00D0652B">
        <w:t>.</w:t>
      </w:r>
    </w:p>
    <w:p w14:paraId="198B3C18" w14:textId="34566B1E" w:rsidR="00534010" w:rsidRPr="00D0652B" w:rsidRDefault="00534010" w:rsidP="00892D69">
      <w:pPr>
        <w:pStyle w:val="Citaodireta"/>
      </w:pPr>
      <w:proofErr w:type="spellStart"/>
      <w:r w:rsidRPr="00D0652B">
        <w:t>No</w:t>
      </w:r>
      <w:proofErr w:type="spellEnd"/>
      <w:r w:rsidRPr="00D0652B">
        <w:t xml:space="preserve"> se trata </w:t>
      </w:r>
      <w:proofErr w:type="spellStart"/>
      <w:r w:rsidRPr="00D0652B">
        <w:t>del</w:t>
      </w:r>
      <w:proofErr w:type="spellEnd"/>
      <w:r w:rsidRPr="00D0652B">
        <w:t xml:space="preserve"> tradicional </w:t>
      </w:r>
      <w:proofErr w:type="spellStart"/>
      <w:r w:rsidRPr="00D0652B">
        <w:t>bien</w:t>
      </w:r>
      <w:proofErr w:type="spellEnd"/>
      <w:r w:rsidRPr="00D0652B">
        <w:t xml:space="preserve"> </w:t>
      </w:r>
      <w:proofErr w:type="spellStart"/>
      <w:r w:rsidRPr="00D0652B">
        <w:t>común</w:t>
      </w:r>
      <w:proofErr w:type="spellEnd"/>
      <w:r w:rsidRPr="00D0652B">
        <w:t xml:space="preserve"> </w:t>
      </w:r>
      <w:proofErr w:type="spellStart"/>
      <w:r w:rsidRPr="00D0652B">
        <w:t>reducido</w:t>
      </w:r>
      <w:proofErr w:type="spellEnd"/>
      <w:r w:rsidRPr="00D0652B">
        <w:t xml:space="preserve"> o limitado a </w:t>
      </w:r>
      <w:proofErr w:type="spellStart"/>
      <w:r w:rsidRPr="00D0652B">
        <w:t>los</w:t>
      </w:r>
      <w:proofErr w:type="spellEnd"/>
      <w:r w:rsidRPr="00D0652B">
        <w:t xml:space="preserve"> humanos, sino </w:t>
      </w:r>
      <w:proofErr w:type="spellStart"/>
      <w:r w:rsidRPr="00D0652B">
        <w:t>del</w:t>
      </w:r>
      <w:proofErr w:type="spellEnd"/>
      <w:r w:rsidRPr="00D0652B">
        <w:t xml:space="preserve"> </w:t>
      </w:r>
      <w:proofErr w:type="spellStart"/>
      <w:r w:rsidRPr="00D0652B">
        <w:t>bien</w:t>
      </w:r>
      <w:proofErr w:type="spellEnd"/>
      <w:r w:rsidRPr="00D0652B">
        <w:t xml:space="preserve"> de todo </w:t>
      </w:r>
      <w:proofErr w:type="spellStart"/>
      <w:r w:rsidRPr="00D0652B">
        <w:t>lo</w:t>
      </w:r>
      <w:proofErr w:type="spellEnd"/>
      <w:r w:rsidRPr="00D0652B">
        <w:t xml:space="preserve"> </w:t>
      </w:r>
      <w:proofErr w:type="spellStart"/>
      <w:r w:rsidRPr="00D0652B">
        <w:t>viviente</w:t>
      </w:r>
      <w:proofErr w:type="spellEnd"/>
      <w:r w:rsidRPr="00D0652B">
        <w:t xml:space="preserve">, </w:t>
      </w:r>
      <w:proofErr w:type="spellStart"/>
      <w:r w:rsidRPr="00D0652B">
        <w:t>incluyendo</w:t>
      </w:r>
      <w:proofErr w:type="spellEnd"/>
      <w:r w:rsidRPr="00D0652B">
        <w:t xml:space="preserve"> por </w:t>
      </w:r>
      <w:proofErr w:type="spellStart"/>
      <w:r w:rsidRPr="00D0652B">
        <w:t>supuesto</w:t>
      </w:r>
      <w:proofErr w:type="spellEnd"/>
      <w:r w:rsidRPr="00D0652B">
        <w:t xml:space="preserve"> a </w:t>
      </w:r>
      <w:proofErr w:type="spellStart"/>
      <w:r w:rsidRPr="00D0652B">
        <w:t>los</w:t>
      </w:r>
      <w:proofErr w:type="spellEnd"/>
      <w:r w:rsidRPr="00D0652B">
        <w:t xml:space="preserve"> humanos, entre </w:t>
      </w:r>
      <w:proofErr w:type="spellStart"/>
      <w:r w:rsidRPr="00D0652B">
        <w:t>los</w:t>
      </w:r>
      <w:proofErr w:type="spellEnd"/>
      <w:r w:rsidRPr="00D0652B">
        <w:t xml:space="preserve"> que exige </w:t>
      </w:r>
      <w:proofErr w:type="spellStart"/>
      <w:r w:rsidRPr="00D0652B">
        <w:t>complementariedad</w:t>
      </w:r>
      <w:proofErr w:type="spellEnd"/>
      <w:r w:rsidRPr="00D0652B">
        <w:t xml:space="preserve"> y </w:t>
      </w:r>
      <w:proofErr w:type="spellStart"/>
      <w:r w:rsidRPr="00D0652B">
        <w:t>equilibrio</w:t>
      </w:r>
      <w:proofErr w:type="spellEnd"/>
      <w:r w:rsidRPr="00D0652B">
        <w:t xml:space="preserve">, no </w:t>
      </w:r>
      <w:proofErr w:type="spellStart"/>
      <w:r w:rsidRPr="00D0652B">
        <w:t>siendo</w:t>
      </w:r>
      <w:proofErr w:type="spellEnd"/>
      <w:r w:rsidRPr="00D0652B">
        <w:t xml:space="preserve"> </w:t>
      </w:r>
      <w:proofErr w:type="spellStart"/>
      <w:r w:rsidRPr="00D0652B">
        <w:t>alcanzable</w:t>
      </w:r>
      <w:proofErr w:type="spellEnd"/>
      <w:r w:rsidRPr="00D0652B">
        <w:t xml:space="preserve"> individualmente. </w:t>
      </w:r>
    </w:p>
    <w:p w14:paraId="58551252" w14:textId="7FC99537" w:rsidR="002737F3" w:rsidRPr="00D0652B" w:rsidRDefault="7146698C" w:rsidP="7146698C">
      <w:pPr>
        <w:pStyle w:val="Pargrafo"/>
        <w:ind w:firstLine="1134"/>
      </w:pPr>
      <w:r>
        <w:t>Pela análise realizada, o reconhecimento da personalidade jurídica da natureza pelo Equador e pela Bolívia, possibilita o mais amplo exercício da soberania do povo d</w:t>
      </w:r>
      <w:r w:rsidR="00B17DC3">
        <w:t>esses</w:t>
      </w:r>
      <w:r>
        <w:t xml:space="preserve"> Estados em prol da proteção do ambiente. Uma vez que, a </w:t>
      </w:r>
      <w:proofErr w:type="spellStart"/>
      <w:r w:rsidRPr="7146698C">
        <w:rPr>
          <w:i/>
          <w:iCs/>
        </w:rPr>
        <w:t>Acción</w:t>
      </w:r>
      <w:proofErr w:type="spellEnd"/>
      <w:r w:rsidRPr="7146698C">
        <w:rPr>
          <w:i/>
          <w:iCs/>
        </w:rPr>
        <w:t xml:space="preserve"> de </w:t>
      </w:r>
      <w:proofErr w:type="spellStart"/>
      <w:r w:rsidRPr="7146698C">
        <w:rPr>
          <w:i/>
          <w:iCs/>
        </w:rPr>
        <w:t>protección</w:t>
      </w:r>
      <w:proofErr w:type="spellEnd"/>
      <w:r>
        <w:t xml:space="preserve"> (Equador) e a </w:t>
      </w:r>
      <w:proofErr w:type="spellStart"/>
      <w:r w:rsidRPr="7146698C">
        <w:rPr>
          <w:i/>
          <w:iCs/>
        </w:rPr>
        <w:t>Acción</w:t>
      </w:r>
      <w:proofErr w:type="spellEnd"/>
      <w:r w:rsidRPr="7146698C">
        <w:rPr>
          <w:i/>
          <w:iCs/>
        </w:rPr>
        <w:t xml:space="preserve"> de Amparo Constitucional</w:t>
      </w:r>
      <w:r>
        <w:t xml:space="preserve"> (Bolívia) pode ser ajuizada pela iniciativa de qualquer indivíduo que busque a prestação jurisdicional de forma direta, com a devida assistência, em objetivo à proteção ao bem jurídico ambiental ou quaisquer de seus elementos, com uma abrangência mais ampla que o instituto processual da Ação Popular (Brasil), da </w:t>
      </w:r>
      <w:proofErr w:type="spellStart"/>
      <w:r w:rsidRPr="7146698C">
        <w:rPr>
          <w:i/>
          <w:iCs/>
        </w:rPr>
        <w:t>Acción</w:t>
      </w:r>
      <w:proofErr w:type="spellEnd"/>
      <w:r w:rsidRPr="7146698C">
        <w:rPr>
          <w:i/>
          <w:iCs/>
        </w:rPr>
        <w:t xml:space="preserve"> </w:t>
      </w:r>
      <w:proofErr w:type="spellStart"/>
      <w:r w:rsidRPr="7146698C">
        <w:rPr>
          <w:i/>
          <w:iCs/>
        </w:rPr>
        <w:t>Ciudadana</w:t>
      </w:r>
      <w:proofErr w:type="spellEnd"/>
      <w:r>
        <w:t xml:space="preserve"> (Equador) e da </w:t>
      </w:r>
      <w:proofErr w:type="spellStart"/>
      <w:r w:rsidRPr="7146698C">
        <w:rPr>
          <w:i/>
          <w:iCs/>
        </w:rPr>
        <w:t>Acción</w:t>
      </w:r>
      <w:proofErr w:type="spellEnd"/>
      <w:r w:rsidRPr="7146698C">
        <w:rPr>
          <w:i/>
          <w:iCs/>
        </w:rPr>
        <w:t xml:space="preserve"> Popular</w:t>
      </w:r>
      <w:r>
        <w:t xml:space="preserve"> (Bolívia) que têm um fim prático de apenas interromper a continuidade do dano que está ocorrendo, não sendo possível seu uso a título de ação preventiva e/ou por precaução.</w:t>
      </w:r>
    </w:p>
    <w:p w14:paraId="456D09CA" w14:textId="3497E47E" w:rsidR="00736AFC" w:rsidRPr="00D0652B" w:rsidRDefault="00736AFC" w:rsidP="00742A55">
      <w:pPr>
        <w:pStyle w:val="Pargrafo"/>
      </w:pPr>
    </w:p>
    <w:p w14:paraId="3DCB5C32" w14:textId="21D1FC87" w:rsidR="006161F3" w:rsidRPr="00D0652B" w:rsidRDefault="7146698C" w:rsidP="7146698C">
      <w:pPr>
        <w:suppressAutoHyphens/>
        <w:spacing w:line="360" w:lineRule="auto"/>
        <w:rPr>
          <w:rFonts w:ascii="Times New Roman" w:hAnsi="Times New Roman" w:cs="Times New Roman"/>
          <w:b/>
          <w:bCs/>
        </w:rPr>
      </w:pPr>
      <w:r w:rsidRPr="7146698C">
        <w:rPr>
          <w:rFonts w:ascii="Times New Roman" w:hAnsi="Times New Roman" w:cs="Times New Roman"/>
          <w:b/>
          <w:bCs/>
        </w:rPr>
        <w:t>CONCLUSÃO</w:t>
      </w:r>
    </w:p>
    <w:p w14:paraId="7F6A5066" w14:textId="37028511" w:rsidR="005A241A" w:rsidRPr="00D0652B" w:rsidRDefault="7146698C" w:rsidP="7146698C">
      <w:pPr>
        <w:pStyle w:val="Pargrafo"/>
        <w:ind w:firstLine="1134"/>
      </w:pPr>
      <w:r>
        <w:t xml:space="preserve">A problemática que estimulou essa pesquisa foi a de verificar quais as formas de exercício da soberania popular </w:t>
      </w:r>
      <w:r w:rsidR="00833D46">
        <w:t>(</w:t>
      </w:r>
      <w:r>
        <w:t>previsto</w:t>
      </w:r>
      <w:r w:rsidR="00833D46">
        <w:t>s</w:t>
      </w:r>
      <w:r>
        <w:t xml:space="preserve"> nas Constituições do Brasil, do Equador e da Bolívia</w:t>
      </w:r>
      <w:r w:rsidR="00833D46">
        <w:t>)</w:t>
      </w:r>
      <w:r>
        <w:t xml:space="preserve"> que possibilitam o exercício da democracia participativa direta, pelo povo, junto ao Judiciário, em defesa de interesses difusos ambientais, e em que sentido tais institutos têm contribuído para a conservação da natureza.</w:t>
      </w:r>
    </w:p>
    <w:p w14:paraId="0FF57A4A" w14:textId="0B5FD554" w:rsidR="006802BA" w:rsidRPr="00D0652B" w:rsidRDefault="7146698C" w:rsidP="7146698C">
      <w:pPr>
        <w:pStyle w:val="Pargrafo"/>
        <w:ind w:firstLine="1134"/>
      </w:pPr>
      <w:r>
        <w:t xml:space="preserve">Os objetivos da pesquisa foram cumpridos, uma vez que se analisou a legislação </w:t>
      </w:r>
      <w:r w:rsidR="00833D46">
        <w:t>brasileira, a da Bolívia e do Equador</w:t>
      </w:r>
      <w:r>
        <w:t xml:space="preserve">, bem como </w:t>
      </w:r>
      <w:r w:rsidR="00833D46">
        <w:t>o posicionamento d</w:t>
      </w:r>
      <w:r>
        <w:t>a doutrina</w:t>
      </w:r>
      <w:r w:rsidR="00833D46">
        <w:t xml:space="preserve">, </w:t>
      </w:r>
      <w:proofErr w:type="gramStart"/>
      <w:r w:rsidR="00833D46">
        <w:t>à</w:t>
      </w:r>
      <w:proofErr w:type="gramEnd"/>
      <w:r w:rsidR="00833D46">
        <w:t xml:space="preserve"> </w:t>
      </w:r>
      <w:r>
        <w:t>respeito</w:t>
      </w:r>
      <w:r w:rsidR="00833D46">
        <w:t xml:space="preserve"> da temática</w:t>
      </w:r>
      <w:r>
        <w:t>.</w:t>
      </w:r>
    </w:p>
    <w:p w14:paraId="154D1101" w14:textId="359A0C30" w:rsidR="000508FD" w:rsidRDefault="7146698C" w:rsidP="7146698C">
      <w:pPr>
        <w:pStyle w:val="Pargrafo"/>
        <w:ind w:firstLine="1134"/>
      </w:pPr>
      <w:r>
        <w:t>Conclui-se que</w:t>
      </w:r>
      <w:r w:rsidR="00833D46">
        <w:t>, para a permanência da vida no planeta,</w:t>
      </w:r>
      <w:r>
        <w:t xml:space="preserve"> é fundamental o reconhecimento </w:t>
      </w:r>
      <w:r w:rsidR="000D4439">
        <w:t xml:space="preserve">constitucional </w:t>
      </w:r>
      <w:r>
        <w:t>dos direitos da natureza, dos elementos corpóreos e incorpóreos do bem jurídico ambiental, dos sistemas de vida e dos seres vivos, como entidades dotadas de personalidade jurídica, sujeitos de direito, sujeitos coletivo de interesse público</w:t>
      </w:r>
      <w:r w:rsidR="00562BE5">
        <w:t>, reconhecidos pelo Novo Constitucionalismo Latino-americano</w:t>
      </w:r>
      <w:r w:rsidR="000508FD">
        <w:t xml:space="preserve">. </w:t>
      </w:r>
    </w:p>
    <w:p w14:paraId="6D38C974" w14:textId="5AAD586E" w:rsidR="00584D8F" w:rsidRDefault="00833D46" w:rsidP="00907B71">
      <w:pPr>
        <w:pStyle w:val="Pargrafo"/>
        <w:ind w:firstLine="1134"/>
      </w:pPr>
      <w:r>
        <w:t>Entretanto, conforme se por ver dos</w:t>
      </w:r>
      <w:r w:rsidR="00FD389F">
        <w:t xml:space="preserve"> exemplo</w:t>
      </w:r>
      <w:r>
        <w:t>s</w:t>
      </w:r>
      <w:r w:rsidR="00FD389F">
        <w:t xml:space="preserve"> boliviano e equatoriano, </w:t>
      </w:r>
      <w:r w:rsidR="00A76D47">
        <w:t xml:space="preserve">tal iniciativa </w:t>
      </w:r>
      <w:r>
        <w:t xml:space="preserve">de reconhecimento da personalidade jurídica da natureza, </w:t>
      </w:r>
      <w:r w:rsidR="00A76D47">
        <w:t>não é suficiente</w:t>
      </w:r>
      <w:r>
        <w:t>,</w:t>
      </w:r>
      <w:r w:rsidR="00ED383C">
        <w:t xml:space="preserve"> em si mesma, </w:t>
      </w:r>
      <w:r w:rsidR="00754845">
        <w:t xml:space="preserve">para </w:t>
      </w:r>
      <w:r w:rsidR="00562BE5">
        <w:t>dar</w:t>
      </w:r>
      <w:r w:rsidR="00754845">
        <w:t xml:space="preserve"> concretude</w:t>
      </w:r>
      <w:r w:rsidR="00562BE5">
        <w:t xml:space="preserve"> a</w:t>
      </w:r>
      <w:r w:rsidR="000E0F0F">
        <w:t>o bem viver harmonioso do ser humano com a natureza</w:t>
      </w:r>
      <w:r>
        <w:t xml:space="preserve">; pois esse </w:t>
      </w:r>
      <w:r w:rsidRPr="00833D46">
        <w:rPr>
          <w:i/>
        </w:rPr>
        <w:t>status</w:t>
      </w:r>
      <w:r>
        <w:t xml:space="preserve"> </w:t>
      </w:r>
      <w:r w:rsidR="003216E8">
        <w:t>depende d</w:t>
      </w:r>
      <w:r w:rsidR="00BC5B6E">
        <w:t>o</w:t>
      </w:r>
      <w:r w:rsidR="7146698C">
        <w:t xml:space="preserve"> amplo exercício da soberania do povo e do princípio democrático na governança dos Estados, dedicados à proteção do ambiente e dos valores culturais e ancestrais dos povos tradicionais e das comunidades indígenas que vivem, harmonicamente, há anos</w:t>
      </w:r>
      <w:r>
        <w:t>,</w:t>
      </w:r>
      <w:r w:rsidR="7146698C">
        <w:t xml:space="preserve"> nos respectivos territórios.</w:t>
      </w:r>
      <w:r w:rsidR="00584D8F">
        <w:t xml:space="preserve"> </w:t>
      </w:r>
      <w:r>
        <w:t xml:space="preserve">Assim, é </w:t>
      </w:r>
      <w:r w:rsidR="00A61437">
        <w:t xml:space="preserve">fundamental </w:t>
      </w:r>
      <w:r w:rsidR="00FC20FF">
        <w:t>o emprego d</w:t>
      </w:r>
      <w:r w:rsidR="7146698C">
        <w:t>os institutos de participação direta</w:t>
      </w:r>
      <w:r>
        <w:t xml:space="preserve">, ou seja, de </w:t>
      </w:r>
      <w:r w:rsidR="7146698C">
        <w:t>provocadores da prestação jurisdicional em matéria ambiental</w:t>
      </w:r>
      <w:r>
        <w:t>,</w:t>
      </w:r>
      <w:r w:rsidR="00EE63A8">
        <w:t xml:space="preserve"> </w:t>
      </w:r>
      <w:r w:rsidR="00DE7AFD">
        <w:t xml:space="preserve">do Brasil, da Bolívia e do Equador. </w:t>
      </w:r>
    </w:p>
    <w:p w14:paraId="07294CA5" w14:textId="550AA3FD" w:rsidR="001A48F7" w:rsidRPr="00D0652B" w:rsidRDefault="00833D46" w:rsidP="00907B71">
      <w:pPr>
        <w:pStyle w:val="Pargrafo"/>
        <w:ind w:firstLine="1134"/>
      </w:pPr>
      <w:r>
        <w:t xml:space="preserve">Ainda se pode concluir que, ao comparar os institutos jurídicos das três nações estudados, </w:t>
      </w:r>
      <w:r w:rsidR="00584D8F">
        <w:t>p</w:t>
      </w:r>
      <w:r>
        <w:t>ô</w:t>
      </w:r>
      <w:r w:rsidR="00584D8F">
        <w:t xml:space="preserve">de ser </w:t>
      </w:r>
      <w:r w:rsidR="7146698C">
        <w:t>constat</w:t>
      </w:r>
      <w:r w:rsidR="00584D8F">
        <w:t xml:space="preserve">ado </w:t>
      </w:r>
      <w:r w:rsidR="7146698C">
        <w:t xml:space="preserve">que a </w:t>
      </w:r>
      <w:proofErr w:type="spellStart"/>
      <w:r w:rsidR="7146698C" w:rsidRPr="7146698C">
        <w:rPr>
          <w:i/>
          <w:iCs/>
        </w:rPr>
        <w:t>Acción</w:t>
      </w:r>
      <w:proofErr w:type="spellEnd"/>
      <w:r w:rsidR="7146698C" w:rsidRPr="7146698C">
        <w:rPr>
          <w:i/>
          <w:iCs/>
        </w:rPr>
        <w:t xml:space="preserve"> de </w:t>
      </w:r>
      <w:proofErr w:type="spellStart"/>
      <w:r w:rsidR="7146698C" w:rsidRPr="7146698C">
        <w:rPr>
          <w:i/>
          <w:iCs/>
        </w:rPr>
        <w:t>protección</w:t>
      </w:r>
      <w:proofErr w:type="spellEnd"/>
      <w:r w:rsidR="7146698C">
        <w:t xml:space="preserve"> (Equador) e a </w:t>
      </w:r>
      <w:proofErr w:type="spellStart"/>
      <w:r w:rsidR="7146698C" w:rsidRPr="7146698C">
        <w:rPr>
          <w:i/>
          <w:iCs/>
        </w:rPr>
        <w:t>Acción</w:t>
      </w:r>
      <w:proofErr w:type="spellEnd"/>
      <w:r w:rsidR="7146698C" w:rsidRPr="7146698C">
        <w:rPr>
          <w:i/>
          <w:iCs/>
        </w:rPr>
        <w:t xml:space="preserve"> de Amparo Constitucional</w:t>
      </w:r>
      <w:r w:rsidR="7146698C">
        <w:t xml:space="preserve"> (Bolívia) </w:t>
      </w:r>
      <w:r w:rsidR="007C6F90">
        <w:t xml:space="preserve">têm como característica comum o fato de poderem </w:t>
      </w:r>
      <w:r w:rsidR="7146698C">
        <w:t>ser ajuizada</w:t>
      </w:r>
      <w:r w:rsidR="00F35C81">
        <w:t>s</w:t>
      </w:r>
      <w:r w:rsidR="7146698C">
        <w:t xml:space="preserve"> pela iniciativa de qualquer indivíduo que busque a prestação jurisdicional de forma direta com uma abrangência mais ampla que o instituto processual da Ação Popular (Brasil), da </w:t>
      </w:r>
      <w:proofErr w:type="spellStart"/>
      <w:r w:rsidR="7146698C" w:rsidRPr="7146698C">
        <w:rPr>
          <w:i/>
          <w:iCs/>
        </w:rPr>
        <w:t>Acción</w:t>
      </w:r>
      <w:proofErr w:type="spellEnd"/>
      <w:r w:rsidR="7146698C" w:rsidRPr="7146698C">
        <w:rPr>
          <w:i/>
          <w:iCs/>
        </w:rPr>
        <w:t xml:space="preserve"> </w:t>
      </w:r>
      <w:proofErr w:type="spellStart"/>
      <w:r w:rsidR="7146698C" w:rsidRPr="7146698C">
        <w:rPr>
          <w:i/>
          <w:iCs/>
        </w:rPr>
        <w:t>Ciudadana</w:t>
      </w:r>
      <w:proofErr w:type="spellEnd"/>
      <w:r w:rsidR="7146698C">
        <w:t xml:space="preserve"> (Equador) e da </w:t>
      </w:r>
      <w:proofErr w:type="spellStart"/>
      <w:r w:rsidR="7146698C" w:rsidRPr="7146698C">
        <w:rPr>
          <w:i/>
          <w:iCs/>
        </w:rPr>
        <w:t>Acción</w:t>
      </w:r>
      <w:proofErr w:type="spellEnd"/>
      <w:r w:rsidR="7146698C" w:rsidRPr="7146698C">
        <w:rPr>
          <w:i/>
          <w:iCs/>
        </w:rPr>
        <w:t xml:space="preserve"> Popular</w:t>
      </w:r>
      <w:r w:rsidR="7146698C">
        <w:t xml:space="preserve"> (Bolívia) que têm um fim prático de apenas interromper a continuidade do dano porventura praticado, não de prevenir e evitar sua configuração.</w:t>
      </w:r>
    </w:p>
    <w:p w14:paraId="213995AA" w14:textId="069327FC" w:rsidR="001A48F7" w:rsidRDefault="001A48F7" w:rsidP="004B0355">
      <w:pPr>
        <w:suppressAutoHyphens/>
        <w:spacing w:line="360" w:lineRule="auto"/>
        <w:rPr>
          <w:rFonts w:ascii="Times New Roman" w:hAnsi="Times New Roman" w:cs="Times New Roman"/>
          <w:szCs w:val="24"/>
        </w:rPr>
      </w:pPr>
    </w:p>
    <w:p w14:paraId="31D447E0" w14:textId="00B5710E" w:rsidR="003238BA" w:rsidRDefault="003238BA" w:rsidP="00907B71">
      <w:pPr>
        <w:rPr>
          <w:rFonts w:ascii="Times New Roman" w:hAnsi="Times New Roman" w:cs="Times New Roman"/>
          <w:b/>
          <w:bCs/>
          <w:szCs w:val="24"/>
        </w:rPr>
      </w:pPr>
      <w:r w:rsidRPr="00F35C81">
        <w:rPr>
          <w:rFonts w:ascii="Times New Roman" w:hAnsi="Times New Roman" w:cs="Times New Roman"/>
          <w:b/>
          <w:bCs/>
          <w:szCs w:val="24"/>
        </w:rPr>
        <w:t>REFERÊNCIAS</w:t>
      </w:r>
    </w:p>
    <w:p w14:paraId="4BBED4C4" w14:textId="77777777" w:rsidR="00F35C81" w:rsidRPr="00F35C81" w:rsidRDefault="00F35C81" w:rsidP="00907B71">
      <w:pPr>
        <w:rPr>
          <w:rFonts w:ascii="Times New Roman" w:hAnsi="Times New Roman" w:cs="Times New Roman"/>
          <w:b/>
          <w:bCs/>
          <w:szCs w:val="24"/>
        </w:rPr>
      </w:pPr>
    </w:p>
    <w:p w14:paraId="79DDFFF5" w14:textId="77777777" w:rsidR="00931BC3" w:rsidRPr="00D0652B" w:rsidRDefault="00931BC3" w:rsidP="00931BC3">
      <w:pPr>
        <w:contextualSpacing/>
        <w:rPr>
          <w:rFonts w:ascii="Times New Roman" w:eastAsia="Times New Roman" w:hAnsi="Times New Roman" w:cs="Times New Roman"/>
          <w:szCs w:val="24"/>
          <w:lang w:eastAsia="pt-BR"/>
        </w:rPr>
      </w:pPr>
      <w:r w:rsidRPr="00D0652B">
        <w:rPr>
          <w:rFonts w:ascii="Times New Roman" w:eastAsia="Times New Roman" w:hAnsi="Times New Roman" w:cs="Times New Roman"/>
          <w:szCs w:val="24"/>
          <w:lang w:eastAsia="pt-BR"/>
        </w:rPr>
        <w:t xml:space="preserve">BECK, Ulrich. </w:t>
      </w:r>
      <w:r w:rsidRPr="00AC0BA5">
        <w:rPr>
          <w:rFonts w:ascii="Times New Roman" w:eastAsia="Times New Roman" w:hAnsi="Times New Roman" w:cs="Times New Roman"/>
          <w:bCs/>
          <w:i/>
          <w:iCs/>
          <w:szCs w:val="24"/>
          <w:lang w:eastAsia="pt-BR"/>
        </w:rPr>
        <w:t>Sociedade de risco</w:t>
      </w:r>
      <w:r w:rsidRPr="00D0652B">
        <w:rPr>
          <w:rFonts w:ascii="Times New Roman" w:eastAsia="Times New Roman" w:hAnsi="Times New Roman" w:cs="Times New Roman"/>
          <w:szCs w:val="24"/>
          <w:lang w:eastAsia="pt-BR"/>
        </w:rPr>
        <w:t>: rumo a uma outra modernidade. Trad. Sebastião Nascimento. São Paulo: Ed. 34, 2010.</w:t>
      </w:r>
    </w:p>
    <w:p w14:paraId="54B16525" w14:textId="77777777" w:rsidR="00931BC3" w:rsidRPr="00D0652B" w:rsidRDefault="00931BC3" w:rsidP="00931BC3">
      <w:pPr>
        <w:contextualSpacing/>
        <w:rPr>
          <w:rFonts w:ascii="Times New Roman" w:eastAsia="Times New Roman" w:hAnsi="Times New Roman" w:cs="Times New Roman"/>
          <w:szCs w:val="24"/>
          <w:lang w:eastAsia="pt-BR"/>
        </w:rPr>
      </w:pPr>
    </w:p>
    <w:p w14:paraId="3482221F" w14:textId="03E86D50" w:rsidR="00931BC3" w:rsidRPr="00D0652B" w:rsidRDefault="00931BC3" w:rsidP="00931BC3">
      <w:pPr>
        <w:contextualSpacing/>
        <w:rPr>
          <w:rFonts w:ascii="Times New Roman" w:eastAsia="Times New Roman" w:hAnsi="Times New Roman" w:cs="Times New Roman"/>
          <w:szCs w:val="24"/>
          <w:lang w:eastAsia="pt-BR"/>
        </w:rPr>
      </w:pPr>
      <w:r w:rsidRPr="00D0652B">
        <w:rPr>
          <w:rFonts w:ascii="Times New Roman" w:eastAsia="Times New Roman" w:hAnsi="Times New Roman" w:cs="Times New Roman"/>
          <w:szCs w:val="24"/>
          <w:lang w:eastAsia="pt-BR"/>
        </w:rPr>
        <w:t xml:space="preserve">BOLÍVIA, </w:t>
      </w:r>
      <w:proofErr w:type="spellStart"/>
      <w:r w:rsidRPr="0049719D">
        <w:rPr>
          <w:rFonts w:ascii="Times New Roman" w:eastAsia="Times New Roman" w:hAnsi="Times New Roman" w:cs="Times New Roman"/>
          <w:i/>
          <w:iCs/>
          <w:szCs w:val="24"/>
          <w:lang w:eastAsia="pt-BR"/>
        </w:rPr>
        <w:t>Constitución</w:t>
      </w:r>
      <w:proofErr w:type="spellEnd"/>
      <w:r w:rsidRPr="0049719D">
        <w:rPr>
          <w:rFonts w:ascii="Times New Roman" w:eastAsia="Times New Roman" w:hAnsi="Times New Roman" w:cs="Times New Roman"/>
          <w:i/>
          <w:iCs/>
          <w:szCs w:val="24"/>
          <w:lang w:eastAsia="pt-BR"/>
        </w:rPr>
        <w:t xml:space="preserve"> Política </w:t>
      </w:r>
      <w:proofErr w:type="spellStart"/>
      <w:r w:rsidRPr="0049719D">
        <w:rPr>
          <w:rFonts w:ascii="Times New Roman" w:eastAsia="Times New Roman" w:hAnsi="Times New Roman" w:cs="Times New Roman"/>
          <w:i/>
          <w:iCs/>
          <w:szCs w:val="24"/>
          <w:lang w:eastAsia="pt-BR"/>
        </w:rPr>
        <w:t>del</w:t>
      </w:r>
      <w:proofErr w:type="spellEnd"/>
      <w:r w:rsidRPr="0049719D">
        <w:rPr>
          <w:rFonts w:ascii="Times New Roman" w:eastAsia="Times New Roman" w:hAnsi="Times New Roman" w:cs="Times New Roman"/>
          <w:i/>
          <w:iCs/>
          <w:szCs w:val="24"/>
          <w:lang w:eastAsia="pt-BR"/>
        </w:rPr>
        <w:t xml:space="preserve"> Estado Plurinacional de </w:t>
      </w:r>
      <w:proofErr w:type="spellStart"/>
      <w:r w:rsidRPr="0049719D">
        <w:rPr>
          <w:rFonts w:ascii="Times New Roman" w:eastAsia="Times New Roman" w:hAnsi="Times New Roman" w:cs="Times New Roman"/>
          <w:i/>
          <w:iCs/>
          <w:szCs w:val="24"/>
          <w:lang w:eastAsia="pt-BR"/>
        </w:rPr>
        <w:t>Bolivia</w:t>
      </w:r>
      <w:proofErr w:type="spellEnd"/>
      <w:r w:rsidRPr="00D0652B">
        <w:rPr>
          <w:rFonts w:ascii="Times New Roman" w:eastAsia="Times New Roman" w:hAnsi="Times New Roman" w:cs="Times New Roman"/>
          <w:szCs w:val="24"/>
          <w:lang w:eastAsia="pt-BR"/>
        </w:rPr>
        <w:t>, 2009. Disponível em: &lt;</w:t>
      </w:r>
      <w:hyperlink r:id="rId8" w:history="1">
        <w:r w:rsidRPr="00D0652B">
          <w:rPr>
            <w:rStyle w:val="Hyperlink"/>
            <w:rFonts w:ascii="Times New Roman" w:eastAsia="Times New Roman" w:hAnsi="Times New Roman" w:cs="Times New Roman"/>
            <w:szCs w:val="24"/>
            <w:lang w:eastAsia="pt-BR"/>
          </w:rPr>
          <w:t>http://tsj.bo/wp-content/uploads/2014/03/CPE.pdf</w:t>
        </w:r>
      </w:hyperlink>
      <w:r w:rsidRPr="00D0652B">
        <w:rPr>
          <w:rFonts w:ascii="Times New Roman" w:eastAsia="Times New Roman" w:hAnsi="Times New Roman" w:cs="Times New Roman"/>
          <w:szCs w:val="24"/>
          <w:lang w:eastAsia="pt-BR"/>
        </w:rPr>
        <w:t xml:space="preserve">&gt;. Acesso em: 12 </w:t>
      </w:r>
      <w:r w:rsidR="00976768">
        <w:rPr>
          <w:rFonts w:ascii="Times New Roman" w:eastAsia="Times New Roman" w:hAnsi="Times New Roman" w:cs="Times New Roman"/>
          <w:szCs w:val="24"/>
          <w:lang w:eastAsia="pt-BR"/>
        </w:rPr>
        <w:t>fev</w:t>
      </w:r>
      <w:r w:rsidRPr="00D0652B">
        <w:rPr>
          <w:rFonts w:ascii="Times New Roman" w:eastAsia="Times New Roman" w:hAnsi="Times New Roman" w:cs="Times New Roman"/>
          <w:szCs w:val="24"/>
          <w:lang w:eastAsia="pt-BR"/>
        </w:rPr>
        <w:t>. 20</w:t>
      </w:r>
      <w:r w:rsidR="00976768">
        <w:rPr>
          <w:rFonts w:ascii="Times New Roman" w:eastAsia="Times New Roman" w:hAnsi="Times New Roman" w:cs="Times New Roman"/>
          <w:szCs w:val="24"/>
          <w:lang w:eastAsia="pt-BR"/>
        </w:rPr>
        <w:t>20</w:t>
      </w:r>
      <w:r w:rsidRPr="00D0652B">
        <w:rPr>
          <w:rFonts w:ascii="Times New Roman" w:eastAsia="Times New Roman" w:hAnsi="Times New Roman" w:cs="Times New Roman"/>
          <w:szCs w:val="24"/>
          <w:lang w:eastAsia="pt-BR"/>
        </w:rPr>
        <w:t>.</w:t>
      </w:r>
    </w:p>
    <w:p w14:paraId="7F63C564" w14:textId="77777777" w:rsidR="00931BC3" w:rsidRPr="00D0652B" w:rsidRDefault="00931BC3" w:rsidP="00931BC3">
      <w:pPr>
        <w:contextualSpacing/>
        <w:rPr>
          <w:rFonts w:ascii="Times New Roman" w:eastAsia="Times New Roman" w:hAnsi="Times New Roman" w:cs="Times New Roman"/>
          <w:szCs w:val="24"/>
          <w:lang w:eastAsia="pt-BR"/>
        </w:rPr>
      </w:pPr>
    </w:p>
    <w:p w14:paraId="31988E22" w14:textId="780BF97C" w:rsidR="00931BC3" w:rsidRPr="00D0652B" w:rsidRDefault="00931BC3" w:rsidP="00931BC3">
      <w:pPr>
        <w:contextualSpacing/>
        <w:rPr>
          <w:rFonts w:ascii="Times New Roman" w:eastAsia="Times New Roman" w:hAnsi="Times New Roman" w:cs="Times New Roman"/>
          <w:szCs w:val="24"/>
          <w:lang w:eastAsia="pt-BR"/>
        </w:rPr>
      </w:pPr>
      <w:r w:rsidRPr="00D0652B">
        <w:rPr>
          <w:rFonts w:ascii="Times New Roman" w:eastAsia="Times New Roman" w:hAnsi="Times New Roman" w:cs="Times New Roman"/>
          <w:szCs w:val="24"/>
          <w:lang w:eastAsia="pt-BR"/>
        </w:rPr>
        <w:t xml:space="preserve">BOLÍVIA, </w:t>
      </w:r>
      <w:proofErr w:type="spellStart"/>
      <w:r w:rsidRPr="002E02C4">
        <w:rPr>
          <w:rFonts w:ascii="Times New Roman" w:eastAsia="Times New Roman" w:hAnsi="Times New Roman" w:cs="Times New Roman"/>
          <w:bCs/>
          <w:i/>
          <w:iCs/>
          <w:szCs w:val="24"/>
          <w:lang w:eastAsia="pt-BR"/>
        </w:rPr>
        <w:t>Ley</w:t>
      </w:r>
      <w:proofErr w:type="spellEnd"/>
      <w:r w:rsidRPr="002E02C4">
        <w:rPr>
          <w:rFonts w:ascii="Times New Roman" w:eastAsia="Times New Roman" w:hAnsi="Times New Roman" w:cs="Times New Roman"/>
          <w:bCs/>
          <w:i/>
          <w:iCs/>
          <w:szCs w:val="24"/>
          <w:lang w:eastAsia="pt-BR"/>
        </w:rPr>
        <w:t xml:space="preserve"> nº 071</w:t>
      </w:r>
      <w:r w:rsidRPr="00D0652B">
        <w:rPr>
          <w:rFonts w:ascii="Times New Roman" w:eastAsia="Times New Roman" w:hAnsi="Times New Roman" w:cs="Times New Roman"/>
          <w:szCs w:val="24"/>
          <w:lang w:eastAsia="pt-BR"/>
        </w:rPr>
        <w:t xml:space="preserve">, de 21 de </w:t>
      </w:r>
      <w:proofErr w:type="spellStart"/>
      <w:r w:rsidRPr="00D0652B">
        <w:rPr>
          <w:rFonts w:ascii="Times New Roman" w:eastAsia="Times New Roman" w:hAnsi="Times New Roman" w:cs="Times New Roman"/>
          <w:szCs w:val="24"/>
          <w:lang w:eastAsia="pt-BR"/>
        </w:rPr>
        <w:t>diciembre</w:t>
      </w:r>
      <w:proofErr w:type="spellEnd"/>
      <w:r w:rsidRPr="00D0652B">
        <w:rPr>
          <w:rFonts w:ascii="Times New Roman" w:eastAsia="Times New Roman" w:hAnsi="Times New Roman" w:cs="Times New Roman"/>
          <w:szCs w:val="24"/>
          <w:lang w:eastAsia="pt-BR"/>
        </w:rPr>
        <w:t xml:space="preserve"> de 2010. </w:t>
      </w:r>
      <w:proofErr w:type="spellStart"/>
      <w:r w:rsidRPr="00D0652B">
        <w:rPr>
          <w:rFonts w:ascii="Times New Roman" w:eastAsia="Times New Roman" w:hAnsi="Times New Roman" w:cs="Times New Roman"/>
          <w:szCs w:val="24"/>
          <w:lang w:eastAsia="pt-BR"/>
        </w:rPr>
        <w:t>Ley</w:t>
      </w:r>
      <w:proofErr w:type="spellEnd"/>
      <w:r w:rsidRPr="00D0652B">
        <w:rPr>
          <w:rFonts w:ascii="Times New Roman" w:eastAsia="Times New Roman" w:hAnsi="Times New Roman" w:cs="Times New Roman"/>
          <w:szCs w:val="24"/>
          <w:lang w:eastAsia="pt-BR"/>
        </w:rPr>
        <w:t xml:space="preserve"> de </w:t>
      </w:r>
      <w:proofErr w:type="spellStart"/>
      <w:r w:rsidRPr="00D0652B">
        <w:rPr>
          <w:rFonts w:ascii="Times New Roman" w:eastAsia="Times New Roman" w:hAnsi="Times New Roman" w:cs="Times New Roman"/>
          <w:szCs w:val="24"/>
          <w:lang w:eastAsia="pt-BR"/>
        </w:rPr>
        <w:t>derechos</w:t>
      </w:r>
      <w:proofErr w:type="spellEnd"/>
      <w:r w:rsidRPr="00D0652B">
        <w:rPr>
          <w:rFonts w:ascii="Times New Roman" w:eastAsia="Times New Roman" w:hAnsi="Times New Roman" w:cs="Times New Roman"/>
          <w:szCs w:val="24"/>
          <w:lang w:eastAsia="pt-BR"/>
        </w:rPr>
        <w:t xml:space="preserve"> de La Madre </w:t>
      </w:r>
      <w:proofErr w:type="spellStart"/>
      <w:r w:rsidRPr="00D0652B">
        <w:rPr>
          <w:rFonts w:ascii="Times New Roman" w:eastAsia="Times New Roman" w:hAnsi="Times New Roman" w:cs="Times New Roman"/>
          <w:szCs w:val="24"/>
          <w:lang w:eastAsia="pt-BR"/>
        </w:rPr>
        <w:t>Tierra</w:t>
      </w:r>
      <w:proofErr w:type="spellEnd"/>
      <w:r w:rsidRPr="00D0652B">
        <w:rPr>
          <w:rFonts w:ascii="Times New Roman" w:eastAsia="Times New Roman" w:hAnsi="Times New Roman" w:cs="Times New Roman"/>
          <w:szCs w:val="24"/>
          <w:lang w:eastAsia="pt-BR"/>
        </w:rPr>
        <w:t>. Disponível em: &lt;</w:t>
      </w:r>
      <w:hyperlink r:id="rId9" w:history="1">
        <w:r w:rsidRPr="00D0652B">
          <w:rPr>
            <w:rStyle w:val="Hyperlink"/>
            <w:rFonts w:ascii="Times New Roman" w:eastAsia="Times New Roman" w:hAnsi="Times New Roman" w:cs="Times New Roman"/>
            <w:szCs w:val="24"/>
            <w:lang w:eastAsia="pt-BR"/>
          </w:rPr>
          <w:t>http://files.harmonywithnatureun.org/uploads/upload656.pdf</w:t>
        </w:r>
      </w:hyperlink>
      <w:r w:rsidRPr="00D0652B">
        <w:rPr>
          <w:rFonts w:ascii="Times New Roman" w:eastAsia="Times New Roman" w:hAnsi="Times New Roman" w:cs="Times New Roman"/>
          <w:szCs w:val="24"/>
          <w:lang w:eastAsia="pt-BR"/>
        </w:rPr>
        <w:t xml:space="preserve">&gt;. Acesso em: 12 </w:t>
      </w:r>
      <w:r w:rsidR="00976768">
        <w:rPr>
          <w:rFonts w:ascii="Times New Roman" w:eastAsia="Times New Roman" w:hAnsi="Times New Roman" w:cs="Times New Roman"/>
          <w:szCs w:val="24"/>
          <w:lang w:eastAsia="pt-BR"/>
        </w:rPr>
        <w:t>fev</w:t>
      </w:r>
      <w:r w:rsidRPr="00D0652B">
        <w:rPr>
          <w:rFonts w:ascii="Times New Roman" w:eastAsia="Times New Roman" w:hAnsi="Times New Roman" w:cs="Times New Roman"/>
          <w:szCs w:val="24"/>
          <w:lang w:eastAsia="pt-BR"/>
        </w:rPr>
        <w:t>. 20</w:t>
      </w:r>
      <w:r w:rsidR="00976768">
        <w:rPr>
          <w:rFonts w:ascii="Times New Roman" w:eastAsia="Times New Roman" w:hAnsi="Times New Roman" w:cs="Times New Roman"/>
          <w:szCs w:val="24"/>
          <w:lang w:eastAsia="pt-BR"/>
        </w:rPr>
        <w:t>20</w:t>
      </w:r>
      <w:r w:rsidRPr="00D0652B">
        <w:rPr>
          <w:rFonts w:ascii="Times New Roman" w:eastAsia="Times New Roman" w:hAnsi="Times New Roman" w:cs="Times New Roman"/>
          <w:szCs w:val="24"/>
          <w:lang w:eastAsia="pt-BR"/>
        </w:rPr>
        <w:t xml:space="preserve">. </w:t>
      </w:r>
    </w:p>
    <w:p w14:paraId="44916B1E" w14:textId="77777777" w:rsidR="00931BC3" w:rsidRPr="00D0652B" w:rsidRDefault="00931BC3" w:rsidP="00931BC3">
      <w:pPr>
        <w:pStyle w:val="Textodenotaderodap"/>
        <w:rPr>
          <w:rFonts w:ascii="Times New Roman" w:hAnsi="Times New Roman" w:cs="Times New Roman"/>
          <w:sz w:val="24"/>
          <w:szCs w:val="24"/>
        </w:rPr>
      </w:pPr>
    </w:p>
    <w:p w14:paraId="19C743A7" w14:textId="77777777"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BONAVIDES, Paulo. </w:t>
      </w:r>
      <w:r w:rsidRPr="00453390">
        <w:rPr>
          <w:rFonts w:ascii="Times New Roman" w:hAnsi="Times New Roman" w:cs="Times New Roman"/>
          <w:bCs/>
          <w:i/>
          <w:iCs/>
          <w:sz w:val="24"/>
          <w:szCs w:val="24"/>
        </w:rPr>
        <w:t>Teoria constitucional da democracia participativa</w:t>
      </w:r>
      <w:r w:rsidRPr="00D0652B">
        <w:rPr>
          <w:rFonts w:ascii="Times New Roman" w:hAnsi="Times New Roman" w:cs="Times New Roman"/>
          <w:sz w:val="24"/>
          <w:szCs w:val="24"/>
        </w:rPr>
        <w:t xml:space="preserve">: por um Direito Constitucional de luta e </w:t>
      </w:r>
      <w:proofErr w:type="spellStart"/>
      <w:r w:rsidRPr="00D0652B">
        <w:rPr>
          <w:rFonts w:ascii="Times New Roman" w:hAnsi="Times New Roman" w:cs="Times New Roman"/>
          <w:sz w:val="24"/>
          <w:szCs w:val="24"/>
        </w:rPr>
        <w:t>resistência</w:t>
      </w:r>
      <w:proofErr w:type="spellEnd"/>
      <w:r w:rsidRPr="00D0652B">
        <w:rPr>
          <w:rFonts w:ascii="Times New Roman" w:hAnsi="Times New Roman" w:cs="Times New Roman"/>
          <w:sz w:val="24"/>
          <w:szCs w:val="24"/>
        </w:rPr>
        <w:t xml:space="preserve">, por uma Nova </w:t>
      </w:r>
      <w:proofErr w:type="spellStart"/>
      <w:r w:rsidRPr="00D0652B">
        <w:rPr>
          <w:rFonts w:ascii="Times New Roman" w:hAnsi="Times New Roman" w:cs="Times New Roman"/>
          <w:sz w:val="24"/>
          <w:szCs w:val="24"/>
        </w:rPr>
        <w:t>Hermenêutica</w:t>
      </w:r>
      <w:proofErr w:type="spellEnd"/>
      <w:r w:rsidRPr="00D0652B">
        <w:rPr>
          <w:rFonts w:ascii="Times New Roman" w:hAnsi="Times New Roman" w:cs="Times New Roman"/>
          <w:sz w:val="24"/>
          <w:szCs w:val="24"/>
        </w:rPr>
        <w:t xml:space="preserve">, por uma </w:t>
      </w:r>
      <w:proofErr w:type="spellStart"/>
      <w:r w:rsidRPr="00D0652B">
        <w:rPr>
          <w:rFonts w:ascii="Times New Roman" w:hAnsi="Times New Roman" w:cs="Times New Roman"/>
          <w:sz w:val="24"/>
          <w:szCs w:val="24"/>
        </w:rPr>
        <w:t>repolitização</w:t>
      </w:r>
      <w:proofErr w:type="spellEnd"/>
      <w:r w:rsidRPr="00D0652B">
        <w:rPr>
          <w:rFonts w:ascii="Times New Roman" w:hAnsi="Times New Roman" w:cs="Times New Roman"/>
          <w:sz w:val="24"/>
          <w:szCs w:val="24"/>
        </w:rPr>
        <w:t xml:space="preserve"> da legitimidade. </w:t>
      </w:r>
      <w:proofErr w:type="spellStart"/>
      <w:r w:rsidRPr="00D0652B">
        <w:rPr>
          <w:rFonts w:ascii="Times New Roman" w:hAnsi="Times New Roman" w:cs="Times New Roman"/>
          <w:sz w:val="24"/>
          <w:szCs w:val="24"/>
        </w:rPr>
        <w:t>São</w:t>
      </w:r>
      <w:proofErr w:type="spellEnd"/>
      <w:r w:rsidRPr="00D0652B">
        <w:rPr>
          <w:rFonts w:ascii="Times New Roman" w:hAnsi="Times New Roman" w:cs="Times New Roman"/>
          <w:sz w:val="24"/>
          <w:szCs w:val="24"/>
        </w:rPr>
        <w:t xml:space="preserve"> Paulo: Malheiros, 2001. </w:t>
      </w:r>
    </w:p>
    <w:p w14:paraId="0C7B2AC6" w14:textId="77777777" w:rsidR="00931BC3" w:rsidRPr="00D0652B" w:rsidRDefault="00931BC3" w:rsidP="00931BC3">
      <w:pPr>
        <w:pStyle w:val="Textodenotaderodap"/>
        <w:rPr>
          <w:rFonts w:ascii="Times New Roman" w:hAnsi="Times New Roman" w:cs="Times New Roman"/>
          <w:sz w:val="24"/>
          <w:szCs w:val="24"/>
        </w:rPr>
      </w:pPr>
    </w:p>
    <w:p w14:paraId="6C249DE2" w14:textId="77777777"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CANOTILHO, J. J. </w:t>
      </w:r>
      <w:r w:rsidRPr="00453390">
        <w:rPr>
          <w:rFonts w:ascii="Times New Roman" w:hAnsi="Times New Roman" w:cs="Times New Roman"/>
          <w:i/>
          <w:iCs/>
          <w:sz w:val="24"/>
          <w:szCs w:val="24"/>
        </w:rPr>
        <w:t xml:space="preserve">Direito constitucional e teoria da </w:t>
      </w:r>
      <w:proofErr w:type="spellStart"/>
      <w:r w:rsidRPr="00453390">
        <w:rPr>
          <w:rFonts w:ascii="Times New Roman" w:hAnsi="Times New Roman" w:cs="Times New Roman"/>
          <w:i/>
          <w:iCs/>
          <w:sz w:val="24"/>
          <w:szCs w:val="24"/>
        </w:rPr>
        <w:t>constituição</w:t>
      </w:r>
      <w:proofErr w:type="spellEnd"/>
      <w:r w:rsidRPr="00D0652B">
        <w:rPr>
          <w:rFonts w:ascii="Times New Roman" w:hAnsi="Times New Roman" w:cs="Times New Roman"/>
          <w:sz w:val="24"/>
          <w:szCs w:val="24"/>
        </w:rPr>
        <w:t xml:space="preserve">. 7. ed. 4. </w:t>
      </w:r>
      <w:proofErr w:type="spellStart"/>
      <w:proofErr w:type="gramStart"/>
      <w:r w:rsidRPr="00D0652B">
        <w:rPr>
          <w:rFonts w:ascii="Times New Roman" w:hAnsi="Times New Roman" w:cs="Times New Roman"/>
          <w:sz w:val="24"/>
          <w:szCs w:val="24"/>
        </w:rPr>
        <w:t>reimp</w:t>
      </w:r>
      <w:proofErr w:type="spellEnd"/>
      <w:proofErr w:type="gramEnd"/>
      <w:r w:rsidRPr="00D0652B">
        <w:rPr>
          <w:rFonts w:ascii="Times New Roman" w:hAnsi="Times New Roman" w:cs="Times New Roman"/>
          <w:sz w:val="24"/>
          <w:szCs w:val="24"/>
        </w:rPr>
        <w:t>. Coimbra: Almedina, 2003.</w:t>
      </w:r>
    </w:p>
    <w:p w14:paraId="53C9CA88" w14:textId="77777777" w:rsidR="00931BC3" w:rsidRPr="00D0652B" w:rsidRDefault="00931BC3" w:rsidP="00931BC3">
      <w:pPr>
        <w:pStyle w:val="Textodenotaderodap"/>
        <w:rPr>
          <w:rFonts w:ascii="Times New Roman" w:hAnsi="Times New Roman" w:cs="Times New Roman"/>
          <w:sz w:val="24"/>
          <w:szCs w:val="24"/>
        </w:rPr>
      </w:pPr>
    </w:p>
    <w:p w14:paraId="7F6B9EBE" w14:textId="77777777"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DALLARI, Dalmo. </w:t>
      </w:r>
      <w:r w:rsidRPr="00453390">
        <w:rPr>
          <w:rFonts w:ascii="Times New Roman" w:hAnsi="Times New Roman" w:cs="Times New Roman"/>
          <w:bCs/>
          <w:i/>
          <w:iCs/>
          <w:sz w:val="24"/>
          <w:szCs w:val="24"/>
        </w:rPr>
        <w:t>Elementos de teoria Geral do Estado</w:t>
      </w:r>
      <w:r w:rsidRPr="00D0652B">
        <w:rPr>
          <w:rFonts w:ascii="Times New Roman" w:hAnsi="Times New Roman" w:cs="Times New Roman"/>
          <w:sz w:val="24"/>
          <w:szCs w:val="24"/>
        </w:rPr>
        <w:t>. São Paulo: Saraiva, 1994.</w:t>
      </w:r>
    </w:p>
    <w:p w14:paraId="5EB5C8F8" w14:textId="77777777" w:rsidR="00931BC3" w:rsidRDefault="00931BC3" w:rsidP="00931BC3">
      <w:pPr>
        <w:pStyle w:val="Textodenotaderodap"/>
        <w:rPr>
          <w:rFonts w:ascii="Times New Roman" w:hAnsi="Times New Roman" w:cs="Times New Roman"/>
          <w:sz w:val="24"/>
          <w:szCs w:val="24"/>
        </w:rPr>
      </w:pPr>
    </w:p>
    <w:p w14:paraId="7EEBCC4C" w14:textId="17F3093B"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DIAMOND, Larry; MOLINO, Leonardo. The </w:t>
      </w:r>
      <w:proofErr w:type="spellStart"/>
      <w:r w:rsidRPr="00D0652B">
        <w:rPr>
          <w:rFonts w:ascii="Times New Roman" w:hAnsi="Times New Roman" w:cs="Times New Roman"/>
          <w:sz w:val="24"/>
          <w:szCs w:val="24"/>
        </w:rPr>
        <w:t>Quality</w:t>
      </w:r>
      <w:proofErr w:type="spellEnd"/>
      <w:r w:rsidRPr="00D0652B">
        <w:rPr>
          <w:rFonts w:ascii="Times New Roman" w:hAnsi="Times New Roman" w:cs="Times New Roman"/>
          <w:sz w:val="24"/>
          <w:szCs w:val="24"/>
        </w:rPr>
        <w:t xml:space="preserve"> </w:t>
      </w:r>
      <w:proofErr w:type="spellStart"/>
      <w:r w:rsidRPr="00D0652B">
        <w:rPr>
          <w:rFonts w:ascii="Times New Roman" w:hAnsi="Times New Roman" w:cs="Times New Roman"/>
          <w:sz w:val="24"/>
          <w:szCs w:val="24"/>
        </w:rPr>
        <w:t>of</w:t>
      </w:r>
      <w:proofErr w:type="spellEnd"/>
      <w:r w:rsidRPr="00D0652B">
        <w:rPr>
          <w:rFonts w:ascii="Times New Roman" w:hAnsi="Times New Roman" w:cs="Times New Roman"/>
          <w:sz w:val="24"/>
          <w:szCs w:val="24"/>
        </w:rPr>
        <w:t xml:space="preserve"> </w:t>
      </w:r>
      <w:proofErr w:type="spellStart"/>
      <w:r w:rsidRPr="00D0652B">
        <w:rPr>
          <w:rFonts w:ascii="Times New Roman" w:hAnsi="Times New Roman" w:cs="Times New Roman"/>
          <w:sz w:val="24"/>
          <w:szCs w:val="24"/>
        </w:rPr>
        <w:t>Democracy</w:t>
      </w:r>
      <w:proofErr w:type="spellEnd"/>
      <w:r w:rsidRPr="00D0652B">
        <w:rPr>
          <w:rFonts w:ascii="Times New Roman" w:hAnsi="Times New Roman" w:cs="Times New Roman"/>
          <w:sz w:val="24"/>
          <w:szCs w:val="24"/>
        </w:rPr>
        <w:t xml:space="preserve">: </w:t>
      </w:r>
      <w:proofErr w:type="spellStart"/>
      <w:r w:rsidRPr="00D0652B">
        <w:rPr>
          <w:rFonts w:ascii="Times New Roman" w:hAnsi="Times New Roman" w:cs="Times New Roman"/>
          <w:sz w:val="24"/>
          <w:szCs w:val="24"/>
        </w:rPr>
        <w:t>An</w:t>
      </w:r>
      <w:proofErr w:type="spellEnd"/>
      <w:r w:rsidRPr="00D0652B">
        <w:rPr>
          <w:rFonts w:ascii="Times New Roman" w:hAnsi="Times New Roman" w:cs="Times New Roman"/>
          <w:sz w:val="24"/>
          <w:szCs w:val="24"/>
        </w:rPr>
        <w:t xml:space="preserve"> Overview. </w:t>
      </w:r>
      <w:proofErr w:type="spellStart"/>
      <w:r w:rsidRPr="00453390">
        <w:rPr>
          <w:rFonts w:ascii="Times New Roman" w:hAnsi="Times New Roman" w:cs="Times New Roman"/>
          <w:bCs/>
          <w:i/>
          <w:iCs/>
          <w:sz w:val="24"/>
          <w:szCs w:val="24"/>
        </w:rPr>
        <w:t>Journal</w:t>
      </w:r>
      <w:proofErr w:type="spellEnd"/>
      <w:r w:rsidRPr="00453390">
        <w:rPr>
          <w:rFonts w:ascii="Times New Roman" w:hAnsi="Times New Roman" w:cs="Times New Roman"/>
          <w:bCs/>
          <w:i/>
          <w:iCs/>
          <w:sz w:val="24"/>
          <w:szCs w:val="24"/>
        </w:rPr>
        <w:t xml:space="preserve"> </w:t>
      </w:r>
      <w:proofErr w:type="spellStart"/>
      <w:r w:rsidRPr="00453390">
        <w:rPr>
          <w:rFonts w:ascii="Times New Roman" w:hAnsi="Times New Roman" w:cs="Times New Roman"/>
          <w:bCs/>
          <w:i/>
          <w:iCs/>
          <w:sz w:val="24"/>
          <w:szCs w:val="24"/>
        </w:rPr>
        <w:t>of</w:t>
      </w:r>
      <w:proofErr w:type="spellEnd"/>
      <w:r w:rsidRPr="00453390">
        <w:rPr>
          <w:rFonts w:ascii="Times New Roman" w:hAnsi="Times New Roman" w:cs="Times New Roman"/>
          <w:bCs/>
          <w:i/>
          <w:iCs/>
          <w:sz w:val="24"/>
          <w:szCs w:val="24"/>
        </w:rPr>
        <w:t xml:space="preserve"> </w:t>
      </w:r>
      <w:proofErr w:type="spellStart"/>
      <w:r w:rsidRPr="00453390">
        <w:rPr>
          <w:rFonts w:ascii="Times New Roman" w:hAnsi="Times New Roman" w:cs="Times New Roman"/>
          <w:bCs/>
          <w:i/>
          <w:iCs/>
          <w:sz w:val="24"/>
          <w:szCs w:val="24"/>
        </w:rPr>
        <w:t>Democracy</w:t>
      </w:r>
      <w:proofErr w:type="spellEnd"/>
      <w:r w:rsidRPr="00D0652B">
        <w:rPr>
          <w:rFonts w:ascii="Times New Roman" w:hAnsi="Times New Roman" w:cs="Times New Roman"/>
          <w:sz w:val="24"/>
          <w:szCs w:val="24"/>
        </w:rPr>
        <w:t>, v. 15, n. 4, p. 20-31, 2004. Disponível em: &lt;</w:t>
      </w:r>
      <w:hyperlink r:id="rId10" w:history="1">
        <w:r w:rsidRPr="00D0652B">
          <w:rPr>
            <w:rStyle w:val="Hyperlink"/>
            <w:rFonts w:ascii="Times New Roman" w:hAnsi="Times New Roman" w:cs="Times New Roman"/>
            <w:sz w:val="24"/>
            <w:szCs w:val="24"/>
          </w:rPr>
          <w:t>http://faculty.smu.edu/lmanzett/Diamond%20and%20Morlino%20(2004).pdf</w:t>
        </w:r>
      </w:hyperlink>
      <w:r w:rsidRPr="00D0652B">
        <w:rPr>
          <w:rFonts w:ascii="Times New Roman" w:hAnsi="Times New Roman" w:cs="Times New Roman"/>
          <w:sz w:val="24"/>
          <w:szCs w:val="24"/>
        </w:rPr>
        <w:t xml:space="preserve">&gt;. Acesso em: 10 </w:t>
      </w:r>
      <w:r w:rsidR="00976768">
        <w:rPr>
          <w:rFonts w:ascii="Times New Roman" w:hAnsi="Times New Roman" w:cs="Times New Roman"/>
          <w:sz w:val="24"/>
          <w:szCs w:val="24"/>
        </w:rPr>
        <w:t>fev</w:t>
      </w:r>
      <w:r w:rsidRPr="00D0652B">
        <w:rPr>
          <w:rFonts w:ascii="Times New Roman" w:hAnsi="Times New Roman" w:cs="Times New Roman"/>
          <w:sz w:val="24"/>
          <w:szCs w:val="24"/>
        </w:rPr>
        <w:t>. 20</w:t>
      </w:r>
      <w:r w:rsidR="00976768">
        <w:rPr>
          <w:rFonts w:ascii="Times New Roman" w:hAnsi="Times New Roman" w:cs="Times New Roman"/>
          <w:sz w:val="24"/>
          <w:szCs w:val="24"/>
        </w:rPr>
        <w:t>20</w:t>
      </w:r>
      <w:r w:rsidRPr="00D0652B">
        <w:rPr>
          <w:rFonts w:ascii="Times New Roman" w:hAnsi="Times New Roman" w:cs="Times New Roman"/>
          <w:sz w:val="24"/>
          <w:szCs w:val="24"/>
        </w:rPr>
        <w:t>.</w:t>
      </w:r>
    </w:p>
    <w:p w14:paraId="370989A1" w14:textId="77777777" w:rsidR="00931BC3" w:rsidRPr="00D0652B" w:rsidRDefault="00931BC3" w:rsidP="00931BC3">
      <w:pPr>
        <w:suppressAutoHyphens/>
        <w:contextualSpacing/>
        <w:rPr>
          <w:rFonts w:ascii="Times New Roman" w:eastAsia="Times New Roman" w:hAnsi="Times New Roman" w:cs="Times New Roman"/>
          <w:szCs w:val="24"/>
          <w:lang w:val="pt-PT" w:eastAsia="zh-CN"/>
        </w:rPr>
      </w:pPr>
    </w:p>
    <w:p w14:paraId="03F1AF72" w14:textId="77777777"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DUPAS, Gilberto. O Mito do Progresso. </w:t>
      </w:r>
      <w:r w:rsidRPr="00AC0BA5">
        <w:rPr>
          <w:rFonts w:ascii="Times New Roman" w:hAnsi="Times New Roman" w:cs="Times New Roman"/>
          <w:i/>
          <w:iCs/>
          <w:sz w:val="24"/>
          <w:szCs w:val="24"/>
        </w:rPr>
        <w:t>Novos Estudos</w:t>
      </w:r>
      <w:r w:rsidRPr="00D0652B">
        <w:rPr>
          <w:rFonts w:ascii="Times New Roman" w:hAnsi="Times New Roman" w:cs="Times New Roman"/>
          <w:sz w:val="24"/>
          <w:szCs w:val="24"/>
        </w:rPr>
        <w:t>, n. 77, p. 73-89</w:t>
      </w:r>
      <w:r>
        <w:rPr>
          <w:rFonts w:ascii="Times New Roman" w:hAnsi="Times New Roman" w:cs="Times New Roman"/>
          <w:sz w:val="24"/>
          <w:szCs w:val="24"/>
        </w:rPr>
        <w:t xml:space="preserve">, </w:t>
      </w:r>
      <w:r w:rsidRPr="00D0652B">
        <w:rPr>
          <w:rFonts w:ascii="Times New Roman" w:hAnsi="Times New Roman" w:cs="Times New Roman"/>
          <w:sz w:val="24"/>
          <w:szCs w:val="24"/>
        </w:rPr>
        <w:t xml:space="preserve">mar. 2007. </w:t>
      </w:r>
    </w:p>
    <w:p w14:paraId="69E4669A" w14:textId="77777777" w:rsidR="00931BC3" w:rsidRPr="00D0652B" w:rsidRDefault="00931BC3" w:rsidP="00931BC3">
      <w:pPr>
        <w:suppressAutoHyphens/>
        <w:contextualSpacing/>
        <w:rPr>
          <w:rFonts w:ascii="Times New Roman" w:eastAsia="Times New Roman" w:hAnsi="Times New Roman" w:cs="Times New Roman"/>
          <w:szCs w:val="24"/>
          <w:lang w:val="pt-PT" w:eastAsia="zh-CN"/>
        </w:rPr>
      </w:pPr>
    </w:p>
    <w:p w14:paraId="7A411901" w14:textId="3761908C" w:rsidR="00931BC3" w:rsidRPr="00D0652B" w:rsidRDefault="00931BC3" w:rsidP="00931BC3">
      <w:pPr>
        <w:suppressAutoHyphens/>
        <w:contextualSpacing/>
        <w:rPr>
          <w:rFonts w:ascii="Times New Roman" w:eastAsia="Times New Roman" w:hAnsi="Times New Roman" w:cs="Times New Roman"/>
          <w:szCs w:val="24"/>
          <w:lang w:val="pt-PT" w:eastAsia="zh-CN"/>
        </w:rPr>
      </w:pPr>
      <w:r w:rsidRPr="00D0652B">
        <w:rPr>
          <w:rFonts w:ascii="Times New Roman" w:eastAsia="Times New Roman" w:hAnsi="Times New Roman" w:cs="Times New Roman"/>
          <w:szCs w:val="24"/>
          <w:lang w:val="pt-PT" w:eastAsia="zh-CN"/>
        </w:rPr>
        <w:t xml:space="preserve">EQUADOR, </w:t>
      </w:r>
      <w:r w:rsidRPr="0049719D">
        <w:rPr>
          <w:rFonts w:ascii="Times New Roman" w:eastAsia="Times New Roman" w:hAnsi="Times New Roman" w:cs="Times New Roman"/>
          <w:bCs/>
          <w:i/>
          <w:iCs/>
          <w:szCs w:val="24"/>
          <w:lang w:val="pt-PT" w:eastAsia="zh-CN"/>
        </w:rPr>
        <w:t>Constituicion de La Republica del Ecuador</w:t>
      </w:r>
      <w:r w:rsidRPr="00D0652B">
        <w:rPr>
          <w:rFonts w:ascii="Times New Roman" w:eastAsia="Times New Roman" w:hAnsi="Times New Roman" w:cs="Times New Roman"/>
          <w:szCs w:val="24"/>
          <w:lang w:val="pt-PT" w:eastAsia="zh-CN"/>
        </w:rPr>
        <w:t>, 2008. Disponível em: &lt;</w:t>
      </w:r>
      <w:r>
        <w:fldChar w:fldCharType="begin"/>
      </w:r>
      <w:r>
        <w:instrText xml:space="preserve"> HYPERLINK "http://files.harmonywithnatureun.org/uploads/upload657.pdf" </w:instrText>
      </w:r>
      <w:r>
        <w:fldChar w:fldCharType="separate"/>
      </w:r>
      <w:r w:rsidRPr="00D0652B">
        <w:rPr>
          <w:rStyle w:val="Hyperlink"/>
          <w:rFonts w:ascii="Times New Roman" w:eastAsia="Times New Roman" w:hAnsi="Times New Roman" w:cs="Times New Roman"/>
          <w:szCs w:val="24"/>
          <w:lang w:val="pt-PT" w:eastAsia="zh-CN"/>
        </w:rPr>
        <w:t>http://files.harmonywithnatureun.org/uploads/upload657.pdf</w:t>
      </w:r>
      <w:r>
        <w:rPr>
          <w:rStyle w:val="Hyperlink"/>
          <w:rFonts w:ascii="Times New Roman" w:eastAsia="Times New Roman" w:hAnsi="Times New Roman" w:cs="Times New Roman"/>
          <w:szCs w:val="24"/>
          <w:lang w:val="pt-PT" w:eastAsia="zh-CN"/>
        </w:rPr>
        <w:fldChar w:fldCharType="end"/>
      </w:r>
      <w:r w:rsidRPr="00D0652B">
        <w:rPr>
          <w:rFonts w:ascii="Times New Roman" w:eastAsia="Times New Roman" w:hAnsi="Times New Roman" w:cs="Times New Roman"/>
          <w:szCs w:val="24"/>
          <w:lang w:val="pt-PT" w:eastAsia="zh-CN"/>
        </w:rPr>
        <w:t xml:space="preserve">&gt;. Acesso em: 12 </w:t>
      </w:r>
      <w:r w:rsidR="00976768">
        <w:rPr>
          <w:rFonts w:ascii="Times New Roman" w:eastAsia="Times New Roman" w:hAnsi="Times New Roman" w:cs="Times New Roman"/>
          <w:szCs w:val="24"/>
          <w:lang w:val="pt-PT" w:eastAsia="zh-CN"/>
        </w:rPr>
        <w:t>fev</w:t>
      </w:r>
      <w:r w:rsidRPr="00D0652B">
        <w:rPr>
          <w:rFonts w:ascii="Times New Roman" w:eastAsia="Times New Roman" w:hAnsi="Times New Roman" w:cs="Times New Roman"/>
          <w:szCs w:val="24"/>
          <w:lang w:val="pt-PT" w:eastAsia="zh-CN"/>
        </w:rPr>
        <w:t>. 20</w:t>
      </w:r>
      <w:r w:rsidR="00976768">
        <w:rPr>
          <w:rFonts w:ascii="Times New Roman" w:eastAsia="Times New Roman" w:hAnsi="Times New Roman" w:cs="Times New Roman"/>
          <w:szCs w:val="24"/>
          <w:lang w:val="pt-PT" w:eastAsia="zh-CN"/>
        </w:rPr>
        <w:t>20</w:t>
      </w:r>
      <w:r w:rsidRPr="00D0652B">
        <w:rPr>
          <w:rFonts w:ascii="Times New Roman" w:eastAsia="Times New Roman" w:hAnsi="Times New Roman" w:cs="Times New Roman"/>
          <w:szCs w:val="24"/>
          <w:lang w:val="pt-PT" w:eastAsia="zh-CN"/>
        </w:rPr>
        <w:t>.</w:t>
      </w:r>
    </w:p>
    <w:p w14:paraId="2E692D41" w14:textId="77777777" w:rsidR="00931BC3" w:rsidRPr="00D0652B" w:rsidRDefault="00931BC3" w:rsidP="00931BC3">
      <w:pPr>
        <w:pStyle w:val="Textodenotaderodap"/>
        <w:rPr>
          <w:rFonts w:ascii="Times New Roman" w:hAnsi="Times New Roman" w:cs="Times New Roman"/>
          <w:sz w:val="24"/>
          <w:szCs w:val="24"/>
        </w:rPr>
      </w:pPr>
    </w:p>
    <w:p w14:paraId="13F9F40D" w14:textId="77777777"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FERRAJOLI, L. Constitucionalismo </w:t>
      </w:r>
      <w:proofErr w:type="spellStart"/>
      <w:r w:rsidRPr="00D0652B">
        <w:rPr>
          <w:rFonts w:ascii="Times New Roman" w:hAnsi="Times New Roman" w:cs="Times New Roman"/>
          <w:sz w:val="24"/>
          <w:szCs w:val="24"/>
        </w:rPr>
        <w:t>principialista</w:t>
      </w:r>
      <w:proofErr w:type="spellEnd"/>
      <w:r w:rsidRPr="00D0652B">
        <w:rPr>
          <w:rFonts w:ascii="Times New Roman" w:hAnsi="Times New Roman" w:cs="Times New Roman"/>
          <w:sz w:val="24"/>
          <w:szCs w:val="24"/>
        </w:rPr>
        <w:t xml:space="preserve"> e constitucionalismo </w:t>
      </w:r>
      <w:proofErr w:type="spellStart"/>
      <w:r w:rsidRPr="00D0652B">
        <w:rPr>
          <w:rFonts w:ascii="Times New Roman" w:hAnsi="Times New Roman" w:cs="Times New Roman"/>
          <w:sz w:val="24"/>
          <w:szCs w:val="24"/>
        </w:rPr>
        <w:t>garantista</w:t>
      </w:r>
      <w:proofErr w:type="spellEnd"/>
      <w:r w:rsidRPr="00D0652B">
        <w:rPr>
          <w:rFonts w:ascii="Times New Roman" w:hAnsi="Times New Roman" w:cs="Times New Roman"/>
          <w:sz w:val="24"/>
          <w:szCs w:val="24"/>
        </w:rPr>
        <w:t xml:space="preserve">. In: FERRAJOLI, L.; STRECK, L; TRINDADE, A. K. (org.) </w:t>
      </w:r>
      <w:proofErr w:type="spellStart"/>
      <w:r w:rsidRPr="00127771">
        <w:rPr>
          <w:rFonts w:ascii="Times New Roman" w:hAnsi="Times New Roman" w:cs="Times New Roman"/>
          <w:i/>
          <w:iCs/>
          <w:sz w:val="24"/>
          <w:szCs w:val="24"/>
        </w:rPr>
        <w:t>Garantismo</w:t>
      </w:r>
      <w:proofErr w:type="spellEnd"/>
      <w:r w:rsidRPr="00127771">
        <w:rPr>
          <w:rFonts w:ascii="Times New Roman" w:hAnsi="Times New Roman" w:cs="Times New Roman"/>
          <w:i/>
          <w:iCs/>
          <w:sz w:val="24"/>
          <w:szCs w:val="24"/>
        </w:rPr>
        <w:t xml:space="preserve">, </w:t>
      </w:r>
      <w:proofErr w:type="spellStart"/>
      <w:r w:rsidRPr="00127771">
        <w:rPr>
          <w:rFonts w:ascii="Times New Roman" w:hAnsi="Times New Roman" w:cs="Times New Roman"/>
          <w:i/>
          <w:iCs/>
          <w:sz w:val="24"/>
          <w:szCs w:val="24"/>
        </w:rPr>
        <w:t>hermenêutica</w:t>
      </w:r>
      <w:proofErr w:type="spellEnd"/>
      <w:r w:rsidRPr="00127771">
        <w:rPr>
          <w:rFonts w:ascii="Times New Roman" w:hAnsi="Times New Roman" w:cs="Times New Roman"/>
          <w:i/>
          <w:iCs/>
          <w:sz w:val="24"/>
          <w:szCs w:val="24"/>
        </w:rPr>
        <w:t xml:space="preserve"> e (</w:t>
      </w:r>
      <w:proofErr w:type="spellStart"/>
      <w:proofErr w:type="gramStart"/>
      <w:r w:rsidRPr="00127771">
        <w:rPr>
          <w:rFonts w:ascii="Times New Roman" w:hAnsi="Times New Roman" w:cs="Times New Roman"/>
          <w:i/>
          <w:iCs/>
          <w:sz w:val="24"/>
          <w:szCs w:val="24"/>
        </w:rPr>
        <w:t>neo</w:t>
      </w:r>
      <w:proofErr w:type="spellEnd"/>
      <w:r w:rsidRPr="00127771">
        <w:rPr>
          <w:rFonts w:ascii="Times New Roman" w:hAnsi="Times New Roman" w:cs="Times New Roman"/>
          <w:i/>
          <w:iCs/>
          <w:sz w:val="24"/>
          <w:szCs w:val="24"/>
        </w:rPr>
        <w:t>)constitucionalismo</w:t>
      </w:r>
      <w:proofErr w:type="gramEnd"/>
      <w:r w:rsidRPr="00D0652B">
        <w:rPr>
          <w:rFonts w:ascii="Times New Roman" w:hAnsi="Times New Roman" w:cs="Times New Roman"/>
          <w:sz w:val="24"/>
          <w:szCs w:val="24"/>
        </w:rPr>
        <w:t xml:space="preserve">: </w:t>
      </w:r>
      <w:r>
        <w:rPr>
          <w:rFonts w:ascii="Times New Roman" w:hAnsi="Times New Roman" w:cs="Times New Roman"/>
          <w:sz w:val="24"/>
          <w:szCs w:val="24"/>
        </w:rPr>
        <w:t>U</w:t>
      </w:r>
      <w:r w:rsidRPr="00D0652B">
        <w:rPr>
          <w:rFonts w:ascii="Times New Roman" w:hAnsi="Times New Roman" w:cs="Times New Roman"/>
          <w:sz w:val="24"/>
          <w:szCs w:val="24"/>
        </w:rPr>
        <w:t xml:space="preserve">m debate com Luigi </w:t>
      </w:r>
      <w:proofErr w:type="spellStart"/>
      <w:r w:rsidRPr="00D0652B">
        <w:rPr>
          <w:rFonts w:ascii="Times New Roman" w:hAnsi="Times New Roman" w:cs="Times New Roman"/>
          <w:sz w:val="24"/>
          <w:szCs w:val="24"/>
        </w:rPr>
        <w:t>Ferrajoli</w:t>
      </w:r>
      <w:proofErr w:type="spellEnd"/>
      <w:r w:rsidRPr="00D0652B">
        <w:rPr>
          <w:rFonts w:ascii="Times New Roman" w:hAnsi="Times New Roman" w:cs="Times New Roman"/>
          <w:sz w:val="24"/>
          <w:szCs w:val="24"/>
        </w:rPr>
        <w:t>. Porto Alegre: Livraria do Advogado, 2012, p.13-58.</w:t>
      </w:r>
    </w:p>
    <w:p w14:paraId="77145D9A" w14:textId="77777777" w:rsidR="00931BC3" w:rsidRPr="00D0652B" w:rsidRDefault="00931BC3" w:rsidP="00931BC3">
      <w:pPr>
        <w:pStyle w:val="Textodenotaderodap"/>
        <w:rPr>
          <w:rFonts w:ascii="Times New Roman" w:hAnsi="Times New Roman" w:cs="Times New Roman"/>
          <w:sz w:val="24"/>
          <w:szCs w:val="24"/>
        </w:rPr>
      </w:pPr>
    </w:p>
    <w:p w14:paraId="6357D6B4" w14:textId="4899C49A"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FUX, Luiz. Tutela Jurisdicional: finalidade e espécies. </w:t>
      </w:r>
      <w:r w:rsidRPr="0049719D">
        <w:rPr>
          <w:rFonts w:ascii="Times New Roman" w:hAnsi="Times New Roman" w:cs="Times New Roman"/>
          <w:bCs/>
          <w:i/>
          <w:iCs/>
          <w:sz w:val="24"/>
          <w:szCs w:val="24"/>
        </w:rPr>
        <w:t>Informativo Jurídico da Biblioteca Ministro Oscar Saraiva</w:t>
      </w:r>
      <w:r w:rsidRPr="00D0652B">
        <w:rPr>
          <w:rFonts w:ascii="Times New Roman" w:hAnsi="Times New Roman" w:cs="Times New Roman"/>
          <w:sz w:val="24"/>
          <w:szCs w:val="24"/>
        </w:rPr>
        <w:t xml:space="preserve">, v. 14, n. 2, </w:t>
      </w:r>
      <w:r>
        <w:rPr>
          <w:rFonts w:ascii="Times New Roman" w:hAnsi="Times New Roman" w:cs="Times New Roman"/>
          <w:sz w:val="24"/>
          <w:szCs w:val="24"/>
        </w:rPr>
        <w:t>p</w:t>
      </w:r>
      <w:r w:rsidRPr="00D0652B">
        <w:rPr>
          <w:rFonts w:ascii="Times New Roman" w:hAnsi="Times New Roman" w:cs="Times New Roman"/>
          <w:sz w:val="24"/>
          <w:szCs w:val="24"/>
        </w:rPr>
        <w:t>. 107-231</w:t>
      </w:r>
      <w:r>
        <w:rPr>
          <w:rFonts w:ascii="Times New Roman" w:hAnsi="Times New Roman" w:cs="Times New Roman"/>
          <w:sz w:val="24"/>
          <w:szCs w:val="24"/>
        </w:rPr>
        <w:t>, 2002</w:t>
      </w:r>
      <w:r w:rsidRPr="00D0652B">
        <w:rPr>
          <w:rFonts w:ascii="Times New Roman" w:hAnsi="Times New Roman" w:cs="Times New Roman"/>
          <w:sz w:val="24"/>
          <w:szCs w:val="24"/>
        </w:rPr>
        <w:t>. Disponível em: &lt;</w:t>
      </w:r>
      <w:hyperlink r:id="rId11" w:history="1">
        <w:r w:rsidRPr="00D0652B">
          <w:rPr>
            <w:rStyle w:val="Hyperlink"/>
            <w:rFonts w:ascii="Times New Roman" w:hAnsi="Times New Roman" w:cs="Times New Roman"/>
            <w:sz w:val="24"/>
            <w:szCs w:val="24"/>
          </w:rPr>
          <w:t>https://ww2.stj.jus.br/publicacaoinstitucional/index.php/informativo/article/download/397/356</w:t>
        </w:r>
      </w:hyperlink>
      <w:r w:rsidRPr="00D0652B">
        <w:rPr>
          <w:rFonts w:ascii="Times New Roman" w:hAnsi="Times New Roman" w:cs="Times New Roman"/>
          <w:sz w:val="24"/>
          <w:szCs w:val="24"/>
        </w:rPr>
        <w:t xml:space="preserve">&gt;. Acesso em: 15 </w:t>
      </w:r>
      <w:r w:rsidR="00976768">
        <w:rPr>
          <w:rFonts w:ascii="Times New Roman" w:hAnsi="Times New Roman" w:cs="Times New Roman"/>
          <w:sz w:val="24"/>
          <w:szCs w:val="24"/>
        </w:rPr>
        <w:t>fev</w:t>
      </w:r>
      <w:r w:rsidRPr="00D0652B">
        <w:rPr>
          <w:rFonts w:ascii="Times New Roman" w:hAnsi="Times New Roman" w:cs="Times New Roman"/>
          <w:sz w:val="24"/>
          <w:szCs w:val="24"/>
        </w:rPr>
        <w:t>. 20</w:t>
      </w:r>
      <w:r w:rsidR="00976768">
        <w:rPr>
          <w:rFonts w:ascii="Times New Roman" w:hAnsi="Times New Roman" w:cs="Times New Roman"/>
          <w:sz w:val="24"/>
          <w:szCs w:val="24"/>
        </w:rPr>
        <w:t>20</w:t>
      </w:r>
      <w:r w:rsidRPr="00D0652B">
        <w:rPr>
          <w:rFonts w:ascii="Times New Roman" w:hAnsi="Times New Roman" w:cs="Times New Roman"/>
          <w:sz w:val="24"/>
          <w:szCs w:val="24"/>
        </w:rPr>
        <w:t>.</w:t>
      </w:r>
    </w:p>
    <w:p w14:paraId="3BD497AD" w14:textId="77777777" w:rsidR="00931BC3" w:rsidRPr="00D0652B" w:rsidRDefault="00931BC3" w:rsidP="00931BC3">
      <w:pPr>
        <w:rPr>
          <w:rFonts w:ascii="Times New Roman" w:hAnsi="Times New Roman" w:cs="Times New Roman"/>
          <w:szCs w:val="24"/>
        </w:rPr>
      </w:pPr>
    </w:p>
    <w:p w14:paraId="65CB8AFB" w14:textId="12F1FD70"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GARCIA, Marcos L</w:t>
      </w:r>
      <w:r>
        <w:rPr>
          <w:rFonts w:ascii="Times New Roman" w:hAnsi="Times New Roman" w:cs="Times New Roman"/>
          <w:sz w:val="24"/>
          <w:szCs w:val="24"/>
        </w:rPr>
        <w:t>.</w:t>
      </w:r>
      <w:r w:rsidRPr="00D0652B">
        <w:rPr>
          <w:rFonts w:ascii="Times New Roman" w:hAnsi="Times New Roman" w:cs="Times New Roman"/>
          <w:sz w:val="24"/>
          <w:szCs w:val="24"/>
        </w:rPr>
        <w:t>; MARQUES JÚNIOR, William P</w:t>
      </w:r>
      <w:r>
        <w:rPr>
          <w:rFonts w:ascii="Times New Roman" w:hAnsi="Times New Roman" w:cs="Times New Roman"/>
          <w:sz w:val="24"/>
          <w:szCs w:val="24"/>
        </w:rPr>
        <w:t>.</w:t>
      </w:r>
      <w:r w:rsidRPr="00D0652B">
        <w:rPr>
          <w:rFonts w:ascii="Times New Roman" w:hAnsi="Times New Roman" w:cs="Times New Roman"/>
          <w:sz w:val="24"/>
          <w:szCs w:val="24"/>
        </w:rPr>
        <w:t xml:space="preserve">; PILAU SOBRINHO; </w:t>
      </w:r>
      <w:proofErr w:type="spellStart"/>
      <w:r w:rsidRPr="00D0652B">
        <w:rPr>
          <w:rFonts w:ascii="Times New Roman" w:hAnsi="Times New Roman" w:cs="Times New Roman"/>
          <w:sz w:val="24"/>
          <w:szCs w:val="24"/>
        </w:rPr>
        <w:t>Liton</w:t>
      </w:r>
      <w:proofErr w:type="spellEnd"/>
      <w:r w:rsidRPr="00D0652B">
        <w:rPr>
          <w:rFonts w:ascii="Times New Roman" w:hAnsi="Times New Roman" w:cs="Times New Roman"/>
          <w:sz w:val="24"/>
          <w:szCs w:val="24"/>
        </w:rPr>
        <w:t xml:space="preserve"> L. Aportes do Novo Constitucionalismo Democrático Latino-americano e da UNASUL para os Direitos Fundamentais: os Direitos Ambientais como demandas transnacionais e o tratamento </w:t>
      </w:r>
      <w:proofErr w:type="spellStart"/>
      <w:r w:rsidRPr="00D0652B">
        <w:rPr>
          <w:rFonts w:ascii="Times New Roman" w:hAnsi="Times New Roman" w:cs="Times New Roman"/>
          <w:sz w:val="24"/>
          <w:szCs w:val="24"/>
        </w:rPr>
        <w:t>prioritário</w:t>
      </w:r>
      <w:proofErr w:type="spellEnd"/>
      <w:r w:rsidRPr="00D0652B">
        <w:rPr>
          <w:rFonts w:ascii="Times New Roman" w:hAnsi="Times New Roman" w:cs="Times New Roman"/>
          <w:sz w:val="24"/>
          <w:szCs w:val="24"/>
        </w:rPr>
        <w:t xml:space="preserve"> da sustentabilidade. </w:t>
      </w:r>
      <w:r w:rsidRPr="00D26AFA">
        <w:rPr>
          <w:rFonts w:ascii="Times New Roman" w:hAnsi="Times New Roman" w:cs="Times New Roman"/>
          <w:bCs/>
          <w:i/>
          <w:iCs/>
          <w:sz w:val="24"/>
          <w:szCs w:val="24"/>
        </w:rPr>
        <w:t xml:space="preserve">Revista Novos Estudos </w:t>
      </w:r>
      <w:proofErr w:type="spellStart"/>
      <w:r w:rsidRPr="00D26AFA">
        <w:rPr>
          <w:rFonts w:ascii="Times New Roman" w:hAnsi="Times New Roman" w:cs="Times New Roman"/>
          <w:bCs/>
          <w:i/>
          <w:iCs/>
          <w:sz w:val="24"/>
          <w:szCs w:val="24"/>
        </w:rPr>
        <w:t>Jurídicos</w:t>
      </w:r>
      <w:proofErr w:type="spellEnd"/>
      <w:r w:rsidRPr="00D0652B">
        <w:rPr>
          <w:rFonts w:ascii="Times New Roman" w:hAnsi="Times New Roman" w:cs="Times New Roman"/>
          <w:sz w:val="24"/>
          <w:szCs w:val="24"/>
        </w:rPr>
        <w:t>, v. 19, n. 3, 2014. Disponível em: &lt;</w:t>
      </w:r>
      <w:hyperlink r:id="rId12" w:history="1">
        <w:r w:rsidRPr="00D0652B">
          <w:rPr>
            <w:rStyle w:val="Hyperlink"/>
            <w:rFonts w:ascii="Times New Roman" w:hAnsi="Times New Roman" w:cs="Times New Roman"/>
            <w:sz w:val="24"/>
            <w:szCs w:val="24"/>
          </w:rPr>
          <w:t>https://siaiap32.univali.br/seer/index.php/nej/article/view/6675/3810</w:t>
        </w:r>
      </w:hyperlink>
      <w:r w:rsidRPr="00D0652B">
        <w:rPr>
          <w:rFonts w:ascii="Times New Roman" w:hAnsi="Times New Roman" w:cs="Times New Roman"/>
          <w:sz w:val="24"/>
          <w:szCs w:val="24"/>
        </w:rPr>
        <w:t xml:space="preserve">&gt;. Acesso em: 10 </w:t>
      </w:r>
      <w:r w:rsidR="00976768">
        <w:rPr>
          <w:rFonts w:ascii="Times New Roman" w:hAnsi="Times New Roman" w:cs="Times New Roman"/>
          <w:sz w:val="24"/>
          <w:szCs w:val="24"/>
        </w:rPr>
        <w:t>fev</w:t>
      </w:r>
      <w:r w:rsidRPr="00D0652B">
        <w:rPr>
          <w:rFonts w:ascii="Times New Roman" w:hAnsi="Times New Roman" w:cs="Times New Roman"/>
          <w:sz w:val="24"/>
          <w:szCs w:val="24"/>
        </w:rPr>
        <w:t>. 20</w:t>
      </w:r>
      <w:r w:rsidR="00976768">
        <w:rPr>
          <w:rFonts w:ascii="Times New Roman" w:hAnsi="Times New Roman" w:cs="Times New Roman"/>
          <w:sz w:val="24"/>
          <w:szCs w:val="24"/>
        </w:rPr>
        <w:t>20</w:t>
      </w:r>
      <w:r w:rsidRPr="00D0652B">
        <w:rPr>
          <w:rFonts w:ascii="Times New Roman" w:hAnsi="Times New Roman" w:cs="Times New Roman"/>
          <w:sz w:val="24"/>
          <w:szCs w:val="24"/>
        </w:rPr>
        <w:t>.</w:t>
      </w:r>
    </w:p>
    <w:p w14:paraId="4C9FB5CB" w14:textId="77777777" w:rsidR="00931BC3" w:rsidRDefault="00931BC3" w:rsidP="00931BC3">
      <w:pPr>
        <w:rPr>
          <w:rFonts w:ascii="Times New Roman" w:hAnsi="Times New Roman" w:cs="Times New Roman"/>
          <w:szCs w:val="24"/>
        </w:rPr>
      </w:pPr>
    </w:p>
    <w:p w14:paraId="260E1B31" w14:textId="77777777" w:rsidR="00931BC3" w:rsidRDefault="00931BC3" w:rsidP="00931BC3">
      <w:pPr>
        <w:rPr>
          <w:rFonts w:ascii="Times New Roman" w:hAnsi="Times New Roman" w:cs="Times New Roman"/>
          <w:szCs w:val="24"/>
        </w:rPr>
      </w:pPr>
      <w:r>
        <w:rPr>
          <w:rFonts w:ascii="Times New Roman" w:hAnsi="Times New Roman" w:cs="Times New Roman"/>
          <w:szCs w:val="24"/>
        </w:rPr>
        <w:t xml:space="preserve">HERNÁNDEZ; Aníbal A. R.; KANNO, Paula H.; FERREIRA, </w:t>
      </w:r>
      <w:proofErr w:type="spellStart"/>
      <w:r>
        <w:rPr>
          <w:rFonts w:ascii="Times New Roman" w:hAnsi="Times New Roman" w:cs="Times New Roman"/>
          <w:szCs w:val="24"/>
        </w:rPr>
        <w:t>Heline</w:t>
      </w:r>
      <w:proofErr w:type="spellEnd"/>
      <w:r>
        <w:rPr>
          <w:rFonts w:ascii="Times New Roman" w:hAnsi="Times New Roman" w:cs="Times New Roman"/>
          <w:szCs w:val="24"/>
        </w:rPr>
        <w:t xml:space="preserve"> S.; PRÉCOMA, </w:t>
      </w:r>
      <w:proofErr w:type="spellStart"/>
      <w:r>
        <w:rPr>
          <w:rFonts w:ascii="Times New Roman" w:hAnsi="Times New Roman" w:cs="Times New Roman"/>
          <w:szCs w:val="24"/>
        </w:rPr>
        <w:t>Adriele</w:t>
      </w:r>
      <w:proofErr w:type="spellEnd"/>
      <w:r>
        <w:rPr>
          <w:rFonts w:ascii="Times New Roman" w:hAnsi="Times New Roman" w:cs="Times New Roman"/>
          <w:szCs w:val="24"/>
        </w:rPr>
        <w:t xml:space="preserve"> F. A. Que viva </w:t>
      </w:r>
      <w:proofErr w:type="spellStart"/>
      <w:r>
        <w:rPr>
          <w:rFonts w:ascii="Times New Roman" w:hAnsi="Times New Roman" w:cs="Times New Roman"/>
          <w:szCs w:val="24"/>
        </w:rPr>
        <w:t>el</w:t>
      </w:r>
      <w:proofErr w:type="spellEnd"/>
      <w:r>
        <w:rPr>
          <w:rFonts w:ascii="Times New Roman" w:hAnsi="Times New Roman" w:cs="Times New Roman"/>
          <w:szCs w:val="24"/>
        </w:rPr>
        <w:t xml:space="preserve"> Estado plurinacional: Y </w:t>
      </w:r>
      <w:proofErr w:type="spellStart"/>
      <w:r>
        <w:rPr>
          <w:rFonts w:ascii="Times New Roman" w:hAnsi="Times New Roman" w:cs="Times New Roman"/>
          <w:szCs w:val="24"/>
        </w:rPr>
        <w:t>lo</w:t>
      </w:r>
      <w:proofErr w:type="spellEnd"/>
      <w:r>
        <w:rPr>
          <w:rFonts w:ascii="Times New Roman" w:hAnsi="Times New Roman" w:cs="Times New Roman"/>
          <w:szCs w:val="24"/>
        </w:rPr>
        <w:t xml:space="preserve"> socioambiental? </w:t>
      </w:r>
      <w:r w:rsidRPr="00AC0BA5">
        <w:rPr>
          <w:rFonts w:ascii="Times New Roman" w:hAnsi="Times New Roman" w:cs="Times New Roman"/>
          <w:i/>
          <w:iCs/>
          <w:szCs w:val="24"/>
        </w:rPr>
        <w:t>Revista Brasileira de Políticas Públicas</w:t>
      </w:r>
      <w:r>
        <w:rPr>
          <w:rFonts w:ascii="Times New Roman" w:hAnsi="Times New Roman" w:cs="Times New Roman"/>
          <w:szCs w:val="24"/>
        </w:rPr>
        <w:t>, Brasília, v. 9, n. 2, p. 349-361, ago. 2019. DOI</w:t>
      </w:r>
      <w:r w:rsidRPr="00A23A0A">
        <w:rPr>
          <w:rFonts w:ascii="Times New Roman" w:hAnsi="Times New Roman" w:cs="Times New Roman"/>
          <w:szCs w:val="24"/>
        </w:rPr>
        <w:t>: 10.5102/</w:t>
      </w:r>
      <w:proofErr w:type="gramStart"/>
      <w:r w:rsidRPr="00A23A0A">
        <w:rPr>
          <w:rFonts w:ascii="Times New Roman" w:hAnsi="Times New Roman" w:cs="Times New Roman"/>
          <w:szCs w:val="24"/>
        </w:rPr>
        <w:t>rbpp.v</w:t>
      </w:r>
      <w:proofErr w:type="gramEnd"/>
      <w:r w:rsidRPr="00A23A0A">
        <w:rPr>
          <w:rFonts w:ascii="Times New Roman" w:hAnsi="Times New Roman" w:cs="Times New Roman"/>
          <w:szCs w:val="24"/>
        </w:rPr>
        <w:t>9i2.6036</w:t>
      </w:r>
      <w:r>
        <w:rPr>
          <w:rFonts w:ascii="Times New Roman" w:hAnsi="Times New Roman" w:cs="Times New Roman"/>
          <w:szCs w:val="24"/>
        </w:rPr>
        <w:t xml:space="preserve">. </w:t>
      </w:r>
    </w:p>
    <w:p w14:paraId="0635F69A" w14:textId="77777777" w:rsidR="00931BC3" w:rsidRDefault="00931BC3" w:rsidP="00931BC3">
      <w:pPr>
        <w:rPr>
          <w:rFonts w:ascii="Times New Roman" w:hAnsi="Times New Roman" w:cs="Times New Roman"/>
          <w:szCs w:val="24"/>
        </w:rPr>
      </w:pPr>
    </w:p>
    <w:p w14:paraId="5F423694" w14:textId="77777777"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MAY, James R.; DALY, Erin. </w:t>
      </w:r>
      <w:r w:rsidRPr="00127771">
        <w:rPr>
          <w:rFonts w:ascii="Times New Roman" w:hAnsi="Times New Roman" w:cs="Times New Roman"/>
          <w:bCs/>
          <w:i/>
          <w:iCs/>
          <w:sz w:val="24"/>
          <w:szCs w:val="24"/>
        </w:rPr>
        <w:t xml:space="preserve">Global Environmental </w:t>
      </w:r>
      <w:proofErr w:type="spellStart"/>
      <w:r w:rsidRPr="00127771">
        <w:rPr>
          <w:rFonts w:ascii="Times New Roman" w:hAnsi="Times New Roman" w:cs="Times New Roman"/>
          <w:bCs/>
          <w:i/>
          <w:iCs/>
          <w:sz w:val="24"/>
          <w:szCs w:val="24"/>
        </w:rPr>
        <w:t>Constitucionalism</w:t>
      </w:r>
      <w:proofErr w:type="spellEnd"/>
      <w:r w:rsidRPr="00D0652B">
        <w:rPr>
          <w:rFonts w:ascii="Times New Roman" w:hAnsi="Times New Roman" w:cs="Times New Roman"/>
          <w:sz w:val="24"/>
          <w:szCs w:val="24"/>
        </w:rPr>
        <w:t xml:space="preserve">. New York: Cambridge </w:t>
      </w:r>
      <w:proofErr w:type="spellStart"/>
      <w:r w:rsidRPr="00D0652B">
        <w:rPr>
          <w:rFonts w:ascii="Times New Roman" w:hAnsi="Times New Roman" w:cs="Times New Roman"/>
          <w:sz w:val="24"/>
          <w:szCs w:val="24"/>
        </w:rPr>
        <w:t>Univesity</w:t>
      </w:r>
      <w:proofErr w:type="spellEnd"/>
      <w:r w:rsidRPr="00D0652B">
        <w:rPr>
          <w:rFonts w:ascii="Times New Roman" w:hAnsi="Times New Roman" w:cs="Times New Roman"/>
          <w:sz w:val="24"/>
          <w:szCs w:val="24"/>
        </w:rPr>
        <w:t xml:space="preserve"> Press, 2015.</w:t>
      </w:r>
    </w:p>
    <w:p w14:paraId="0A34B44B" w14:textId="77777777" w:rsidR="00931BC3" w:rsidRPr="00D0652B" w:rsidRDefault="00931BC3" w:rsidP="00931BC3">
      <w:pPr>
        <w:rPr>
          <w:rFonts w:ascii="Times New Roman" w:hAnsi="Times New Roman" w:cs="Times New Roman"/>
          <w:szCs w:val="24"/>
        </w:rPr>
      </w:pPr>
    </w:p>
    <w:p w14:paraId="22F563A2" w14:textId="1D9CC681"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MIRRA, Álvaro Luiz </w:t>
      </w:r>
      <w:proofErr w:type="spellStart"/>
      <w:r w:rsidRPr="00D0652B">
        <w:rPr>
          <w:rFonts w:ascii="Times New Roman" w:hAnsi="Times New Roman" w:cs="Times New Roman"/>
          <w:sz w:val="24"/>
          <w:szCs w:val="24"/>
        </w:rPr>
        <w:t>Valery</w:t>
      </w:r>
      <w:proofErr w:type="spellEnd"/>
      <w:r w:rsidRPr="00D0652B">
        <w:rPr>
          <w:rFonts w:ascii="Times New Roman" w:hAnsi="Times New Roman" w:cs="Times New Roman"/>
          <w:sz w:val="24"/>
          <w:szCs w:val="24"/>
        </w:rPr>
        <w:t xml:space="preserve">. O cidadão, a ação popular e a proteção do meio ambiente. </w:t>
      </w:r>
      <w:r w:rsidRPr="00D26AFA">
        <w:rPr>
          <w:rFonts w:ascii="Times New Roman" w:hAnsi="Times New Roman" w:cs="Times New Roman"/>
          <w:bCs/>
          <w:i/>
          <w:iCs/>
          <w:sz w:val="24"/>
          <w:szCs w:val="24"/>
        </w:rPr>
        <w:t>Revista Consultor Jurídico</w:t>
      </w:r>
      <w:r w:rsidRPr="00D0652B">
        <w:rPr>
          <w:rFonts w:ascii="Times New Roman" w:hAnsi="Times New Roman" w:cs="Times New Roman"/>
          <w:sz w:val="24"/>
          <w:szCs w:val="24"/>
        </w:rPr>
        <w:t>, fev. 2018. Disponível em: &lt;</w:t>
      </w:r>
      <w:hyperlink r:id="rId13" w:history="1">
        <w:r w:rsidRPr="00D0652B">
          <w:rPr>
            <w:rStyle w:val="Hyperlink"/>
            <w:rFonts w:ascii="Times New Roman" w:hAnsi="Times New Roman" w:cs="Times New Roman"/>
            <w:sz w:val="24"/>
            <w:szCs w:val="24"/>
          </w:rPr>
          <w:t>https://www.conjur.com.br/2018-fev-03/ambiente-juridico-cidadao-acao-popular-protecao-meio-ambiente</w:t>
        </w:r>
      </w:hyperlink>
      <w:r w:rsidRPr="00D0652B">
        <w:rPr>
          <w:rFonts w:ascii="Times New Roman" w:hAnsi="Times New Roman" w:cs="Times New Roman"/>
          <w:sz w:val="24"/>
          <w:szCs w:val="24"/>
        </w:rPr>
        <w:t xml:space="preserve">&gt;. Acesso em: 8 </w:t>
      </w:r>
      <w:r w:rsidR="00976768">
        <w:rPr>
          <w:rFonts w:ascii="Times New Roman" w:hAnsi="Times New Roman" w:cs="Times New Roman"/>
          <w:sz w:val="24"/>
          <w:szCs w:val="24"/>
        </w:rPr>
        <w:t>fe</w:t>
      </w:r>
      <w:r w:rsidRPr="00D0652B">
        <w:rPr>
          <w:rFonts w:ascii="Times New Roman" w:hAnsi="Times New Roman" w:cs="Times New Roman"/>
          <w:sz w:val="24"/>
          <w:szCs w:val="24"/>
        </w:rPr>
        <w:t>v. 20</w:t>
      </w:r>
      <w:r w:rsidR="00976768">
        <w:rPr>
          <w:rFonts w:ascii="Times New Roman" w:hAnsi="Times New Roman" w:cs="Times New Roman"/>
          <w:sz w:val="24"/>
          <w:szCs w:val="24"/>
        </w:rPr>
        <w:t>20</w:t>
      </w:r>
      <w:r w:rsidRPr="00D0652B">
        <w:rPr>
          <w:rFonts w:ascii="Times New Roman" w:hAnsi="Times New Roman" w:cs="Times New Roman"/>
          <w:sz w:val="24"/>
          <w:szCs w:val="24"/>
        </w:rPr>
        <w:t xml:space="preserve">. </w:t>
      </w:r>
    </w:p>
    <w:p w14:paraId="3AFC1525" w14:textId="77777777" w:rsidR="00931BC3" w:rsidRPr="00D0652B" w:rsidRDefault="00931BC3" w:rsidP="00931BC3">
      <w:pPr>
        <w:rPr>
          <w:rFonts w:ascii="Times New Roman" w:hAnsi="Times New Roman" w:cs="Times New Roman"/>
          <w:szCs w:val="24"/>
        </w:rPr>
      </w:pPr>
    </w:p>
    <w:p w14:paraId="73C3F75E" w14:textId="430014EA" w:rsidR="00931BC3" w:rsidRPr="00D0652B" w:rsidRDefault="00931BC3" w:rsidP="00931BC3">
      <w:pPr>
        <w:pStyle w:val="Textodenotaderodap"/>
        <w:rPr>
          <w:rFonts w:ascii="Times New Roman" w:hAnsi="Times New Roman" w:cs="Times New Roman"/>
          <w:sz w:val="24"/>
          <w:szCs w:val="24"/>
        </w:rPr>
      </w:pPr>
      <w:r w:rsidRPr="00D0652B">
        <w:rPr>
          <w:rFonts w:ascii="Times New Roman" w:hAnsi="Times New Roman" w:cs="Times New Roman"/>
          <w:sz w:val="24"/>
          <w:szCs w:val="24"/>
        </w:rPr>
        <w:t xml:space="preserve">MORAES, Germana de Oliveira. O Constitucionalismo ecocêntrico na América Latina, o bem viver e a nova visão das águas. </w:t>
      </w:r>
      <w:r w:rsidRPr="00127771">
        <w:rPr>
          <w:rFonts w:ascii="Times New Roman" w:hAnsi="Times New Roman" w:cs="Times New Roman"/>
          <w:bCs/>
          <w:i/>
          <w:iCs/>
          <w:sz w:val="24"/>
          <w:szCs w:val="24"/>
        </w:rPr>
        <w:t>Revista da Faculdade de Direito</w:t>
      </w:r>
      <w:r w:rsidRPr="00D0652B">
        <w:rPr>
          <w:rFonts w:ascii="Times New Roman" w:hAnsi="Times New Roman" w:cs="Times New Roman"/>
          <w:sz w:val="24"/>
          <w:szCs w:val="24"/>
        </w:rPr>
        <w:t>, Fortaleza, v. 34, n. 1, p. 123-155</w:t>
      </w:r>
      <w:r>
        <w:rPr>
          <w:rFonts w:ascii="Times New Roman" w:hAnsi="Times New Roman" w:cs="Times New Roman"/>
          <w:sz w:val="24"/>
          <w:szCs w:val="24"/>
        </w:rPr>
        <w:t>, 2013</w:t>
      </w:r>
      <w:r w:rsidRPr="00D0652B">
        <w:rPr>
          <w:rFonts w:ascii="Times New Roman" w:hAnsi="Times New Roman" w:cs="Times New Roman"/>
          <w:sz w:val="24"/>
          <w:szCs w:val="24"/>
        </w:rPr>
        <w:t>. Disponível em: &lt;</w:t>
      </w:r>
      <w:hyperlink r:id="rId14" w:history="1">
        <w:r w:rsidRPr="00D0652B">
          <w:rPr>
            <w:rStyle w:val="Hyperlink"/>
            <w:rFonts w:ascii="Times New Roman" w:hAnsi="Times New Roman" w:cs="Times New Roman"/>
            <w:sz w:val="24"/>
            <w:szCs w:val="24"/>
          </w:rPr>
          <w:t>http://www.revistadireito.ufc.br/index.php/revdir/article/view/11</w:t>
        </w:r>
      </w:hyperlink>
      <w:r w:rsidRPr="00D0652B">
        <w:rPr>
          <w:rFonts w:ascii="Times New Roman" w:hAnsi="Times New Roman" w:cs="Times New Roman"/>
          <w:sz w:val="24"/>
          <w:szCs w:val="24"/>
        </w:rPr>
        <w:t xml:space="preserve">&gt;. Acesso em: 10 </w:t>
      </w:r>
      <w:r w:rsidR="00976768">
        <w:rPr>
          <w:rFonts w:ascii="Times New Roman" w:hAnsi="Times New Roman" w:cs="Times New Roman"/>
          <w:sz w:val="24"/>
          <w:szCs w:val="24"/>
        </w:rPr>
        <w:t>fev</w:t>
      </w:r>
      <w:r w:rsidRPr="00D0652B">
        <w:rPr>
          <w:rFonts w:ascii="Times New Roman" w:hAnsi="Times New Roman" w:cs="Times New Roman"/>
          <w:sz w:val="24"/>
          <w:szCs w:val="24"/>
        </w:rPr>
        <w:t>. 20</w:t>
      </w:r>
      <w:r w:rsidR="00976768">
        <w:rPr>
          <w:rFonts w:ascii="Times New Roman" w:hAnsi="Times New Roman" w:cs="Times New Roman"/>
          <w:sz w:val="24"/>
          <w:szCs w:val="24"/>
        </w:rPr>
        <w:t>20</w:t>
      </w:r>
      <w:r w:rsidRPr="00D0652B">
        <w:rPr>
          <w:rFonts w:ascii="Times New Roman" w:hAnsi="Times New Roman" w:cs="Times New Roman"/>
          <w:sz w:val="24"/>
          <w:szCs w:val="24"/>
        </w:rPr>
        <w:t>.</w:t>
      </w:r>
    </w:p>
    <w:p w14:paraId="3FF5C390" w14:textId="77777777" w:rsidR="00931BC3" w:rsidRPr="00D0652B" w:rsidRDefault="00931BC3" w:rsidP="00931BC3">
      <w:pPr>
        <w:rPr>
          <w:rFonts w:ascii="Times New Roman" w:hAnsi="Times New Roman" w:cs="Times New Roman"/>
          <w:szCs w:val="24"/>
        </w:rPr>
      </w:pPr>
    </w:p>
    <w:p w14:paraId="525C533D" w14:textId="77777777" w:rsidR="00931BC3" w:rsidRPr="00D0652B" w:rsidRDefault="00931BC3" w:rsidP="00931BC3">
      <w:pPr>
        <w:rPr>
          <w:rFonts w:ascii="Times New Roman" w:hAnsi="Times New Roman" w:cs="Times New Roman"/>
          <w:szCs w:val="24"/>
        </w:rPr>
      </w:pPr>
      <w:r w:rsidRPr="00D0652B">
        <w:rPr>
          <w:rFonts w:ascii="Times New Roman" w:hAnsi="Times New Roman" w:cs="Times New Roman"/>
          <w:szCs w:val="24"/>
        </w:rPr>
        <w:t xml:space="preserve">OST, François. </w:t>
      </w:r>
      <w:r w:rsidRPr="00AC0BA5">
        <w:rPr>
          <w:rFonts w:ascii="Times New Roman" w:hAnsi="Times New Roman" w:cs="Times New Roman"/>
          <w:i/>
          <w:iCs/>
          <w:szCs w:val="24"/>
        </w:rPr>
        <w:t>A natureza a margem da lei</w:t>
      </w:r>
      <w:r w:rsidRPr="00D0652B">
        <w:rPr>
          <w:rFonts w:ascii="Times New Roman" w:hAnsi="Times New Roman" w:cs="Times New Roman"/>
          <w:szCs w:val="24"/>
        </w:rPr>
        <w:t>: A ecologia a prova do direito. Lisboa: Piaget, 1995.</w:t>
      </w:r>
    </w:p>
    <w:p w14:paraId="3AF22287" w14:textId="3FCED1C9" w:rsidR="00931BC3" w:rsidRDefault="00931BC3" w:rsidP="00931BC3">
      <w:pPr>
        <w:rPr>
          <w:rFonts w:ascii="Times New Roman" w:hAnsi="Times New Roman" w:cs="Times New Roman"/>
          <w:szCs w:val="24"/>
        </w:rPr>
      </w:pPr>
    </w:p>
    <w:p w14:paraId="7C52DB84" w14:textId="36431A8F" w:rsidR="005A6A71" w:rsidRDefault="005A6A71" w:rsidP="00931BC3">
      <w:pPr>
        <w:rPr>
          <w:rFonts w:ascii="Times New Roman" w:hAnsi="Times New Roman" w:cs="Times New Roman"/>
          <w:szCs w:val="24"/>
        </w:rPr>
      </w:pPr>
      <w:r w:rsidRPr="005A6A71">
        <w:rPr>
          <w:rFonts w:ascii="Times New Roman" w:hAnsi="Times New Roman" w:cs="Times New Roman"/>
          <w:szCs w:val="24"/>
        </w:rPr>
        <w:t xml:space="preserve">PASTOR, Roberto V.; DALMAU, Rubén M. A Constituição democrática: entre o </w:t>
      </w:r>
      <w:proofErr w:type="spellStart"/>
      <w:r w:rsidRPr="005A6A71">
        <w:rPr>
          <w:rFonts w:ascii="Times New Roman" w:hAnsi="Times New Roman" w:cs="Times New Roman"/>
          <w:szCs w:val="24"/>
        </w:rPr>
        <w:t>neoconstitucionalismo</w:t>
      </w:r>
      <w:proofErr w:type="spellEnd"/>
      <w:r w:rsidRPr="005A6A71">
        <w:rPr>
          <w:rFonts w:ascii="Times New Roman" w:hAnsi="Times New Roman" w:cs="Times New Roman"/>
          <w:szCs w:val="24"/>
        </w:rPr>
        <w:t xml:space="preserve"> e o novo constitucionalismo. </w:t>
      </w:r>
      <w:r w:rsidRPr="005A6A71">
        <w:rPr>
          <w:rFonts w:ascii="Times New Roman" w:hAnsi="Times New Roman" w:cs="Times New Roman"/>
          <w:i/>
          <w:iCs/>
          <w:szCs w:val="24"/>
        </w:rPr>
        <w:t>Revista Brasileira de Políticas Públicas</w:t>
      </w:r>
      <w:r w:rsidRPr="005A6A71">
        <w:rPr>
          <w:rFonts w:ascii="Times New Roman" w:hAnsi="Times New Roman" w:cs="Times New Roman"/>
          <w:szCs w:val="24"/>
        </w:rPr>
        <w:t>, Brasília, v. 9, n. 2, p. 3</w:t>
      </w:r>
      <w:r w:rsidR="00E26E23">
        <w:rPr>
          <w:rFonts w:ascii="Times New Roman" w:hAnsi="Times New Roman" w:cs="Times New Roman"/>
          <w:szCs w:val="24"/>
        </w:rPr>
        <w:t>34-3</w:t>
      </w:r>
      <w:r w:rsidRPr="005A6A71">
        <w:rPr>
          <w:rFonts w:ascii="Times New Roman" w:hAnsi="Times New Roman" w:cs="Times New Roman"/>
          <w:szCs w:val="24"/>
        </w:rPr>
        <w:t>4</w:t>
      </w:r>
      <w:r w:rsidR="00E26E23">
        <w:rPr>
          <w:rFonts w:ascii="Times New Roman" w:hAnsi="Times New Roman" w:cs="Times New Roman"/>
          <w:szCs w:val="24"/>
        </w:rPr>
        <w:t>9</w:t>
      </w:r>
      <w:r w:rsidRPr="005A6A71">
        <w:rPr>
          <w:rFonts w:ascii="Times New Roman" w:hAnsi="Times New Roman" w:cs="Times New Roman"/>
          <w:szCs w:val="24"/>
        </w:rPr>
        <w:t>, ago. 2019. DOI: 10.5102/</w:t>
      </w:r>
      <w:proofErr w:type="gramStart"/>
      <w:r w:rsidRPr="005A6A71">
        <w:rPr>
          <w:rFonts w:ascii="Times New Roman" w:hAnsi="Times New Roman" w:cs="Times New Roman"/>
          <w:szCs w:val="24"/>
        </w:rPr>
        <w:t>rbpp.v</w:t>
      </w:r>
      <w:proofErr w:type="gramEnd"/>
      <w:r w:rsidRPr="005A6A71">
        <w:rPr>
          <w:rFonts w:ascii="Times New Roman" w:hAnsi="Times New Roman" w:cs="Times New Roman"/>
          <w:szCs w:val="24"/>
        </w:rPr>
        <w:t>9i2.6079.</w:t>
      </w:r>
    </w:p>
    <w:p w14:paraId="7FCD5DB1" w14:textId="77777777" w:rsidR="005A6A71" w:rsidRDefault="005A6A71" w:rsidP="00931BC3">
      <w:pPr>
        <w:rPr>
          <w:rFonts w:ascii="Times New Roman" w:hAnsi="Times New Roman" w:cs="Times New Roman"/>
          <w:szCs w:val="24"/>
        </w:rPr>
      </w:pPr>
    </w:p>
    <w:p w14:paraId="762366F0" w14:textId="22BEB384" w:rsidR="00931BC3" w:rsidRDefault="00931BC3" w:rsidP="00976768">
      <w:pPr>
        <w:rPr>
          <w:rFonts w:ascii="Times New Roman" w:hAnsi="Times New Roman" w:cs="Times New Roman"/>
          <w:szCs w:val="24"/>
        </w:rPr>
      </w:pPr>
      <w:r>
        <w:rPr>
          <w:rFonts w:ascii="Times New Roman" w:hAnsi="Times New Roman" w:cs="Times New Roman"/>
          <w:szCs w:val="24"/>
        </w:rPr>
        <w:t xml:space="preserve">POZZETTI, Valmir C.; CAMPOS, </w:t>
      </w:r>
      <w:proofErr w:type="spellStart"/>
      <w:r>
        <w:rPr>
          <w:rFonts w:ascii="Times New Roman" w:hAnsi="Times New Roman" w:cs="Times New Roman"/>
          <w:szCs w:val="24"/>
        </w:rPr>
        <w:t>Jalil</w:t>
      </w:r>
      <w:proofErr w:type="spellEnd"/>
      <w:r>
        <w:rPr>
          <w:rFonts w:ascii="Times New Roman" w:hAnsi="Times New Roman" w:cs="Times New Roman"/>
          <w:szCs w:val="24"/>
        </w:rPr>
        <w:t xml:space="preserve"> F.</w:t>
      </w:r>
      <w:r w:rsidRPr="00907B71">
        <w:rPr>
          <w:rFonts w:ascii="Times New Roman" w:hAnsi="Times New Roman" w:cs="Times New Roman"/>
          <w:b/>
          <w:szCs w:val="24"/>
        </w:rPr>
        <w:t xml:space="preserve"> </w:t>
      </w:r>
      <w:r w:rsidRPr="00E74388">
        <w:rPr>
          <w:rFonts w:ascii="Times New Roman" w:hAnsi="Times New Roman" w:cs="Times New Roman"/>
          <w:bCs/>
          <w:szCs w:val="24"/>
        </w:rPr>
        <w:t>ICMS Ecológico: Um desafio à sustentabilidade econômico ambiental no Amazonas</w:t>
      </w:r>
      <w:r>
        <w:rPr>
          <w:rFonts w:ascii="Times New Roman" w:hAnsi="Times New Roman" w:cs="Times New Roman"/>
          <w:szCs w:val="24"/>
        </w:rPr>
        <w:t xml:space="preserve">. </w:t>
      </w:r>
      <w:r w:rsidRPr="00AC0BA5">
        <w:rPr>
          <w:rFonts w:ascii="Times New Roman" w:hAnsi="Times New Roman" w:cs="Times New Roman"/>
          <w:i/>
          <w:iCs/>
          <w:szCs w:val="24"/>
        </w:rPr>
        <w:t xml:space="preserve">Revista Jurídica </w:t>
      </w:r>
      <w:proofErr w:type="spellStart"/>
      <w:r w:rsidRPr="00AC0BA5">
        <w:rPr>
          <w:rFonts w:ascii="Times New Roman" w:hAnsi="Times New Roman" w:cs="Times New Roman"/>
          <w:i/>
          <w:iCs/>
          <w:szCs w:val="24"/>
        </w:rPr>
        <w:t>Unicuritiba</w:t>
      </w:r>
      <w:proofErr w:type="spellEnd"/>
      <w:r>
        <w:rPr>
          <w:rFonts w:ascii="Times New Roman" w:hAnsi="Times New Roman" w:cs="Times New Roman"/>
          <w:szCs w:val="24"/>
        </w:rPr>
        <w:t>,</w:t>
      </w:r>
      <w:r w:rsidRPr="00247AB2">
        <w:rPr>
          <w:rFonts w:ascii="Times New Roman" w:hAnsi="Times New Roman" w:cs="Times New Roman"/>
          <w:szCs w:val="24"/>
        </w:rPr>
        <w:t xml:space="preserve"> Curitiba</w:t>
      </w:r>
      <w:r>
        <w:rPr>
          <w:rFonts w:ascii="Times New Roman" w:hAnsi="Times New Roman" w:cs="Times New Roman"/>
          <w:szCs w:val="24"/>
        </w:rPr>
        <w:t xml:space="preserve">, </w:t>
      </w:r>
      <w:r w:rsidRPr="00247AB2">
        <w:rPr>
          <w:rFonts w:ascii="Times New Roman" w:hAnsi="Times New Roman" w:cs="Times New Roman"/>
          <w:szCs w:val="24"/>
        </w:rPr>
        <w:t>v. 02, n. 47, p. 251-276</w:t>
      </w:r>
      <w:r>
        <w:rPr>
          <w:rFonts w:ascii="Times New Roman" w:hAnsi="Times New Roman" w:cs="Times New Roman"/>
          <w:szCs w:val="24"/>
        </w:rPr>
        <w:t xml:space="preserve">, 2017. </w:t>
      </w:r>
      <w:r w:rsidRPr="00247AB2">
        <w:rPr>
          <w:rFonts w:ascii="Times New Roman" w:hAnsi="Times New Roman" w:cs="Times New Roman"/>
          <w:szCs w:val="24"/>
        </w:rPr>
        <w:t>DOI: 10.6084/m9.figshare.5186836</w:t>
      </w:r>
      <w:r>
        <w:rPr>
          <w:rFonts w:ascii="Times New Roman" w:hAnsi="Times New Roman" w:cs="Times New Roman"/>
          <w:szCs w:val="24"/>
        </w:rPr>
        <w:t>.</w:t>
      </w:r>
      <w:r w:rsidR="00976768">
        <w:rPr>
          <w:rFonts w:ascii="Times New Roman" w:hAnsi="Times New Roman" w:cs="Times New Roman"/>
          <w:szCs w:val="24"/>
        </w:rPr>
        <w:t xml:space="preserve"> Disponível em: </w:t>
      </w:r>
      <w:hyperlink r:id="rId15" w:history="1">
        <w:r w:rsidR="00976768" w:rsidRPr="008E5750">
          <w:rPr>
            <w:rStyle w:val="Hyperlink"/>
            <w:rFonts w:ascii="Times New Roman" w:hAnsi="Times New Roman" w:cs="Times New Roman"/>
            <w:szCs w:val="24"/>
          </w:rPr>
          <w:t>http://www.mpsp.mp.br/portal/page/portal/documentacao_e_divulgacao/doc_biblioteca/bibli_servicos_produtos/bibli_informativo/bibli_inf_2006/Rev-Juridica-UNICURITIBA_n.47.14.pdf</w:t>
        </w:r>
      </w:hyperlink>
      <w:r w:rsidR="00976768">
        <w:rPr>
          <w:rFonts w:ascii="Times New Roman" w:hAnsi="Times New Roman" w:cs="Times New Roman"/>
          <w:szCs w:val="24"/>
        </w:rPr>
        <w:t xml:space="preserve">, consultada em 10 </w:t>
      </w:r>
      <w:proofErr w:type="spellStart"/>
      <w:r w:rsidR="00976768">
        <w:rPr>
          <w:rFonts w:ascii="Times New Roman" w:hAnsi="Times New Roman" w:cs="Times New Roman"/>
          <w:szCs w:val="24"/>
        </w:rPr>
        <w:t>fev</w:t>
      </w:r>
      <w:proofErr w:type="spellEnd"/>
      <w:r w:rsidR="00976768">
        <w:rPr>
          <w:rFonts w:ascii="Times New Roman" w:hAnsi="Times New Roman" w:cs="Times New Roman"/>
          <w:szCs w:val="24"/>
        </w:rPr>
        <w:t xml:space="preserve"> 2020.</w:t>
      </w:r>
    </w:p>
    <w:p w14:paraId="4730F37B" w14:textId="77777777" w:rsidR="00931BC3" w:rsidRDefault="00931BC3" w:rsidP="00931BC3">
      <w:pPr>
        <w:rPr>
          <w:rFonts w:ascii="Times New Roman" w:hAnsi="Times New Roman" w:cs="Times New Roman"/>
          <w:szCs w:val="24"/>
        </w:rPr>
      </w:pPr>
    </w:p>
    <w:p w14:paraId="3BF99DE9" w14:textId="5907FC77" w:rsidR="00931BC3" w:rsidRDefault="00931BC3" w:rsidP="00931BC3">
      <w:pPr>
        <w:rPr>
          <w:rFonts w:ascii="Times New Roman" w:hAnsi="Times New Roman" w:cs="Times New Roman"/>
          <w:szCs w:val="24"/>
        </w:rPr>
      </w:pPr>
      <w:r>
        <w:rPr>
          <w:rFonts w:ascii="Times New Roman" w:hAnsi="Times New Roman" w:cs="Times New Roman"/>
          <w:szCs w:val="24"/>
        </w:rPr>
        <w:t xml:space="preserve">POZZETTI, Valmir C.; NASCIMENTO, Leonardo L. </w:t>
      </w:r>
      <w:r w:rsidRPr="001B5D01">
        <w:rPr>
          <w:rFonts w:ascii="Times New Roman" w:hAnsi="Times New Roman" w:cs="Times New Roman"/>
          <w:bCs/>
          <w:szCs w:val="24"/>
        </w:rPr>
        <w:t>Direitos da Natureza: O rio Amazonas comanda a vida.</w:t>
      </w:r>
      <w:r>
        <w:rPr>
          <w:rFonts w:ascii="Times New Roman" w:hAnsi="Times New Roman" w:cs="Times New Roman"/>
          <w:bCs/>
          <w:szCs w:val="24"/>
        </w:rPr>
        <w:t xml:space="preserve"> </w:t>
      </w:r>
      <w:r w:rsidRPr="00127771">
        <w:rPr>
          <w:rFonts w:ascii="Times New Roman" w:hAnsi="Times New Roman" w:cs="Times New Roman"/>
          <w:i/>
          <w:iCs/>
          <w:szCs w:val="24"/>
        </w:rPr>
        <w:t xml:space="preserve">Revista Jurídica </w:t>
      </w:r>
      <w:proofErr w:type="spellStart"/>
      <w:r w:rsidRPr="00127771">
        <w:rPr>
          <w:rFonts w:ascii="Times New Roman" w:hAnsi="Times New Roman" w:cs="Times New Roman"/>
          <w:i/>
          <w:iCs/>
          <w:szCs w:val="24"/>
        </w:rPr>
        <w:t>Unicuritiba</w:t>
      </w:r>
      <w:proofErr w:type="spellEnd"/>
      <w:r>
        <w:rPr>
          <w:rFonts w:ascii="Times New Roman" w:hAnsi="Times New Roman" w:cs="Times New Roman"/>
          <w:szCs w:val="24"/>
        </w:rPr>
        <w:t>,</w:t>
      </w:r>
      <w:r w:rsidRPr="00247AB2">
        <w:rPr>
          <w:rFonts w:ascii="Times New Roman" w:hAnsi="Times New Roman" w:cs="Times New Roman"/>
          <w:szCs w:val="24"/>
        </w:rPr>
        <w:t xml:space="preserve"> Curitiba</w:t>
      </w:r>
      <w:r>
        <w:rPr>
          <w:rFonts w:ascii="Times New Roman" w:hAnsi="Times New Roman" w:cs="Times New Roman"/>
          <w:szCs w:val="24"/>
        </w:rPr>
        <w:t>,</w:t>
      </w:r>
      <w:r w:rsidRPr="00907B71">
        <w:rPr>
          <w:rFonts w:ascii="Times New Roman" w:hAnsi="Times New Roman" w:cs="Times New Roman"/>
          <w:szCs w:val="24"/>
        </w:rPr>
        <w:t xml:space="preserve"> v. 3, n. 56</w:t>
      </w:r>
      <w:r>
        <w:rPr>
          <w:rFonts w:ascii="Times New Roman" w:hAnsi="Times New Roman" w:cs="Times New Roman"/>
          <w:szCs w:val="24"/>
        </w:rPr>
        <w:t>,</w:t>
      </w:r>
      <w:r w:rsidRPr="00907B71">
        <w:rPr>
          <w:rFonts w:ascii="Times New Roman" w:hAnsi="Times New Roman" w:cs="Times New Roman"/>
          <w:szCs w:val="24"/>
        </w:rPr>
        <w:t xml:space="preserve"> p. 445 </w:t>
      </w:r>
      <w:r>
        <w:rPr>
          <w:rFonts w:ascii="Times New Roman" w:hAnsi="Times New Roman" w:cs="Times New Roman"/>
          <w:szCs w:val="24"/>
        </w:rPr>
        <w:t>–</w:t>
      </w:r>
      <w:r w:rsidRPr="00907B71">
        <w:rPr>
          <w:rFonts w:ascii="Times New Roman" w:hAnsi="Times New Roman" w:cs="Times New Roman"/>
          <w:szCs w:val="24"/>
        </w:rPr>
        <w:t xml:space="preserve"> 474</w:t>
      </w:r>
      <w:r>
        <w:rPr>
          <w:rFonts w:ascii="Times New Roman" w:hAnsi="Times New Roman" w:cs="Times New Roman"/>
          <w:szCs w:val="24"/>
        </w:rPr>
        <w:t xml:space="preserve">, 2019. </w:t>
      </w:r>
      <w:r w:rsidRPr="00907B71">
        <w:rPr>
          <w:rFonts w:ascii="Times New Roman" w:hAnsi="Times New Roman" w:cs="Times New Roman"/>
          <w:szCs w:val="24"/>
        </w:rPr>
        <w:t>DOI: 10.6084/m9.figshare.9795209</w:t>
      </w:r>
      <w:r>
        <w:rPr>
          <w:rFonts w:ascii="Times New Roman" w:hAnsi="Times New Roman" w:cs="Times New Roman"/>
          <w:szCs w:val="24"/>
        </w:rPr>
        <w:t xml:space="preserve">. </w:t>
      </w:r>
      <w:r w:rsidR="00A87B83">
        <w:rPr>
          <w:rFonts w:ascii="Times New Roman" w:hAnsi="Times New Roman" w:cs="Times New Roman"/>
          <w:szCs w:val="24"/>
        </w:rPr>
        <w:t xml:space="preserve">Disponível em: </w:t>
      </w:r>
      <w:hyperlink r:id="rId16" w:history="1">
        <w:r w:rsidR="00A87B83" w:rsidRPr="008E5750">
          <w:rPr>
            <w:rStyle w:val="Hyperlink"/>
            <w:rFonts w:ascii="Times New Roman" w:hAnsi="Times New Roman" w:cs="Times New Roman"/>
            <w:szCs w:val="24"/>
          </w:rPr>
          <w:t>http://revista.unicuritiba.edu.br/index.php/RevJur/article/view/3585</w:t>
        </w:r>
      </w:hyperlink>
      <w:r w:rsidR="00A87B83">
        <w:rPr>
          <w:rFonts w:ascii="Times New Roman" w:hAnsi="Times New Roman" w:cs="Times New Roman"/>
          <w:szCs w:val="24"/>
        </w:rPr>
        <w:t xml:space="preserve">. Consultado em 10 </w:t>
      </w:r>
      <w:proofErr w:type="gramStart"/>
      <w:r w:rsidR="00A87B83">
        <w:rPr>
          <w:rFonts w:ascii="Times New Roman" w:hAnsi="Times New Roman" w:cs="Times New Roman"/>
          <w:szCs w:val="24"/>
        </w:rPr>
        <w:t>Fev.</w:t>
      </w:r>
      <w:proofErr w:type="gramEnd"/>
      <w:r w:rsidR="00A87B83">
        <w:rPr>
          <w:rFonts w:ascii="Times New Roman" w:hAnsi="Times New Roman" w:cs="Times New Roman"/>
          <w:szCs w:val="24"/>
        </w:rPr>
        <w:t xml:space="preserve"> 2020.</w:t>
      </w:r>
    </w:p>
    <w:p w14:paraId="13859618" w14:textId="77777777" w:rsidR="00931BC3" w:rsidRDefault="00931BC3" w:rsidP="00931BC3">
      <w:pPr>
        <w:rPr>
          <w:rFonts w:ascii="Times New Roman" w:hAnsi="Times New Roman" w:cs="Times New Roman"/>
          <w:szCs w:val="24"/>
        </w:rPr>
      </w:pPr>
      <w:r>
        <w:rPr>
          <w:rFonts w:ascii="Times New Roman" w:hAnsi="Times New Roman" w:cs="Times New Roman"/>
          <w:szCs w:val="24"/>
        </w:rPr>
        <w:t xml:space="preserve">RIBEIRO, Iana A. C.; EMERIQUE, Lílian M. B. Em defesa da participação: Análise da iniciativa popular para a alteração da Constituição no Brasil e no Equador. </w:t>
      </w:r>
      <w:r w:rsidRPr="00AC0BA5">
        <w:rPr>
          <w:rFonts w:ascii="Times New Roman" w:hAnsi="Times New Roman" w:cs="Times New Roman"/>
          <w:i/>
          <w:iCs/>
          <w:szCs w:val="24"/>
        </w:rPr>
        <w:t>Revista Brasileira de Políticas Públicas</w:t>
      </w:r>
      <w:r>
        <w:rPr>
          <w:rFonts w:ascii="Times New Roman" w:hAnsi="Times New Roman" w:cs="Times New Roman"/>
          <w:szCs w:val="24"/>
        </w:rPr>
        <w:t>, Brasília, v. 9, n. 2, p. 112-126, ago. 2019. DOI:</w:t>
      </w:r>
      <w:r w:rsidRPr="00AC0BA5">
        <w:t xml:space="preserve"> </w:t>
      </w:r>
      <w:r w:rsidRPr="00AC0BA5">
        <w:rPr>
          <w:rFonts w:ascii="Times New Roman" w:hAnsi="Times New Roman" w:cs="Times New Roman"/>
          <w:szCs w:val="24"/>
        </w:rPr>
        <w:t>10.5102/</w:t>
      </w:r>
      <w:proofErr w:type="gramStart"/>
      <w:r w:rsidRPr="00AC0BA5">
        <w:rPr>
          <w:rFonts w:ascii="Times New Roman" w:hAnsi="Times New Roman" w:cs="Times New Roman"/>
          <w:szCs w:val="24"/>
        </w:rPr>
        <w:t>rbpp.v</w:t>
      </w:r>
      <w:proofErr w:type="gramEnd"/>
      <w:r w:rsidRPr="00AC0BA5">
        <w:rPr>
          <w:rFonts w:ascii="Times New Roman" w:hAnsi="Times New Roman" w:cs="Times New Roman"/>
          <w:szCs w:val="24"/>
        </w:rPr>
        <w:t>9i2.6038</w:t>
      </w:r>
      <w:r>
        <w:rPr>
          <w:rFonts w:ascii="Times New Roman" w:hAnsi="Times New Roman" w:cs="Times New Roman"/>
          <w:szCs w:val="24"/>
        </w:rPr>
        <w:t>.</w:t>
      </w:r>
    </w:p>
    <w:p w14:paraId="0EAA4728" w14:textId="10A281E7" w:rsidR="00F35C81" w:rsidRPr="00D0652B" w:rsidRDefault="00931BC3" w:rsidP="003E7987">
      <w:pPr>
        <w:rPr>
          <w:rFonts w:ascii="Times New Roman" w:hAnsi="Times New Roman" w:cs="Times New Roman"/>
          <w:szCs w:val="24"/>
        </w:rPr>
      </w:pPr>
      <w:r w:rsidRPr="00D0652B">
        <w:rPr>
          <w:rFonts w:ascii="Times New Roman" w:hAnsi="Times New Roman" w:cs="Times New Roman"/>
          <w:szCs w:val="24"/>
        </w:rPr>
        <w:t>ZAFFARONI, Eugenio R</w:t>
      </w:r>
      <w:r>
        <w:rPr>
          <w:rFonts w:ascii="Times New Roman" w:hAnsi="Times New Roman" w:cs="Times New Roman"/>
          <w:szCs w:val="24"/>
        </w:rPr>
        <w:t>.</w:t>
      </w:r>
      <w:r w:rsidRPr="00D0652B">
        <w:rPr>
          <w:rFonts w:ascii="Times New Roman" w:hAnsi="Times New Roman" w:cs="Times New Roman"/>
          <w:szCs w:val="24"/>
        </w:rPr>
        <w:t xml:space="preserve"> </w:t>
      </w:r>
      <w:r w:rsidRPr="002E02C4">
        <w:rPr>
          <w:rFonts w:ascii="Times New Roman" w:hAnsi="Times New Roman" w:cs="Times New Roman"/>
          <w:bCs/>
          <w:i/>
          <w:iCs/>
          <w:szCs w:val="24"/>
        </w:rPr>
        <w:t>La Pachamama y El Humano</w:t>
      </w:r>
      <w:r w:rsidRPr="00D0652B">
        <w:rPr>
          <w:rFonts w:ascii="Times New Roman" w:hAnsi="Times New Roman" w:cs="Times New Roman"/>
          <w:szCs w:val="24"/>
        </w:rPr>
        <w:t xml:space="preserve">. Buenos Aires: </w:t>
      </w:r>
      <w:proofErr w:type="spellStart"/>
      <w:r w:rsidRPr="00D0652B">
        <w:rPr>
          <w:rFonts w:ascii="Times New Roman" w:hAnsi="Times New Roman" w:cs="Times New Roman"/>
          <w:szCs w:val="24"/>
        </w:rPr>
        <w:t>Colihue</w:t>
      </w:r>
      <w:proofErr w:type="spellEnd"/>
      <w:r w:rsidRPr="00D0652B">
        <w:rPr>
          <w:rFonts w:ascii="Times New Roman" w:hAnsi="Times New Roman" w:cs="Times New Roman"/>
          <w:szCs w:val="24"/>
        </w:rPr>
        <w:t>, 2011.</w:t>
      </w:r>
      <w:bookmarkStart w:id="7" w:name="_GoBack"/>
      <w:bookmarkEnd w:id="7"/>
    </w:p>
    <w:sectPr w:rsidR="00F35C81" w:rsidRPr="00D0652B" w:rsidSect="00357635">
      <w:footerReference w:type="even" r:id="rId17"/>
      <w:footerReference w:type="default" r:id="rId18"/>
      <w:footerReference w:type="first" r:id="rId19"/>
      <w:pgSz w:w="11906" w:h="16838" w:code="9"/>
      <w:pgMar w:top="1701" w:right="1134" w:bottom="1134" w:left="1701"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BD4D3" w14:textId="77777777" w:rsidR="002A2110" w:rsidRDefault="002A2110" w:rsidP="006F5686">
      <w:r>
        <w:separator/>
      </w:r>
    </w:p>
  </w:endnote>
  <w:endnote w:type="continuationSeparator" w:id="0">
    <w:p w14:paraId="5D536B6A" w14:textId="77777777" w:rsidR="002A2110" w:rsidRDefault="002A2110" w:rsidP="006F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723639233"/>
      <w:docPartObj>
        <w:docPartGallery w:val="Page Numbers (Bottom of Page)"/>
        <w:docPartUnique/>
      </w:docPartObj>
    </w:sdtPr>
    <w:sdtEndPr>
      <w:rPr>
        <w:rStyle w:val="Nmerodepgina"/>
      </w:rPr>
    </w:sdtEndPr>
    <w:sdtContent>
      <w:p w14:paraId="75D61513" w14:textId="07A30F5B" w:rsidR="009B24C9" w:rsidRDefault="009B24C9" w:rsidP="009B24C9">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CC586F5" w14:textId="77777777" w:rsidR="009B24C9" w:rsidRDefault="009B24C9" w:rsidP="00357635">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7EBBA" w14:textId="3FCB2FA3" w:rsidR="009B24C9" w:rsidRPr="00357635" w:rsidRDefault="009B24C9" w:rsidP="00357635">
    <w:pPr>
      <w:pStyle w:val="Rodap"/>
      <w:ind w:right="360"/>
      <w:jc w:val="right"/>
      <w:rPr>
        <w:b w:val="0"/>
        <w:sz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F63F1" w14:textId="77777777" w:rsidR="009B24C9" w:rsidRDefault="009B24C9" w:rsidP="00AE6303">
    <w:pPr>
      <w:pStyle w:val="Rodap"/>
      <w:ind w:right="360"/>
      <w:jc w:val="both"/>
      <w:rPr>
        <w:b w:val="0"/>
        <w:caps w:val="0"/>
        <w:sz w:val="20"/>
        <w:szCs w:val="20"/>
      </w:rPr>
    </w:pPr>
  </w:p>
  <w:p w14:paraId="7337796B" w14:textId="77777777" w:rsidR="009B24C9" w:rsidRPr="00AE6303" w:rsidRDefault="009B24C9" w:rsidP="00AE6303">
    <w:pPr>
      <w:pStyle w:val="Rodap"/>
      <w:jc w:val="both"/>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24B0C" w14:textId="77777777" w:rsidR="002A2110" w:rsidRDefault="002A2110" w:rsidP="006F5686">
      <w:r>
        <w:separator/>
      </w:r>
    </w:p>
  </w:footnote>
  <w:footnote w:type="continuationSeparator" w:id="0">
    <w:p w14:paraId="6671CB69" w14:textId="77777777" w:rsidR="002A2110" w:rsidRDefault="002A2110" w:rsidP="006F5686">
      <w:r>
        <w:continuationSeparator/>
      </w:r>
    </w:p>
  </w:footnote>
  <w:footnote w:id="1">
    <w:p w14:paraId="7CA0FA51" w14:textId="7672963E" w:rsidR="008C5E89" w:rsidRPr="00776777" w:rsidRDefault="008C5E89" w:rsidP="009B642A">
      <w:pPr>
        <w:rPr>
          <w:rFonts w:ascii="Times New Roman" w:hAnsi="Times New Roman" w:cs="Times New Roman"/>
        </w:rPr>
      </w:pPr>
      <w:r w:rsidRPr="00776777">
        <w:rPr>
          <w:rStyle w:val="Refdenotaderodap"/>
          <w:rFonts w:ascii="Times New Roman" w:hAnsi="Times New Roman" w:cs="Times New Roman"/>
          <w:sz w:val="20"/>
          <w:szCs w:val="20"/>
        </w:rPr>
        <w:footnoteRef/>
      </w:r>
      <w:r w:rsidRPr="00776777">
        <w:rPr>
          <w:rFonts w:ascii="Times New Roman" w:hAnsi="Times New Roman" w:cs="Times New Roman"/>
          <w:sz w:val="20"/>
          <w:szCs w:val="20"/>
        </w:rPr>
        <w:t xml:space="preserve"> </w:t>
      </w:r>
      <w:r w:rsidR="002F0700" w:rsidRPr="00776777">
        <w:rPr>
          <w:rFonts w:ascii="Times New Roman" w:hAnsi="Times New Roman" w:cs="Times New Roman"/>
          <w:sz w:val="20"/>
          <w:szCs w:val="20"/>
        </w:rPr>
        <w:t xml:space="preserve">OST, François. </w:t>
      </w:r>
      <w:r w:rsidR="002F0700" w:rsidRPr="00776777">
        <w:rPr>
          <w:rFonts w:ascii="Times New Roman" w:hAnsi="Times New Roman" w:cs="Times New Roman"/>
          <w:i/>
          <w:iCs/>
          <w:sz w:val="20"/>
          <w:szCs w:val="20"/>
        </w:rPr>
        <w:t>A natureza a margem da lei</w:t>
      </w:r>
      <w:r w:rsidR="002F0700" w:rsidRPr="00776777">
        <w:rPr>
          <w:rFonts w:ascii="Times New Roman" w:hAnsi="Times New Roman" w:cs="Times New Roman"/>
          <w:sz w:val="20"/>
          <w:szCs w:val="20"/>
        </w:rPr>
        <w:t>: A ecologia a prova do direito. Lisboa: Piaget, 1995</w:t>
      </w:r>
      <w:r w:rsidR="009B642A" w:rsidRPr="00776777">
        <w:rPr>
          <w:rFonts w:ascii="Times New Roman" w:hAnsi="Times New Roman" w:cs="Times New Roman"/>
          <w:sz w:val="20"/>
          <w:szCs w:val="20"/>
        </w:rPr>
        <w:t>, p. 111</w:t>
      </w:r>
      <w:r w:rsidR="002F0700" w:rsidRPr="00776777">
        <w:rPr>
          <w:rFonts w:ascii="Times New Roman" w:hAnsi="Times New Roman" w:cs="Times New Roman"/>
          <w:sz w:val="20"/>
          <w:szCs w:val="20"/>
        </w:rPr>
        <w:t>.</w:t>
      </w:r>
    </w:p>
  </w:footnote>
  <w:footnote w:id="2">
    <w:p w14:paraId="44207CBB" w14:textId="20F29EF7" w:rsidR="009B642A" w:rsidRDefault="009B642A">
      <w:pPr>
        <w:pStyle w:val="Textodenotaderodap"/>
      </w:pPr>
      <w:r w:rsidRPr="00776777">
        <w:rPr>
          <w:rStyle w:val="Refdenotaderodap"/>
          <w:rFonts w:ascii="Times New Roman" w:hAnsi="Times New Roman" w:cs="Times New Roman"/>
        </w:rPr>
        <w:footnoteRef/>
      </w:r>
      <w:r w:rsidRPr="00776777">
        <w:rPr>
          <w:rFonts w:ascii="Times New Roman" w:hAnsi="Times New Roman" w:cs="Times New Roman"/>
        </w:rPr>
        <w:t xml:space="preserve"> </w:t>
      </w:r>
      <w:r w:rsidR="00776777" w:rsidRPr="00776777">
        <w:rPr>
          <w:rFonts w:ascii="Times New Roman" w:hAnsi="Times New Roman" w:cs="Times New Roman"/>
        </w:rPr>
        <w:t>BECK, Ulrich</w:t>
      </w:r>
      <w:r w:rsidR="00776777" w:rsidRPr="00776777">
        <w:rPr>
          <w:rFonts w:ascii="Times New Roman" w:hAnsi="Times New Roman" w:cs="Times New Roman"/>
          <w:i/>
          <w:iCs/>
        </w:rPr>
        <w:t>. Sociedade de risco: rumo a uma outra modernidade</w:t>
      </w:r>
      <w:r w:rsidR="00776777" w:rsidRPr="00776777">
        <w:rPr>
          <w:rFonts w:ascii="Times New Roman" w:hAnsi="Times New Roman" w:cs="Times New Roman"/>
        </w:rPr>
        <w:t>. Trad. Sebastião Nascimento. São Paulo: Ed. 34, 2010</w:t>
      </w:r>
      <w:r w:rsidR="00776777">
        <w:rPr>
          <w:rFonts w:ascii="Times New Roman" w:hAnsi="Times New Roman" w:cs="Times New Roman"/>
        </w:rPr>
        <w:t>, p. 24</w:t>
      </w:r>
      <w:r w:rsidR="00776777" w:rsidRPr="00776777">
        <w:rPr>
          <w:rFonts w:ascii="Times New Roman" w:hAnsi="Times New Roman" w:cs="Times New Roman"/>
        </w:rPr>
        <w:t>.</w:t>
      </w:r>
    </w:p>
  </w:footnote>
  <w:footnote w:id="3">
    <w:p w14:paraId="66A4EC51" w14:textId="4E8CC125" w:rsidR="001D478D" w:rsidRPr="00CE1A8D" w:rsidRDefault="001D478D" w:rsidP="00CE1A8D">
      <w:pPr>
        <w:pStyle w:val="Notas"/>
        <w:jc w:val="both"/>
      </w:pPr>
      <w:r w:rsidRPr="00CE1A8D">
        <w:rPr>
          <w:rStyle w:val="Refdenotaderodap"/>
        </w:rPr>
        <w:footnoteRef/>
      </w:r>
      <w:r w:rsidRPr="00CE1A8D">
        <w:t xml:space="preserve"> </w:t>
      </w:r>
      <w:r w:rsidR="00837031" w:rsidRPr="00CE1A8D">
        <w:t xml:space="preserve">DUPAS, Gilberto. O Mito do Progresso. </w:t>
      </w:r>
      <w:r w:rsidR="002D1C5B">
        <w:rPr>
          <w:bCs w:val="0"/>
          <w:i/>
          <w:iCs/>
        </w:rPr>
        <w:t>No</w:t>
      </w:r>
      <w:r w:rsidR="00837031" w:rsidRPr="00CE1A8D">
        <w:rPr>
          <w:bCs w:val="0"/>
          <w:i/>
          <w:iCs/>
        </w:rPr>
        <w:t>vos Estudos</w:t>
      </w:r>
      <w:r w:rsidR="00837031" w:rsidRPr="00CE1A8D">
        <w:t xml:space="preserve">, n. 77, </w:t>
      </w:r>
      <w:r w:rsidR="0019573C">
        <w:t xml:space="preserve">p. 78, </w:t>
      </w:r>
      <w:r w:rsidR="002D1C5B">
        <w:t xml:space="preserve">mar. </w:t>
      </w:r>
      <w:r w:rsidR="00837031" w:rsidRPr="00CE1A8D">
        <w:t xml:space="preserve">2007. </w:t>
      </w:r>
    </w:p>
  </w:footnote>
  <w:footnote w:id="4">
    <w:p w14:paraId="52A40CDF" w14:textId="70680A9E" w:rsidR="00E851D0" w:rsidRDefault="00E851D0" w:rsidP="00900BEB">
      <w:pPr>
        <w:pStyle w:val="Notas"/>
        <w:jc w:val="both"/>
      </w:pPr>
      <w:r>
        <w:rPr>
          <w:rStyle w:val="Refdenotaderodap"/>
        </w:rPr>
        <w:footnoteRef/>
      </w:r>
      <w:r>
        <w:t xml:space="preserve"> RIBEIRO, Iana A. C.; EMERIQUE, Lílian M. B. Em defesa da participação: Análise da iniciativa popular para a alteração da Constituição no Brasil e no Equador. </w:t>
      </w:r>
      <w:r w:rsidRPr="00AC0BA5">
        <w:rPr>
          <w:i/>
          <w:iCs/>
        </w:rPr>
        <w:t>Revista Brasileira de Políticas Públicas</w:t>
      </w:r>
      <w:r>
        <w:t>, Brasília, v. 9, n. 2, p. 1</w:t>
      </w:r>
      <w:r w:rsidR="00BA7198">
        <w:t>17</w:t>
      </w:r>
      <w:r>
        <w:t xml:space="preserve">, </w:t>
      </w:r>
      <w:r w:rsidR="003A38DD">
        <w:t xml:space="preserve">ago. </w:t>
      </w:r>
      <w:r>
        <w:t xml:space="preserve">2019. </w:t>
      </w:r>
      <w:r w:rsidR="00F5783F" w:rsidRPr="00F5783F">
        <w:t>DOI: 10.5102/</w:t>
      </w:r>
      <w:proofErr w:type="gramStart"/>
      <w:r w:rsidR="00F5783F" w:rsidRPr="00F5783F">
        <w:t>rbpp.v</w:t>
      </w:r>
      <w:proofErr w:type="gramEnd"/>
      <w:r w:rsidR="00F5783F" w:rsidRPr="00F5783F">
        <w:t>9i2.6038.</w:t>
      </w:r>
    </w:p>
  </w:footnote>
  <w:footnote w:id="5">
    <w:p w14:paraId="352054E2" w14:textId="347F27C5" w:rsidR="00900BEB" w:rsidRPr="00900BEB" w:rsidRDefault="00900BEB" w:rsidP="00900BEB">
      <w:pPr>
        <w:pStyle w:val="Notas"/>
        <w:jc w:val="both"/>
      </w:pPr>
      <w:r w:rsidRPr="00900BEB">
        <w:rPr>
          <w:rStyle w:val="Refdenotaderodap"/>
        </w:rPr>
        <w:footnoteRef/>
      </w:r>
      <w:r w:rsidRPr="00900BEB">
        <w:t xml:space="preserve"> </w:t>
      </w:r>
      <w:r w:rsidR="00517A39" w:rsidRPr="00517A39">
        <w:t xml:space="preserve">HERNÁNDEZ; Aníbal A. R.; KANNO, Paula H.; FERREIRA, </w:t>
      </w:r>
      <w:proofErr w:type="spellStart"/>
      <w:r w:rsidR="00517A39" w:rsidRPr="00517A39">
        <w:t>Heline</w:t>
      </w:r>
      <w:proofErr w:type="spellEnd"/>
      <w:r w:rsidR="00517A39" w:rsidRPr="00517A39">
        <w:t xml:space="preserve"> S.; PRÉCOMA, </w:t>
      </w:r>
      <w:proofErr w:type="spellStart"/>
      <w:r w:rsidR="00517A39" w:rsidRPr="00517A39">
        <w:t>Adriele</w:t>
      </w:r>
      <w:proofErr w:type="spellEnd"/>
      <w:r w:rsidR="00517A39" w:rsidRPr="00517A39">
        <w:t xml:space="preserve"> F. A. Que viva </w:t>
      </w:r>
      <w:proofErr w:type="spellStart"/>
      <w:r w:rsidR="00517A39" w:rsidRPr="00517A39">
        <w:t>el</w:t>
      </w:r>
      <w:proofErr w:type="spellEnd"/>
      <w:r w:rsidR="00517A39" w:rsidRPr="00517A39">
        <w:t xml:space="preserve"> Estado plurinacional: </w:t>
      </w:r>
      <w:r w:rsidR="007262CB">
        <w:t>Y</w:t>
      </w:r>
      <w:r w:rsidR="00517A39" w:rsidRPr="00517A39">
        <w:t xml:space="preserve"> </w:t>
      </w:r>
      <w:proofErr w:type="spellStart"/>
      <w:r w:rsidR="00517A39" w:rsidRPr="00517A39">
        <w:t>lo</w:t>
      </w:r>
      <w:proofErr w:type="spellEnd"/>
      <w:r w:rsidR="00517A39" w:rsidRPr="00517A39">
        <w:t xml:space="preserve"> socioambiental? </w:t>
      </w:r>
      <w:r w:rsidR="00517A39" w:rsidRPr="00517A39">
        <w:rPr>
          <w:i/>
          <w:iCs/>
        </w:rPr>
        <w:t>Revista Brasileira de Políticas Públicas</w:t>
      </w:r>
      <w:r w:rsidR="00517A39" w:rsidRPr="00517A39">
        <w:t>, Brasília, v. 9, n. 2, p. 3</w:t>
      </w:r>
      <w:r w:rsidR="00517A39">
        <w:t>55</w:t>
      </w:r>
      <w:r w:rsidR="00517A39" w:rsidRPr="00517A39">
        <w:t>-3</w:t>
      </w:r>
      <w:r w:rsidR="00517A39">
        <w:t>56</w:t>
      </w:r>
      <w:r w:rsidR="00517A39" w:rsidRPr="00517A39">
        <w:t>, ago. 2019. DOI: 10.5102/</w:t>
      </w:r>
      <w:proofErr w:type="gramStart"/>
      <w:r w:rsidR="00517A39" w:rsidRPr="00517A39">
        <w:t>rbpp.v</w:t>
      </w:r>
      <w:proofErr w:type="gramEnd"/>
      <w:r w:rsidR="00517A39" w:rsidRPr="00517A39">
        <w:t>9i2.6036.</w:t>
      </w:r>
    </w:p>
  </w:footnote>
  <w:footnote w:id="6">
    <w:p w14:paraId="2E3B0CCC" w14:textId="4204C3C3" w:rsidR="00E46CC3" w:rsidRPr="00366112" w:rsidRDefault="00E46CC3" w:rsidP="00366112">
      <w:pPr>
        <w:rPr>
          <w:rFonts w:ascii="Times New Roman" w:hAnsi="Times New Roman" w:cs="Times New Roman"/>
          <w:sz w:val="20"/>
          <w:szCs w:val="20"/>
        </w:rPr>
      </w:pPr>
      <w:r>
        <w:rPr>
          <w:rStyle w:val="Refdenotaderodap"/>
        </w:rPr>
        <w:footnoteRef/>
      </w:r>
      <w:r>
        <w:t xml:space="preserve"> </w:t>
      </w:r>
      <w:r w:rsidRPr="00366112">
        <w:rPr>
          <w:rStyle w:val="Refdenotaderodap"/>
          <w:rFonts w:ascii="Times New Roman" w:hAnsi="Times New Roman" w:cs="Times New Roman"/>
          <w:sz w:val="20"/>
          <w:szCs w:val="20"/>
          <w:vertAlign w:val="baseline"/>
        </w:rPr>
        <w:t xml:space="preserve">POZZETTI, Valmir C.; CAMPOS, </w:t>
      </w:r>
      <w:proofErr w:type="spellStart"/>
      <w:r w:rsidRPr="00366112">
        <w:rPr>
          <w:rStyle w:val="Refdenotaderodap"/>
          <w:rFonts w:ascii="Times New Roman" w:hAnsi="Times New Roman" w:cs="Times New Roman"/>
          <w:sz w:val="20"/>
          <w:szCs w:val="20"/>
          <w:vertAlign w:val="baseline"/>
        </w:rPr>
        <w:t>Jalil</w:t>
      </w:r>
      <w:proofErr w:type="spellEnd"/>
      <w:r w:rsidRPr="00366112">
        <w:rPr>
          <w:rStyle w:val="Refdenotaderodap"/>
          <w:rFonts w:ascii="Times New Roman" w:hAnsi="Times New Roman" w:cs="Times New Roman"/>
          <w:sz w:val="20"/>
          <w:szCs w:val="20"/>
          <w:vertAlign w:val="baseline"/>
        </w:rPr>
        <w:t xml:space="preserve"> F. ICMS Ecológico: Um desafio à sustentabilidade econômico ambiental no Amazonas. </w:t>
      </w:r>
      <w:r w:rsidRPr="00366112">
        <w:rPr>
          <w:rStyle w:val="Refdenotaderodap"/>
          <w:rFonts w:ascii="Times New Roman" w:hAnsi="Times New Roman" w:cs="Times New Roman"/>
          <w:i/>
          <w:iCs/>
          <w:sz w:val="20"/>
          <w:szCs w:val="20"/>
          <w:vertAlign w:val="baseline"/>
        </w:rPr>
        <w:t xml:space="preserve">Revista Jurídica </w:t>
      </w:r>
      <w:proofErr w:type="spellStart"/>
      <w:r w:rsidRPr="00366112">
        <w:rPr>
          <w:rStyle w:val="Refdenotaderodap"/>
          <w:rFonts w:ascii="Times New Roman" w:hAnsi="Times New Roman" w:cs="Times New Roman"/>
          <w:i/>
          <w:iCs/>
          <w:sz w:val="20"/>
          <w:szCs w:val="20"/>
          <w:vertAlign w:val="baseline"/>
        </w:rPr>
        <w:t>Unicuritiba</w:t>
      </w:r>
      <w:proofErr w:type="spellEnd"/>
      <w:r w:rsidRPr="00366112">
        <w:rPr>
          <w:rStyle w:val="Refdenotaderodap"/>
          <w:rFonts w:ascii="Times New Roman" w:hAnsi="Times New Roman" w:cs="Times New Roman"/>
          <w:sz w:val="20"/>
          <w:szCs w:val="20"/>
          <w:vertAlign w:val="baseline"/>
        </w:rPr>
        <w:t>, Curitiba, v. 02, n. 47, p. 25</w:t>
      </w:r>
      <w:r w:rsidRPr="00366112">
        <w:rPr>
          <w:rFonts w:ascii="Times New Roman" w:hAnsi="Times New Roman" w:cs="Times New Roman"/>
          <w:sz w:val="20"/>
          <w:szCs w:val="20"/>
        </w:rPr>
        <w:t>5</w:t>
      </w:r>
      <w:r w:rsidRPr="00366112">
        <w:rPr>
          <w:rStyle w:val="Refdenotaderodap"/>
          <w:rFonts w:ascii="Times New Roman" w:hAnsi="Times New Roman" w:cs="Times New Roman"/>
          <w:sz w:val="20"/>
          <w:szCs w:val="20"/>
          <w:vertAlign w:val="baseline"/>
        </w:rPr>
        <w:t>, 2017. DOI: 10.6084/m9.figshare.5186836.</w:t>
      </w:r>
      <w:r w:rsidR="00976768" w:rsidRPr="00366112">
        <w:rPr>
          <w:rFonts w:ascii="Times New Roman" w:hAnsi="Times New Roman" w:cs="Times New Roman"/>
          <w:sz w:val="20"/>
          <w:szCs w:val="20"/>
        </w:rPr>
        <w:t xml:space="preserve"> </w:t>
      </w:r>
      <w:r w:rsidR="00976768" w:rsidRPr="00366112">
        <w:rPr>
          <w:rFonts w:ascii="Times New Roman" w:hAnsi="Times New Roman" w:cs="Times New Roman"/>
          <w:sz w:val="20"/>
          <w:szCs w:val="20"/>
        </w:rPr>
        <w:t xml:space="preserve">Disponível em: </w:t>
      </w:r>
      <w:hyperlink r:id="rId1" w:history="1">
        <w:r w:rsidR="00976768" w:rsidRPr="00366112">
          <w:rPr>
            <w:rStyle w:val="Hyperlink"/>
            <w:rFonts w:ascii="Times New Roman" w:hAnsi="Times New Roman" w:cs="Times New Roman"/>
            <w:color w:val="auto"/>
            <w:sz w:val="20"/>
            <w:szCs w:val="20"/>
          </w:rPr>
          <w:t>http://www.mpsp.mp.br/portal/page/portal/documentacao_e_divulgacao/doc_biblioteca/bibli_servicos_produtos/bibli_informativo/bibli_inf_2006/Rev-Juridica-UNICURITIBA_n.47.14.pdf</w:t>
        </w:r>
      </w:hyperlink>
      <w:r w:rsidR="00976768" w:rsidRPr="00366112">
        <w:rPr>
          <w:rFonts w:ascii="Times New Roman" w:hAnsi="Times New Roman" w:cs="Times New Roman"/>
          <w:sz w:val="20"/>
          <w:szCs w:val="20"/>
        </w:rPr>
        <w:t>, consultada em 10 fev</w:t>
      </w:r>
      <w:r w:rsidR="00A87B83">
        <w:rPr>
          <w:rFonts w:ascii="Times New Roman" w:hAnsi="Times New Roman" w:cs="Times New Roman"/>
          <w:sz w:val="20"/>
          <w:szCs w:val="20"/>
        </w:rPr>
        <w:t>.</w:t>
      </w:r>
      <w:r w:rsidR="00976768" w:rsidRPr="00366112">
        <w:rPr>
          <w:rFonts w:ascii="Times New Roman" w:hAnsi="Times New Roman" w:cs="Times New Roman"/>
          <w:sz w:val="20"/>
          <w:szCs w:val="20"/>
        </w:rPr>
        <w:t xml:space="preserve"> 2020.</w:t>
      </w:r>
    </w:p>
  </w:footnote>
  <w:footnote w:id="7">
    <w:p w14:paraId="697C84B5" w14:textId="34FB48F9" w:rsidR="00E46CC3" w:rsidRPr="00366112" w:rsidRDefault="00E46CC3" w:rsidP="00DF6511">
      <w:pPr>
        <w:pStyle w:val="Notas"/>
        <w:jc w:val="both"/>
      </w:pPr>
      <w:r w:rsidRPr="00366112">
        <w:rPr>
          <w:rStyle w:val="Refdenotaderodap"/>
        </w:rPr>
        <w:footnoteRef/>
      </w:r>
      <w:r w:rsidRPr="00366112">
        <w:t xml:space="preserve"> </w:t>
      </w:r>
      <w:bookmarkStart w:id="0" w:name="_Hlk34776613"/>
      <w:r w:rsidR="00DF6511" w:rsidRPr="00366112">
        <w:t xml:space="preserve">BONAVIDES, Paulo. </w:t>
      </w:r>
      <w:r w:rsidR="00DF6511" w:rsidRPr="00366112">
        <w:rPr>
          <w:i/>
          <w:iCs/>
        </w:rPr>
        <w:t>Teoria constitucional da democracia participativa</w:t>
      </w:r>
      <w:r w:rsidR="00DF6511" w:rsidRPr="00366112">
        <w:t xml:space="preserve">: por um Direito Constitucional de luta e </w:t>
      </w:r>
      <w:proofErr w:type="spellStart"/>
      <w:r w:rsidR="00DF6511" w:rsidRPr="00366112">
        <w:t>resistência</w:t>
      </w:r>
      <w:proofErr w:type="spellEnd"/>
      <w:r w:rsidR="00DF6511" w:rsidRPr="00366112">
        <w:t xml:space="preserve">, por uma Nova </w:t>
      </w:r>
      <w:proofErr w:type="spellStart"/>
      <w:r w:rsidR="00DF6511" w:rsidRPr="00366112">
        <w:t>Hermenêutica</w:t>
      </w:r>
      <w:proofErr w:type="spellEnd"/>
      <w:r w:rsidR="00DF6511" w:rsidRPr="00366112">
        <w:t xml:space="preserve">, por uma </w:t>
      </w:r>
      <w:proofErr w:type="spellStart"/>
      <w:r w:rsidR="00DF6511" w:rsidRPr="00366112">
        <w:t>repolitização</w:t>
      </w:r>
      <w:proofErr w:type="spellEnd"/>
      <w:r w:rsidR="00DF6511" w:rsidRPr="00366112">
        <w:t xml:space="preserve"> da legitimidade. </w:t>
      </w:r>
      <w:proofErr w:type="spellStart"/>
      <w:r w:rsidR="00DF6511" w:rsidRPr="00366112">
        <w:t>São</w:t>
      </w:r>
      <w:proofErr w:type="spellEnd"/>
      <w:r w:rsidR="00DF6511" w:rsidRPr="00366112">
        <w:t xml:space="preserve"> Paulo: Malheiros, 2001, p. 51.</w:t>
      </w:r>
    </w:p>
    <w:bookmarkEnd w:id="0"/>
  </w:footnote>
  <w:footnote w:id="8">
    <w:p w14:paraId="09A33581" w14:textId="0CD14C16" w:rsidR="009C6EDF" w:rsidRDefault="009C6EDF" w:rsidP="00EB4F11">
      <w:pPr>
        <w:pStyle w:val="Notas"/>
        <w:jc w:val="both"/>
      </w:pPr>
      <w:r w:rsidRPr="00366112">
        <w:rPr>
          <w:rStyle w:val="Refdenotaderodap"/>
        </w:rPr>
        <w:footnoteRef/>
      </w:r>
      <w:r w:rsidRPr="00366112">
        <w:t xml:space="preserve"> </w:t>
      </w:r>
      <w:r w:rsidR="00EB4F11" w:rsidRPr="00366112">
        <w:t xml:space="preserve">DIAMOND, Larry; MOLINO, Leonardo. The </w:t>
      </w:r>
      <w:proofErr w:type="spellStart"/>
      <w:r w:rsidR="00EB4F11" w:rsidRPr="00366112">
        <w:t>Quality</w:t>
      </w:r>
      <w:proofErr w:type="spellEnd"/>
      <w:r w:rsidR="00EB4F11" w:rsidRPr="00366112">
        <w:t xml:space="preserve"> </w:t>
      </w:r>
      <w:proofErr w:type="spellStart"/>
      <w:r w:rsidR="00EB4F11" w:rsidRPr="00366112">
        <w:t>of</w:t>
      </w:r>
      <w:proofErr w:type="spellEnd"/>
      <w:r w:rsidR="00EB4F11" w:rsidRPr="00366112">
        <w:t xml:space="preserve"> </w:t>
      </w:r>
      <w:proofErr w:type="spellStart"/>
      <w:r w:rsidR="00EB4F11" w:rsidRPr="00366112">
        <w:t>Democracy</w:t>
      </w:r>
      <w:proofErr w:type="spellEnd"/>
      <w:r w:rsidR="00EB4F11" w:rsidRPr="00366112">
        <w:t xml:space="preserve">: </w:t>
      </w:r>
      <w:proofErr w:type="spellStart"/>
      <w:r w:rsidR="00EB4F11" w:rsidRPr="00366112">
        <w:t>An</w:t>
      </w:r>
      <w:proofErr w:type="spellEnd"/>
      <w:r w:rsidR="00EB4F11" w:rsidRPr="00366112">
        <w:t xml:space="preserve"> Overview. </w:t>
      </w:r>
      <w:proofErr w:type="spellStart"/>
      <w:r w:rsidR="00EB4F11" w:rsidRPr="00366112">
        <w:rPr>
          <w:i/>
          <w:iCs/>
        </w:rPr>
        <w:t>Journal</w:t>
      </w:r>
      <w:proofErr w:type="spellEnd"/>
      <w:r w:rsidR="00EB4F11" w:rsidRPr="00366112">
        <w:rPr>
          <w:i/>
          <w:iCs/>
        </w:rPr>
        <w:t xml:space="preserve"> </w:t>
      </w:r>
      <w:proofErr w:type="spellStart"/>
      <w:r w:rsidR="00EB4F11" w:rsidRPr="00366112">
        <w:rPr>
          <w:i/>
          <w:iCs/>
        </w:rPr>
        <w:t>of</w:t>
      </w:r>
      <w:proofErr w:type="spellEnd"/>
      <w:r w:rsidR="00EB4F11" w:rsidRPr="00366112">
        <w:rPr>
          <w:i/>
          <w:iCs/>
        </w:rPr>
        <w:t xml:space="preserve"> </w:t>
      </w:r>
      <w:proofErr w:type="spellStart"/>
      <w:r w:rsidR="00EB4F11" w:rsidRPr="00366112">
        <w:rPr>
          <w:i/>
          <w:iCs/>
        </w:rPr>
        <w:t>Democracy</w:t>
      </w:r>
      <w:proofErr w:type="spellEnd"/>
      <w:r w:rsidR="00EB4F11" w:rsidRPr="00366112">
        <w:t>, v. 15, n. 4, p. 23, 2004. Disponível em: &lt;http://faculty.smu.edu/lmanzett/Diamond%20and%20Morlino%20(2004).pdf&gt;. Acesso em: 10 out. 2019.</w:t>
      </w:r>
    </w:p>
  </w:footnote>
  <w:footnote w:id="9">
    <w:p w14:paraId="6DA5049F" w14:textId="7301F4F9" w:rsidR="00FD1CAC" w:rsidRDefault="00FD1CAC" w:rsidP="00AE57A7">
      <w:pPr>
        <w:pStyle w:val="Notas"/>
        <w:jc w:val="both"/>
      </w:pPr>
      <w:r>
        <w:rPr>
          <w:rStyle w:val="Refdenotaderodap"/>
        </w:rPr>
        <w:footnoteRef/>
      </w:r>
      <w:r>
        <w:t xml:space="preserve"> </w:t>
      </w:r>
      <w:bookmarkStart w:id="1" w:name="_Hlk34776700"/>
      <w:r w:rsidR="00AE57A7" w:rsidRPr="00AE57A7">
        <w:t xml:space="preserve">CANOTILHO, J. J. </w:t>
      </w:r>
      <w:r w:rsidR="00AE57A7" w:rsidRPr="00AE57A7">
        <w:rPr>
          <w:i/>
          <w:iCs/>
        </w:rPr>
        <w:t xml:space="preserve">Direito constitucional e teoria da </w:t>
      </w:r>
      <w:r w:rsidR="00B20FB9" w:rsidRPr="00AE57A7">
        <w:rPr>
          <w:i/>
          <w:iCs/>
        </w:rPr>
        <w:t>constituição</w:t>
      </w:r>
      <w:r w:rsidR="00AE57A7" w:rsidRPr="00AE57A7">
        <w:t xml:space="preserve">. 7. ed. 4. </w:t>
      </w:r>
      <w:proofErr w:type="spellStart"/>
      <w:proofErr w:type="gramStart"/>
      <w:r w:rsidR="00AE57A7" w:rsidRPr="00AE57A7">
        <w:t>reimp</w:t>
      </w:r>
      <w:proofErr w:type="spellEnd"/>
      <w:proofErr w:type="gramEnd"/>
      <w:r w:rsidR="00AE57A7" w:rsidRPr="00AE57A7">
        <w:t>. Coimbra: Almedina, 2003</w:t>
      </w:r>
      <w:r w:rsidR="00AE57A7">
        <w:t>, p. 98</w:t>
      </w:r>
      <w:r w:rsidR="00AE57A7" w:rsidRPr="00AE57A7">
        <w:t>.</w:t>
      </w:r>
      <w:bookmarkEnd w:id="1"/>
    </w:p>
  </w:footnote>
  <w:footnote w:id="10">
    <w:p w14:paraId="54C7FC10" w14:textId="0820248D" w:rsidR="00B20FB9" w:rsidRDefault="00B20FB9" w:rsidP="00B20FB9">
      <w:pPr>
        <w:pStyle w:val="Notas"/>
        <w:jc w:val="both"/>
      </w:pPr>
      <w:r>
        <w:rPr>
          <w:rStyle w:val="Refdenotaderodap"/>
        </w:rPr>
        <w:footnoteRef/>
      </w:r>
      <w:r>
        <w:t xml:space="preserve"> </w:t>
      </w:r>
      <w:r w:rsidRPr="00B20FB9">
        <w:t xml:space="preserve">DALLARI, Dalmo. </w:t>
      </w:r>
      <w:r w:rsidRPr="00B20FB9">
        <w:rPr>
          <w:i/>
          <w:iCs/>
        </w:rPr>
        <w:t>Elementos de teoria Geral do Estado</w:t>
      </w:r>
      <w:r w:rsidRPr="00B20FB9">
        <w:t>. São Paulo: Saraiva, 1994</w:t>
      </w:r>
      <w:r>
        <w:t>, p. 85</w:t>
      </w:r>
      <w:r w:rsidRPr="00B20FB9">
        <w:t>.</w:t>
      </w:r>
    </w:p>
  </w:footnote>
  <w:footnote w:id="11">
    <w:p w14:paraId="4F007D7A" w14:textId="33077CDA" w:rsidR="000A401E" w:rsidRDefault="000A401E" w:rsidP="000A401E">
      <w:pPr>
        <w:pStyle w:val="Notas"/>
        <w:jc w:val="both"/>
      </w:pPr>
      <w:r>
        <w:rPr>
          <w:rStyle w:val="Refdenotaderodap"/>
        </w:rPr>
        <w:footnoteRef/>
      </w:r>
      <w:r>
        <w:t xml:space="preserve"> </w:t>
      </w:r>
      <w:r w:rsidRPr="000A401E">
        <w:t xml:space="preserve">EQUADOR, </w:t>
      </w:r>
      <w:proofErr w:type="spellStart"/>
      <w:r w:rsidRPr="000A401E">
        <w:rPr>
          <w:i/>
          <w:iCs/>
        </w:rPr>
        <w:t>Constituicion</w:t>
      </w:r>
      <w:proofErr w:type="spellEnd"/>
      <w:r w:rsidRPr="000A401E">
        <w:rPr>
          <w:i/>
          <w:iCs/>
        </w:rPr>
        <w:t xml:space="preserve"> de La Republica </w:t>
      </w:r>
      <w:proofErr w:type="spellStart"/>
      <w:r w:rsidRPr="000A401E">
        <w:rPr>
          <w:i/>
          <w:iCs/>
        </w:rPr>
        <w:t>del</w:t>
      </w:r>
      <w:proofErr w:type="spellEnd"/>
      <w:r w:rsidRPr="000A401E">
        <w:rPr>
          <w:i/>
          <w:iCs/>
        </w:rPr>
        <w:t xml:space="preserve"> </w:t>
      </w:r>
      <w:proofErr w:type="spellStart"/>
      <w:r w:rsidRPr="000A401E">
        <w:rPr>
          <w:i/>
          <w:iCs/>
        </w:rPr>
        <w:t>Ecuador</w:t>
      </w:r>
      <w:proofErr w:type="spellEnd"/>
      <w:r w:rsidRPr="000A401E">
        <w:t>, 2008. Disponível em: &lt;http://files.harmonywithnatureun.org/uploads/upload657.pdf&gt;. Acesso em: 12 out. 2019.</w:t>
      </w:r>
    </w:p>
  </w:footnote>
  <w:footnote w:id="12">
    <w:p w14:paraId="03947E94" w14:textId="7AF35786" w:rsidR="008C0EB7" w:rsidRPr="00C878DD" w:rsidRDefault="008C0EB7">
      <w:pPr>
        <w:pStyle w:val="Textodenotaderodap"/>
        <w:rPr>
          <w:rFonts w:ascii="Times New Roman" w:hAnsi="Times New Roman" w:cs="Times New Roman"/>
        </w:rPr>
      </w:pPr>
      <w:r w:rsidRPr="00C878DD">
        <w:rPr>
          <w:rStyle w:val="Refdenotaderodap"/>
          <w:rFonts w:ascii="Times New Roman" w:hAnsi="Times New Roman" w:cs="Times New Roman"/>
        </w:rPr>
        <w:footnoteRef/>
      </w:r>
      <w:r w:rsidRPr="00C878DD">
        <w:rPr>
          <w:rFonts w:ascii="Times New Roman" w:hAnsi="Times New Roman" w:cs="Times New Roman"/>
        </w:rPr>
        <w:t xml:space="preserve"> </w:t>
      </w:r>
      <w:r w:rsidR="00C878DD" w:rsidRPr="00C878DD">
        <w:rPr>
          <w:rFonts w:ascii="Times New Roman" w:hAnsi="Times New Roman" w:cs="Times New Roman"/>
        </w:rPr>
        <w:t xml:space="preserve">RIBEIRO, Iana A. C.; EMERIQUE, Lílian M. B. Em defesa da participação: Análise da iniciativa popular para a alteração da Constituição no Brasil e no Equador. </w:t>
      </w:r>
      <w:r w:rsidR="00C878DD" w:rsidRPr="00C878DD">
        <w:rPr>
          <w:rFonts w:ascii="Times New Roman" w:hAnsi="Times New Roman" w:cs="Times New Roman"/>
          <w:i/>
          <w:iCs/>
        </w:rPr>
        <w:t>Revista Brasileira de Políticas Públicas</w:t>
      </w:r>
      <w:r w:rsidR="00C878DD" w:rsidRPr="00C878DD">
        <w:rPr>
          <w:rFonts w:ascii="Times New Roman" w:hAnsi="Times New Roman" w:cs="Times New Roman"/>
        </w:rPr>
        <w:t>, Brasília, v. 9, n. 2, p. 1</w:t>
      </w:r>
      <w:r w:rsidR="00C878DD">
        <w:rPr>
          <w:rFonts w:ascii="Times New Roman" w:hAnsi="Times New Roman" w:cs="Times New Roman"/>
        </w:rPr>
        <w:t>25</w:t>
      </w:r>
      <w:r w:rsidR="00C878DD" w:rsidRPr="00C878DD">
        <w:rPr>
          <w:rFonts w:ascii="Times New Roman" w:hAnsi="Times New Roman" w:cs="Times New Roman"/>
        </w:rPr>
        <w:t>, ago. 2019. DOI: 10.5102/</w:t>
      </w:r>
      <w:proofErr w:type="gramStart"/>
      <w:r w:rsidR="00C878DD" w:rsidRPr="00C878DD">
        <w:rPr>
          <w:rFonts w:ascii="Times New Roman" w:hAnsi="Times New Roman" w:cs="Times New Roman"/>
        </w:rPr>
        <w:t>rbpp.v</w:t>
      </w:r>
      <w:proofErr w:type="gramEnd"/>
      <w:r w:rsidR="00C878DD" w:rsidRPr="00C878DD">
        <w:rPr>
          <w:rFonts w:ascii="Times New Roman" w:hAnsi="Times New Roman" w:cs="Times New Roman"/>
        </w:rPr>
        <w:t>9i2.6038.</w:t>
      </w:r>
    </w:p>
  </w:footnote>
  <w:footnote w:id="13">
    <w:p w14:paraId="0536EC74" w14:textId="17C11FB4" w:rsidR="00C878DD" w:rsidRPr="00C878DD" w:rsidRDefault="00C878DD" w:rsidP="009D62E4">
      <w:pPr>
        <w:pStyle w:val="Notas"/>
        <w:jc w:val="both"/>
      </w:pPr>
      <w:r w:rsidRPr="00C878DD">
        <w:rPr>
          <w:rStyle w:val="Refdenotaderodap"/>
        </w:rPr>
        <w:footnoteRef/>
      </w:r>
      <w:r w:rsidRPr="00C878DD">
        <w:t xml:space="preserve"> </w:t>
      </w:r>
      <w:r w:rsidR="003A765B" w:rsidRPr="003A765B">
        <w:t xml:space="preserve">BOLÍVIA, </w:t>
      </w:r>
      <w:proofErr w:type="spellStart"/>
      <w:r w:rsidR="003A765B" w:rsidRPr="003A765B">
        <w:rPr>
          <w:i/>
          <w:iCs/>
        </w:rPr>
        <w:t>Constitución</w:t>
      </w:r>
      <w:proofErr w:type="spellEnd"/>
      <w:r w:rsidR="003A765B" w:rsidRPr="003A765B">
        <w:rPr>
          <w:i/>
          <w:iCs/>
        </w:rPr>
        <w:t xml:space="preserve"> Política </w:t>
      </w:r>
      <w:proofErr w:type="spellStart"/>
      <w:r w:rsidR="003A765B" w:rsidRPr="003A765B">
        <w:rPr>
          <w:i/>
          <w:iCs/>
        </w:rPr>
        <w:t>del</w:t>
      </w:r>
      <w:proofErr w:type="spellEnd"/>
      <w:r w:rsidR="003A765B" w:rsidRPr="003A765B">
        <w:rPr>
          <w:i/>
          <w:iCs/>
        </w:rPr>
        <w:t xml:space="preserve"> Estado Plurinacional de </w:t>
      </w:r>
      <w:proofErr w:type="spellStart"/>
      <w:r w:rsidR="003A765B" w:rsidRPr="003A765B">
        <w:rPr>
          <w:i/>
          <w:iCs/>
        </w:rPr>
        <w:t>Bolivia</w:t>
      </w:r>
      <w:proofErr w:type="spellEnd"/>
      <w:r w:rsidR="003A765B" w:rsidRPr="003A765B">
        <w:t>, 2009. Disponível em: &lt;http://tsj.bo/wp-content/uploads/2014/03/CPE.pdf&gt;. Acesso em: 12 out. 2019.</w:t>
      </w:r>
    </w:p>
  </w:footnote>
  <w:footnote w:id="14">
    <w:p w14:paraId="0A60767A" w14:textId="29E10FCC" w:rsidR="003A765B" w:rsidRDefault="003A765B" w:rsidP="009D62E4">
      <w:pPr>
        <w:pStyle w:val="Notas"/>
        <w:jc w:val="both"/>
      </w:pPr>
      <w:r>
        <w:rPr>
          <w:rStyle w:val="Refdenotaderodap"/>
        </w:rPr>
        <w:footnoteRef/>
      </w:r>
      <w:r>
        <w:t xml:space="preserve"> </w:t>
      </w:r>
      <w:bookmarkStart w:id="2" w:name="_Hlk34776749"/>
      <w:r w:rsidRPr="003A765B">
        <w:t xml:space="preserve">BONAVIDES, Paulo. </w:t>
      </w:r>
      <w:r w:rsidRPr="0019268A">
        <w:rPr>
          <w:i/>
          <w:iCs/>
        </w:rPr>
        <w:t>Teoria constitucional da democracia participativa</w:t>
      </w:r>
      <w:r w:rsidRPr="003A765B">
        <w:t xml:space="preserve">: por um Direito Constitucional de luta e </w:t>
      </w:r>
      <w:proofErr w:type="spellStart"/>
      <w:r w:rsidRPr="003A765B">
        <w:t>resistência</w:t>
      </w:r>
      <w:proofErr w:type="spellEnd"/>
      <w:r w:rsidRPr="003A765B">
        <w:t xml:space="preserve">, por uma Nova </w:t>
      </w:r>
      <w:proofErr w:type="spellStart"/>
      <w:r w:rsidRPr="003A765B">
        <w:t>Hermenêutica</w:t>
      </w:r>
      <w:proofErr w:type="spellEnd"/>
      <w:r w:rsidRPr="003A765B">
        <w:t xml:space="preserve">, por uma </w:t>
      </w:r>
      <w:proofErr w:type="spellStart"/>
      <w:r w:rsidRPr="003A765B">
        <w:t>repolitização</w:t>
      </w:r>
      <w:proofErr w:type="spellEnd"/>
      <w:r w:rsidRPr="003A765B">
        <w:t xml:space="preserve"> da legitimidade. </w:t>
      </w:r>
      <w:proofErr w:type="spellStart"/>
      <w:r w:rsidRPr="003A765B">
        <w:t>São</w:t>
      </w:r>
      <w:proofErr w:type="spellEnd"/>
      <w:r w:rsidRPr="003A765B">
        <w:t xml:space="preserve"> Paulo: Malheiros, 2001, p. </w:t>
      </w:r>
      <w:r w:rsidR="0019268A">
        <w:t>60</w:t>
      </w:r>
      <w:r w:rsidRPr="003A765B">
        <w:t>.</w:t>
      </w:r>
    </w:p>
    <w:bookmarkEnd w:id="2"/>
  </w:footnote>
  <w:footnote w:id="15">
    <w:p w14:paraId="200F79E0" w14:textId="606DB935" w:rsidR="0019268A" w:rsidRPr="002D201A" w:rsidRDefault="0019268A" w:rsidP="009D62E4">
      <w:pPr>
        <w:pStyle w:val="Textodenotaderodap"/>
        <w:rPr>
          <w:rFonts w:ascii="Times New Roman" w:hAnsi="Times New Roman" w:cs="Times New Roman"/>
        </w:rPr>
      </w:pPr>
      <w:r w:rsidRPr="002D201A">
        <w:rPr>
          <w:rStyle w:val="Refdenotaderodap"/>
          <w:rFonts w:ascii="Times New Roman" w:hAnsi="Times New Roman" w:cs="Times New Roman"/>
        </w:rPr>
        <w:footnoteRef/>
      </w:r>
      <w:r w:rsidRPr="002D201A">
        <w:rPr>
          <w:rFonts w:ascii="Times New Roman" w:hAnsi="Times New Roman" w:cs="Times New Roman"/>
        </w:rPr>
        <w:t xml:space="preserve"> </w:t>
      </w:r>
      <w:r w:rsidR="002D201A" w:rsidRPr="002D201A">
        <w:rPr>
          <w:rFonts w:ascii="Times New Roman" w:hAnsi="Times New Roman" w:cs="Times New Roman"/>
        </w:rPr>
        <w:t xml:space="preserve">CANOTILHO, J. J. </w:t>
      </w:r>
      <w:r w:rsidR="002D201A" w:rsidRPr="009D62E4">
        <w:rPr>
          <w:rFonts w:ascii="Times New Roman" w:hAnsi="Times New Roman" w:cs="Times New Roman"/>
          <w:i/>
          <w:iCs/>
        </w:rPr>
        <w:t>Direito constitucional e teoria da constituição</w:t>
      </w:r>
      <w:r w:rsidR="002D201A" w:rsidRPr="002D201A">
        <w:rPr>
          <w:rFonts w:ascii="Times New Roman" w:hAnsi="Times New Roman" w:cs="Times New Roman"/>
        </w:rPr>
        <w:t xml:space="preserve">. 7. ed. 4. </w:t>
      </w:r>
      <w:proofErr w:type="spellStart"/>
      <w:proofErr w:type="gramStart"/>
      <w:r w:rsidR="002D201A" w:rsidRPr="002D201A">
        <w:rPr>
          <w:rFonts w:ascii="Times New Roman" w:hAnsi="Times New Roman" w:cs="Times New Roman"/>
        </w:rPr>
        <w:t>reimp</w:t>
      </w:r>
      <w:proofErr w:type="spellEnd"/>
      <w:proofErr w:type="gramEnd"/>
      <w:r w:rsidR="002D201A" w:rsidRPr="002D201A">
        <w:rPr>
          <w:rFonts w:ascii="Times New Roman" w:hAnsi="Times New Roman" w:cs="Times New Roman"/>
        </w:rPr>
        <w:t xml:space="preserve">. Coimbra: Almedina, 2003, p. </w:t>
      </w:r>
      <w:r w:rsidR="002D201A">
        <w:rPr>
          <w:rFonts w:ascii="Times New Roman" w:hAnsi="Times New Roman" w:cs="Times New Roman"/>
        </w:rPr>
        <w:t>100</w:t>
      </w:r>
      <w:r w:rsidR="002D201A" w:rsidRPr="002D201A">
        <w:rPr>
          <w:rFonts w:ascii="Times New Roman" w:hAnsi="Times New Roman" w:cs="Times New Roman"/>
        </w:rPr>
        <w:t>.</w:t>
      </w:r>
    </w:p>
  </w:footnote>
  <w:footnote w:id="16">
    <w:p w14:paraId="22F7F6C0" w14:textId="44BCEBEB" w:rsidR="002D201A" w:rsidRPr="009D62E4" w:rsidRDefault="002D201A">
      <w:pPr>
        <w:pStyle w:val="Textodenotaderodap"/>
        <w:rPr>
          <w:rFonts w:ascii="Times New Roman" w:hAnsi="Times New Roman" w:cs="Times New Roman"/>
        </w:rPr>
      </w:pPr>
      <w:r w:rsidRPr="009D62E4">
        <w:rPr>
          <w:rStyle w:val="Refdenotaderodap"/>
          <w:rFonts w:ascii="Times New Roman" w:hAnsi="Times New Roman" w:cs="Times New Roman"/>
        </w:rPr>
        <w:footnoteRef/>
      </w:r>
      <w:r w:rsidRPr="009D62E4">
        <w:rPr>
          <w:rFonts w:ascii="Times New Roman" w:hAnsi="Times New Roman" w:cs="Times New Roman"/>
        </w:rPr>
        <w:t xml:space="preserve"> </w:t>
      </w:r>
      <w:r w:rsidR="009D62E4" w:rsidRPr="009D62E4">
        <w:rPr>
          <w:rFonts w:ascii="Times New Roman" w:hAnsi="Times New Roman" w:cs="Times New Roman"/>
        </w:rPr>
        <w:t xml:space="preserve">BONAVIDES, Paulo. </w:t>
      </w:r>
      <w:r w:rsidR="009D62E4" w:rsidRPr="009D62E4">
        <w:rPr>
          <w:rFonts w:ascii="Times New Roman" w:hAnsi="Times New Roman" w:cs="Times New Roman"/>
          <w:i/>
          <w:iCs/>
        </w:rPr>
        <w:t>Teoria constitucional da democracia participativa</w:t>
      </w:r>
      <w:r w:rsidR="009D62E4" w:rsidRPr="009D62E4">
        <w:rPr>
          <w:rFonts w:ascii="Times New Roman" w:hAnsi="Times New Roman" w:cs="Times New Roman"/>
        </w:rPr>
        <w:t xml:space="preserve">: por um Direito Constitucional de luta e </w:t>
      </w:r>
      <w:proofErr w:type="spellStart"/>
      <w:r w:rsidR="009D62E4" w:rsidRPr="009D62E4">
        <w:rPr>
          <w:rFonts w:ascii="Times New Roman" w:hAnsi="Times New Roman" w:cs="Times New Roman"/>
        </w:rPr>
        <w:t>resistência</w:t>
      </w:r>
      <w:proofErr w:type="spellEnd"/>
      <w:r w:rsidR="009D62E4" w:rsidRPr="009D62E4">
        <w:rPr>
          <w:rFonts w:ascii="Times New Roman" w:hAnsi="Times New Roman" w:cs="Times New Roman"/>
        </w:rPr>
        <w:t xml:space="preserve">, por uma Nova </w:t>
      </w:r>
      <w:proofErr w:type="spellStart"/>
      <w:r w:rsidR="009D62E4" w:rsidRPr="009D62E4">
        <w:rPr>
          <w:rFonts w:ascii="Times New Roman" w:hAnsi="Times New Roman" w:cs="Times New Roman"/>
        </w:rPr>
        <w:t>Hermenêutica</w:t>
      </w:r>
      <w:proofErr w:type="spellEnd"/>
      <w:r w:rsidR="009D62E4" w:rsidRPr="009D62E4">
        <w:rPr>
          <w:rFonts w:ascii="Times New Roman" w:hAnsi="Times New Roman" w:cs="Times New Roman"/>
        </w:rPr>
        <w:t xml:space="preserve">, por uma </w:t>
      </w:r>
      <w:proofErr w:type="spellStart"/>
      <w:r w:rsidR="009D62E4" w:rsidRPr="009D62E4">
        <w:rPr>
          <w:rFonts w:ascii="Times New Roman" w:hAnsi="Times New Roman" w:cs="Times New Roman"/>
        </w:rPr>
        <w:t>repolitização</w:t>
      </w:r>
      <w:proofErr w:type="spellEnd"/>
      <w:r w:rsidR="009D62E4" w:rsidRPr="009D62E4">
        <w:rPr>
          <w:rFonts w:ascii="Times New Roman" w:hAnsi="Times New Roman" w:cs="Times New Roman"/>
        </w:rPr>
        <w:t xml:space="preserve"> da legitimidade. </w:t>
      </w:r>
      <w:proofErr w:type="spellStart"/>
      <w:r w:rsidR="009D62E4" w:rsidRPr="009D62E4">
        <w:rPr>
          <w:rFonts w:ascii="Times New Roman" w:hAnsi="Times New Roman" w:cs="Times New Roman"/>
        </w:rPr>
        <w:t>São</w:t>
      </w:r>
      <w:proofErr w:type="spellEnd"/>
      <w:r w:rsidR="009D62E4" w:rsidRPr="009D62E4">
        <w:rPr>
          <w:rFonts w:ascii="Times New Roman" w:hAnsi="Times New Roman" w:cs="Times New Roman"/>
        </w:rPr>
        <w:t xml:space="preserve"> Paulo: Malheiros, 2001, p. </w:t>
      </w:r>
      <w:r w:rsidR="009D62E4">
        <w:rPr>
          <w:rFonts w:ascii="Times New Roman" w:hAnsi="Times New Roman" w:cs="Times New Roman"/>
        </w:rPr>
        <w:t>11</w:t>
      </w:r>
      <w:r w:rsidR="009D62E4" w:rsidRPr="009D62E4">
        <w:rPr>
          <w:rFonts w:ascii="Times New Roman" w:hAnsi="Times New Roman" w:cs="Times New Roman"/>
        </w:rPr>
        <w:t>.</w:t>
      </w:r>
    </w:p>
  </w:footnote>
  <w:footnote w:id="17">
    <w:p w14:paraId="66ACEC9A" w14:textId="4EE7FE8E" w:rsidR="009D62E4" w:rsidRDefault="009D62E4" w:rsidP="004B6DAF">
      <w:pPr>
        <w:pStyle w:val="Notas"/>
        <w:jc w:val="both"/>
      </w:pPr>
      <w:r>
        <w:rPr>
          <w:rStyle w:val="Refdenotaderodap"/>
        </w:rPr>
        <w:footnoteRef/>
      </w:r>
      <w:r>
        <w:t xml:space="preserve"> </w:t>
      </w:r>
      <w:r w:rsidRPr="009D62E4">
        <w:t xml:space="preserve">DIAMOND, Larry; MOLINO, Leonardo. The </w:t>
      </w:r>
      <w:proofErr w:type="spellStart"/>
      <w:r w:rsidRPr="009D62E4">
        <w:t>Quality</w:t>
      </w:r>
      <w:proofErr w:type="spellEnd"/>
      <w:r w:rsidRPr="009D62E4">
        <w:t xml:space="preserve"> </w:t>
      </w:r>
      <w:proofErr w:type="spellStart"/>
      <w:r w:rsidRPr="009D62E4">
        <w:t>of</w:t>
      </w:r>
      <w:proofErr w:type="spellEnd"/>
      <w:r w:rsidRPr="009D62E4">
        <w:t xml:space="preserve"> </w:t>
      </w:r>
      <w:proofErr w:type="spellStart"/>
      <w:r w:rsidRPr="009D62E4">
        <w:t>Democracy</w:t>
      </w:r>
      <w:proofErr w:type="spellEnd"/>
      <w:r w:rsidRPr="009D62E4">
        <w:t xml:space="preserve">: </w:t>
      </w:r>
      <w:proofErr w:type="spellStart"/>
      <w:r w:rsidRPr="009D62E4">
        <w:t>An</w:t>
      </w:r>
      <w:proofErr w:type="spellEnd"/>
      <w:r w:rsidRPr="009D62E4">
        <w:t xml:space="preserve"> Overview. </w:t>
      </w:r>
      <w:proofErr w:type="spellStart"/>
      <w:r w:rsidRPr="004B6DAF">
        <w:rPr>
          <w:i/>
          <w:iCs/>
        </w:rPr>
        <w:t>Journal</w:t>
      </w:r>
      <w:proofErr w:type="spellEnd"/>
      <w:r w:rsidRPr="004B6DAF">
        <w:rPr>
          <w:i/>
          <w:iCs/>
        </w:rPr>
        <w:t xml:space="preserve"> </w:t>
      </w:r>
      <w:proofErr w:type="spellStart"/>
      <w:r w:rsidRPr="004B6DAF">
        <w:rPr>
          <w:i/>
          <w:iCs/>
        </w:rPr>
        <w:t>of</w:t>
      </w:r>
      <w:proofErr w:type="spellEnd"/>
      <w:r w:rsidRPr="004B6DAF">
        <w:rPr>
          <w:i/>
          <w:iCs/>
        </w:rPr>
        <w:t xml:space="preserve"> </w:t>
      </w:r>
      <w:proofErr w:type="spellStart"/>
      <w:r w:rsidRPr="004B6DAF">
        <w:rPr>
          <w:i/>
          <w:iCs/>
        </w:rPr>
        <w:t>Democracy</w:t>
      </w:r>
      <w:proofErr w:type="spellEnd"/>
      <w:r w:rsidRPr="009D62E4">
        <w:t>, v. 15, n. 4, p. 23, 2004. Disponível em: &lt;http://faculty.smu.edu/lmanzett/Diamond%20and%20Morlino%20(2004).pdf&gt;. Acesso em: 10 out. 2019.</w:t>
      </w:r>
    </w:p>
  </w:footnote>
  <w:footnote w:id="18">
    <w:p w14:paraId="55181467" w14:textId="6FEF63A7" w:rsidR="004B6DAF" w:rsidRDefault="004B6DAF" w:rsidP="008B24F6">
      <w:pPr>
        <w:pStyle w:val="Notas"/>
        <w:jc w:val="both"/>
      </w:pPr>
      <w:r>
        <w:rPr>
          <w:rStyle w:val="Refdenotaderodap"/>
        </w:rPr>
        <w:footnoteRef/>
      </w:r>
      <w:r>
        <w:t xml:space="preserve"> </w:t>
      </w:r>
      <w:r w:rsidR="008B24F6" w:rsidRPr="008B24F6">
        <w:t xml:space="preserve">FUX, Luiz. Tutela Jurisdicional: finalidade e espécies. </w:t>
      </w:r>
      <w:r w:rsidR="008B24F6" w:rsidRPr="008B24F6">
        <w:rPr>
          <w:i/>
          <w:iCs/>
        </w:rPr>
        <w:t>Informativo Jurídico da Biblioteca Ministro Oscar Saraiva</w:t>
      </w:r>
      <w:r w:rsidR="008B24F6" w:rsidRPr="008B24F6">
        <w:t>, v. 14, n. 2, p. 1</w:t>
      </w:r>
      <w:r w:rsidR="008B24F6">
        <w:t>53</w:t>
      </w:r>
      <w:r w:rsidR="008B24F6" w:rsidRPr="008B24F6">
        <w:t>, 2002. Disponível em: &lt;https://ww2.stj.jus.br/publicacaoinstitucional/index.php/informativo/article/download/397/356&gt;. Acesso em: 15 nov. 2019.</w:t>
      </w:r>
    </w:p>
  </w:footnote>
  <w:footnote w:id="19">
    <w:p w14:paraId="259721B1" w14:textId="065BD1A2" w:rsidR="008B24F6" w:rsidRDefault="008B24F6" w:rsidP="008B24F6">
      <w:pPr>
        <w:pStyle w:val="Notas"/>
        <w:jc w:val="both"/>
      </w:pPr>
      <w:r>
        <w:rPr>
          <w:rStyle w:val="Refdenotaderodap"/>
        </w:rPr>
        <w:footnoteRef/>
      </w:r>
      <w:r>
        <w:t xml:space="preserve"> </w:t>
      </w:r>
      <w:r w:rsidRPr="008B24F6">
        <w:t xml:space="preserve">EQUADOR, </w:t>
      </w:r>
      <w:proofErr w:type="spellStart"/>
      <w:r w:rsidRPr="008B24F6">
        <w:rPr>
          <w:i/>
          <w:iCs/>
        </w:rPr>
        <w:t>Constituicion</w:t>
      </w:r>
      <w:proofErr w:type="spellEnd"/>
      <w:r w:rsidRPr="008B24F6">
        <w:rPr>
          <w:i/>
          <w:iCs/>
        </w:rPr>
        <w:t xml:space="preserve"> de La Republica </w:t>
      </w:r>
      <w:proofErr w:type="spellStart"/>
      <w:r w:rsidRPr="008B24F6">
        <w:rPr>
          <w:i/>
          <w:iCs/>
        </w:rPr>
        <w:t>del</w:t>
      </w:r>
      <w:proofErr w:type="spellEnd"/>
      <w:r w:rsidRPr="008B24F6">
        <w:rPr>
          <w:i/>
          <w:iCs/>
        </w:rPr>
        <w:t xml:space="preserve"> </w:t>
      </w:r>
      <w:proofErr w:type="spellStart"/>
      <w:r w:rsidRPr="008B24F6">
        <w:rPr>
          <w:i/>
          <w:iCs/>
        </w:rPr>
        <w:t>Ecuador</w:t>
      </w:r>
      <w:proofErr w:type="spellEnd"/>
      <w:r w:rsidRPr="008B24F6">
        <w:t>, 2008. Disponível em: &lt;http://files.harmonywithnatureun.org/uploads/upload657.pdf&gt;. Acesso em: 12 out. 2019.</w:t>
      </w:r>
    </w:p>
  </w:footnote>
  <w:footnote w:id="20">
    <w:p w14:paraId="2665761F" w14:textId="5FE48036" w:rsidR="008B24F6" w:rsidRDefault="008B24F6" w:rsidP="00E15304">
      <w:pPr>
        <w:pStyle w:val="Notas"/>
        <w:jc w:val="both"/>
      </w:pPr>
      <w:r>
        <w:rPr>
          <w:rStyle w:val="Refdenotaderodap"/>
        </w:rPr>
        <w:footnoteRef/>
      </w:r>
      <w:r>
        <w:t xml:space="preserve"> </w:t>
      </w:r>
      <w:r w:rsidR="00E15304" w:rsidRPr="00E15304">
        <w:t xml:space="preserve">BOLÍVIA, </w:t>
      </w:r>
      <w:proofErr w:type="spellStart"/>
      <w:r w:rsidR="00E15304" w:rsidRPr="00E15304">
        <w:rPr>
          <w:i/>
          <w:iCs/>
        </w:rPr>
        <w:t>Constitución</w:t>
      </w:r>
      <w:proofErr w:type="spellEnd"/>
      <w:r w:rsidR="00E15304" w:rsidRPr="00E15304">
        <w:rPr>
          <w:i/>
          <w:iCs/>
        </w:rPr>
        <w:t xml:space="preserve"> Política </w:t>
      </w:r>
      <w:proofErr w:type="spellStart"/>
      <w:r w:rsidR="00E15304" w:rsidRPr="00E15304">
        <w:rPr>
          <w:i/>
          <w:iCs/>
        </w:rPr>
        <w:t>del</w:t>
      </w:r>
      <w:proofErr w:type="spellEnd"/>
      <w:r w:rsidR="00E15304" w:rsidRPr="00E15304">
        <w:rPr>
          <w:i/>
          <w:iCs/>
        </w:rPr>
        <w:t xml:space="preserve"> Estado Plurinacional de </w:t>
      </w:r>
      <w:proofErr w:type="spellStart"/>
      <w:r w:rsidR="00E15304" w:rsidRPr="00E15304">
        <w:rPr>
          <w:i/>
          <w:iCs/>
        </w:rPr>
        <w:t>Bolivia</w:t>
      </w:r>
      <w:proofErr w:type="spellEnd"/>
      <w:r w:rsidR="00E15304" w:rsidRPr="00E15304">
        <w:t>, 2009. Disponível em: &lt;http://tsj.bo/wp-content/uploads/2014/03/CPE.pdf&gt;. Acesso em: 12 out. 2019.</w:t>
      </w:r>
    </w:p>
  </w:footnote>
  <w:footnote w:id="21">
    <w:p w14:paraId="033E373D" w14:textId="2AD8BE0D" w:rsidR="00E15304" w:rsidRDefault="00E15304" w:rsidP="00886CE6">
      <w:pPr>
        <w:pStyle w:val="Notas"/>
        <w:jc w:val="both"/>
      </w:pPr>
      <w:r>
        <w:rPr>
          <w:rStyle w:val="Refdenotaderodap"/>
        </w:rPr>
        <w:footnoteRef/>
      </w:r>
      <w:r>
        <w:t xml:space="preserve"> </w:t>
      </w:r>
      <w:r w:rsidR="00886CE6" w:rsidRPr="00886CE6">
        <w:t xml:space="preserve">MAY, James R.; DALY, Erin. </w:t>
      </w:r>
      <w:r w:rsidR="00886CE6" w:rsidRPr="00D04985">
        <w:rPr>
          <w:i/>
          <w:iCs/>
        </w:rPr>
        <w:t xml:space="preserve">Global Environmental </w:t>
      </w:r>
      <w:proofErr w:type="spellStart"/>
      <w:r w:rsidR="00886CE6" w:rsidRPr="00D04985">
        <w:rPr>
          <w:i/>
          <w:iCs/>
        </w:rPr>
        <w:t>Constitucionalism</w:t>
      </w:r>
      <w:proofErr w:type="spellEnd"/>
      <w:r w:rsidR="00886CE6" w:rsidRPr="00886CE6">
        <w:t xml:space="preserve">. New York: Cambridge </w:t>
      </w:r>
      <w:proofErr w:type="spellStart"/>
      <w:r w:rsidR="00886CE6" w:rsidRPr="00886CE6">
        <w:t>Univesity</w:t>
      </w:r>
      <w:proofErr w:type="spellEnd"/>
      <w:r w:rsidR="00886CE6" w:rsidRPr="00886CE6">
        <w:t xml:space="preserve"> Press, 2015</w:t>
      </w:r>
      <w:r w:rsidR="00886CE6">
        <w:t xml:space="preserve">, p. </w:t>
      </w:r>
      <w:r w:rsidR="003F6F9E">
        <w:t>147-148</w:t>
      </w:r>
      <w:r w:rsidR="00886CE6" w:rsidRPr="00886CE6">
        <w:t>.</w:t>
      </w:r>
    </w:p>
  </w:footnote>
  <w:footnote w:id="22">
    <w:p w14:paraId="47855B42" w14:textId="4D7D5100" w:rsidR="00E97FE4" w:rsidRDefault="00E97FE4" w:rsidP="00F84821">
      <w:pPr>
        <w:pStyle w:val="Notas"/>
        <w:jc w:val="both"/>
      </w:pPr>
      <w:r>
        <w:rPr>
          <w:rStyle w:val="Refdenotaderodap"/>
        </w:rPr>
        <w:footnoteRef/>
      </w:r>
      <w:r>
        <w:t xml:space="preserve"> </w:t>
      </w:r>
      <w:r w:rsidR="00F84821" w:rsidRPr="00F84821">
        <w:t xml:space="preserve">RIBEIRO, Iana A. C.; EMERIQUE, Lílian M. B. </w:t>
      </w:r>
      <w:r w:rsidR="00F84821" w:rsidRPr="00FC25A7">
        <w:rPr>
          <w:i/>
          <w:iCs/>
        </w:rPr>
        <w:t>Em defesa da participação</w:t>
      </w:r>
      <w:r w:rsidR="00F84821" w:rsidRPr="00F84821">
        <w:t>: Análise da iniciativa popular para a alteração da Constituição no Brasil e no Equador. Revista Brasileira de Políticas Públicas, Brasília, v. 9, n. 2, p. 1</w:t>
      </w:r>
      <w:r w:rsidR="00FC25A7">
        <w:t>1</w:t>
      </w:r>
      <w:r w:rsidR="00F84821" w:rsidRPr="00F84821">
        <w:t>5, ago. 2019. DOI: 10.5102/</w:t>
      </w:r>
      <w:proofErr w:type="gramStart"/>
      <w:r w:rsidR="00F84821" w:rsidRPr="00F84821">
        <w:t>rbpp.v</w:t>
      </w:r>
      <w:proofErr w:type="gramEnd"/>
      <w:r w:rsidR="00F84821" w:rsidRPr="00F84821">
        <w:t>9i2.6038.</w:t>
      </w:r>
    </w:p>
  </w:footnote>
  <w:footnote w:id="23">
    <w:p w14:paraId="09F82061" w14:textId="7C2B1465" w:rsidR="005644F8" w:rsidRDefault="005644F8" w:rsidP="005644F8">
      <w:pPr>
        <w:pStyle w:val="Notas"/>
        <w:jc w:val="both"/>
      </w:pPr>
      <w:r>
        <w:rPr>
          <w:rStyle w:val="Refdenotaderodap"/>
        </w:rPr>
        <w:footnoteRef/>
      </w:r>
      <w:r>
        <w:t xml:space="preserve"> </w:t>
      </w:r>
      <w:r w:rsidRPr="005644F8">
        <w:t xml:space="preserve">FERRAJOLI, L. Constitucionalismo </w:t>
      </w:r>
      <w:proofErr w:type="spellStart"/>
      <w:r w:rsidRPr="005644F8">
        <w:t>principialista</w:t>
      </w:r>
      <w:proofErr w:type="spellEnd"/>
      <w:r w:rsidRPr="005644F8">
        <w:t xml:space="preserve"> e constitucionalismo </w:t>
      </w:r>
      <w:proofErr w:type="spellStart"/>
      <w:r w:rsidRPr="005644F8">
        <w:t>garantista</w:t>
      </w:r>
      <w:proofErr w:type="spellEnd"/>
      <w:r w:rsidRPr="005644F8">
        <w:t xml:space="preserve">. In: FERRAJOLI, L.; STRECK, L; TRINDADE, A. K. (org.) </w:t>
      </w:r>
      <w:proofErr w:type="spellStart"/>
      <w:r w:rsidRPr="005644F8">
        <w:rPr>
          <w:i/>
          <w:iCs/>
        </w:rPr>
        <w:t>Garantismo</w:t>
      </w:r>
      <w:proofErr w:type="spellEnd"/>
      <w:r w:rsidRPr="005644F8">
        <w:rPr>
          <w:i/>
          <w:iCs/>
        </w:rPr>
        <w:t xml:space="preserve">, </w:t>
      </w:r>
      <w:proofErr w:type="spellStart"/>
      <w:r w:rsidRPr="005644F8">
        <w:rPr>
          <w:i/>
          <w:iCs/>
        </w:rPr>
        <w:t>hermenêutica</w:t>
      </w:r>
      <w:proofErr w:type="spellEnd"/>
      <w:r w:rsidRPr="005644F8">
        <w:rPr>
          <w:i/>
          <w:iCs/>
        </w:rPr>
        <w:t xml:space="preserve"> e (</w:t>
      </w:r>
      <w:proofErr w:type="spellStart"/>
      <w:proofErr w:type="gramStart"/>
      <w:r w:rsidRPr="005644F8">
        <w:rPr>
          <w:i/>
          <w:iCs/>
        </w:rPr>
        <w:t>neo</w:t>
      </w:r>
      <w:proofErr w:type="spellEnd"/>
      <w:r w:rsidRPr="005644F8">
        <w:rPr>
          <w:i/>
          <w:iCs/>
        </w:rPr>
        <w:t>)constitucionalismo</w:t>
      </w:r>
      <w:proofErr w:type="gramEnd"/>
      <w:r w:rsidRPr="005644F8">
        <w:t xml:space="preserve">: Um debate com Luigi </w:t>
      </w:r>
      <w:proofErr w:type="spellStart"/>
      <w:r w:rsidRPr="005644F8">
        <w:t>Ferrajoli</w:t>
      </w:r>
      <w:proofErr w:type="spellEnd"/>
      <w:r w:rsidRPr="005644F8">
        <w:t>. Porto Alegre: Livraria do Advogado, 2012, p.13.</w:t>
      </w:r>
    </w:p>
  </w:footnote>
  <w:footnote w:id="24">
    <w:p w14:paraId="5BFB7AD9" w14:textId="6E1561C1" w:rsidR="00653076" w:rsidRDefault="00653076" w:rsidP="00653076">
      <w:pPr>
        <w:pStyle w:val="Notas"/>
        <w:jc w:val="both"/>
      </w:pPr>
      <w:r>
        <w:rPr>
          <w:rStyle w:val="Refdenotaderodap"/>
        </w:rPr>
        <w:footnoteRef/>
      </w:r>
      <w:r>
        <w:t xml:space="preserve"> </w:t>
      </w:r>
      <w:r w:rsidRPr="00653076">
        <w:t xml:space="preserve">MORAES, Germana de Oliveira. O Constitucionalismo ecocêntrico na América Latina, o bem viver e a nova visão das águas. </w:t>
      </w:r>
      <w:r w:rsidRPr="00653076">
        <w:rPr>
          <w:i/>
          <w:iCs/>
        </w:rPr>
        <w:t>Revista da Faculdade de Direito</w:t>
      </w:r>
      <w:r w:rsidRPr="00653076">
        <w:t>, Fortaleza, v. 34, n. 1, p. 12</w:t>
      </w:r>
      <w:r>
        <w:t>6</w:t>
      </w:r>
      <w:r w:rsidRPr="00653076">
        <w:t>, 2013. Disponível em: &lt;http://www.revistadireito.ufc.br/index.php/revdir/article/view/11&gt;. Acesso em: 10 out. 2019.</w:t>
      </w:r>
    </w:p>
  </w:footnote>
  <w:footnote w:id="25">
    <w:p w14:paraId="50E11B30" w14:textId="70C7F4BC" w:rsidR="00054E6A" w:rsidRPr="00A87B83" w:rsidRDefault="00054E6A" w:rsidP="00A87B83">
      <w:pPr>
        <w:rPr>
          <w:rFonts w:ascii="Times New Roman" w:hAnsi="Times New Roman" w:cs="Times New Roman"/>
          <w:sz w:val="20"/>
          <w:szCs w:val="20"/>
        </w:rPr>
      </w:pPr>
      <w:r w:rsidRPr="00A87B83">
        <w:rPr>
          <w:rStyle w:val="Refdenotaderodap"/>
          <w:rFonts w:ascii="Times New Roman" w:hAnsi="Times New Roman" w:cs="Times New Roman"/>
          <w:sz w:val="20"/>
          <w:szCs w:val="20"/>
        </w:rPr>
        <w:footnoteRef/>
      </w:r>
      <w:r w:rsidRPr="00A87B83">
        <w:rPr>
          <w:rFonts w:ascii="Times New Roman" w:hAnsi="Times New Roman" w:cs="Times New Roman"/>
          <w:sz w:val="20"/>
          <w:szCs w:val="20"/>
        </w:rPr>
        <w:t xml:space="preserve"> </w:t>
      </w:r>
      <w:r w:rsidR="0080270B" w:rsidRPr="00A87B83">
        <w:rPr>
          <w:rFonts w:ascii="Times New Roman" w:hAnsi="Times New Roman" w:cs="Times New Roman"/>
          <w:sz w:val="20"/>
          <w:szCs w:val="20"/>
        </w:rPr>
        <w:t xml:space="preserve">POZZETTI, Valmir C.; NASCIMENTO, Leonardo L. Direitos da Natureza: O rio Amazonas comanda a vida. </w:t>
      </w:r>
      <w:r w:rsidR="0080270B" w:rsidRPr="00A87B83">
        <w:rPr>
          <w:rFonts w:ascii="Times New Roman" w:hAnsi="Times New Roman" w:cs="Times New Roman"/>
          <w:i/>
          <w:iCs/>
          <w:sz w:val="20"/>
          <w:szCs w:val="20"/>
        </w:rPr>
        <w:t xml:space="preserve">Revista Jurídica </w:t>
      </w:r>
      <w:proofErr w:type="spellStart"/>
      <w:r w:rsidR="0080270B" w:rsidRPr="00A87B83">
        <w:rPr>
          <w:rFonts w:ascii="Times New Roman" w:hAnsi="Times New Roman" w:cs="Times New Roman"/>
          <w:i/>
          <w:iCs/>
          <w:sz w:val="20"/>
          <w:szCs w:val="20"/>
        </w:rPr>
        <w:t>Unicuritiba</w:t>
      </w:r>
      <w:proofErr w:type="spellEnd"/>
      <w:r w:rsidR="0080270B" w:rsidRPr="00A87B83">
        <w:rPr>
          <w:rFonts w:ascii="Times New Roman" w:hAnsi="Times New Roman" w:cs="Times New Roman"/>
          <w:sz w:val="20"/>
          <w:szCs w:val="20"/>
        </w:rPr>
        <w:t>, Curitiba, v. 3, n. 56, p. 44</w:t>
      </w:r>
      <w:r w:rsidR="00A50CD8" w:rsidRPr="00A87B83">
        <w:rPr>
          <w:rFonts w:ascii="Times New Roman" w:hAnsi="Times New Roman" w:cs="Times New Roman"/>
          <w:sz w:val="20"/>
          <w:szCs w:val="20"/>
        </w:rPr>
        <w:t>8</w:t>
      </w:r>
      <w:r w:rsidR="0080270B" w:rsidRPr="00A87B83">
        <w:rPr>
          <w:rFonts w:ascii="Times New Roman" w:hAnsi="Times New Roman" w:cs="Times New Roman"/>
          <w:sz w:val="20"/>
          <w:szCs w:val="20"/>
        </w:rPr>
        <w:t>, 2019. DOI: 10.6084/m9.figshare.9795209.</w:t>
      </w:r>
      <w:r w:rsidR="00A87B83" w:rsidRPr="00A87B83">
        <w:rPr>
          <w:rFonts w:ascii="Times New Roman" w:hAnsi="Times New Roman" w:cs="Times New Roman"/>
          <w:sz w:val="20"/>
          <w:szCs w:val="20"/>
        </w:rPr>
        <w:t xml:space="preserve"> Disponível em: </w:t>
      </w:r>
      <w:r w:rsidR="00A87B83" w:rsidRPr="00A87B83">
        <w:rPr>
          <w:rFonts w:ascii="Times New Roman" w:hAnsi="Times New Roman" w:cs="Times New Roman"/>
          <w:sz w:val="20"/>
          <w:szCs w:val="20"/>
        </w:rPr>
        <w:t xml:space="preserve">Disponível em: </w:t>
      </w:r>
      <w:hyperlink r:id="rId2" w:history="1">
        <w:r w:rsidR="00A87B83" w:rsidRPr="00A87B83">
          <w:rPr>
            <w:rStyle w:val="Hyperlink"/>
            <w:rFonts w:ascii="Times New Roman" w:hAnsi="Times New Roman" w:cs="Times New Roman"/>
            <w:sz w:val="20"/>
            <w:szCs w:val="20"/>
          </w:rPr>
          <w:t>http://revista.unicuritiba.edu.br/index.php/RevJur/article/view/3585</w:t>
        </w:r>
      </w:hyperlink>
      <w:r w:rsidR="00A87B83" w:rsidRPr="00A87B83">
        <w:rPr>
          <w:rFonts w:ascii="Times New Roman" w:hAnsi="Times New Roman" w:cs="Times New Roman"/>
          <w:sz w:val="20"/>
          <w:szCs w:val="20"/>
        </w:rPr>
        <w:t xml:space="preserve">. Consultado em 10 </w:t>
      </w:r>
      <w:proofErr w:type="gramStart"/>
      <w:r w:rsidR="00A87B83" w:rsidRPr="00A87B83">
        <w:rPr>
          <w:rFonts w:ascii="Times New Roman" w:hAnsi="Times New Roman" w:cs="Times New Roman"/>
          <w:sz w:val="20"/>
          <w:szCs w:val="20"/>
        </w:rPr>
        <w:t>Fev.</w:t>
      </w:r>
      <w:proofErr w:type="gramEnd"/>
      <w:r w:rsidR="00A87B83" w:rsidRPr="00A87B83">
        <w:rPr>
          <w:rFonts w:ascii="Times New Roman" w:hAnsi="Times New Roman" w:cs="Times New Roman"/>
          <w:sz w:val="20"/>
          <w:szCs w:val="20"/>
        </w:rPr>
        <w:t xml:space="preserve"> 2020.</w:t>
      </w:r>
      <w:r w:rsidR="00A87B83" w:rsidRPr="00A87B83">
        <w:rPr>
          <w:rFonts w:ascii="Times New Roman" w:hAnsi="Times New Roman" w:cs="Times New Roman"/>
          <w:sz w:val="20"/>
          <w:szCs w:val="20"/>
        </w:rPr>
        <w:t xml:space="preserve"> Consultado em 20 fev. 2020. </w:t>
      </w:r>
    </w:p>
  </w:footnote>
  <w:footnote w:id="26">
    <w:p w14:paraId="1A8A542D" w14:textId="5097E275" w:rsidR="001C2523" w:rsidRPr="00A87B83" w:rsidRDefault="001C2523" w:rsidP="002208ED">
      <w:pPr>
        <w:pStyle w:val="Notas"/>
        <w:jc w:val="both"/>
      </w:pPr>
      <w:r w:rsidRPr="00A87B83">
        <w:rPr>
          <w:rStyle w:val="Refdenotaderodap"/>
        </w:rPr>
        <w:footnoteRef/>
      </w:r>
      <w:r w:rsidRPr="00A87B83">
        <w:t xml:space="preserve"> </w:t>
      </w:r>
      <w:r w:rsidR="002208ED" w:rsidRPr="00A87B83">
        <w:t xml:space="preserve">GARCIA, Marcos L.; MARQUES JÚNIOR, William P.; PILAU SOBRINHO; </w:t>
      </w:r>
      <w:proofErr w:type="spellStart"/>
      <w:r w:rsidR="002208ED" w:rsidRPr="00A87B83">
        <w:t>Liton</w:t>
      </w:r>
      <w:proofErr w:type="spellEnd"/>
      <w:r w:rsidR="002208ED" w:rsidRPr="00A87B83">
        <w:t xml:space="preserve"> L. Aportes do Novo Constitucionalismo Democrático Latino-americano e da UNASUL para os Direitos Fundamentais: os Direitos Ambientais como demandas transnacionais e o tratamento </w:t>
      </w:r>
      <w:proofErr w:type="spellStart"/>
      <w:r w:rsidR="002208ED" w:rsidRPr="00A87B83">
        <w:t>prioritário</w:t>
      </w:r>
      <w:proofErr w:type="spellEnd"/>
      <w:r w:rsidR="002208ED" w:rsidRPr="00A87B83">
        <w:t xml:space="preserve"> da sustentabilidade. </w:t>
      </w:r>
      <w:r w:rsidR="002208ED" w:rsidRPr="00A87B83">
        <w:rPr>
          <w:i/>
          <w:iCs/>
        </w:rPr>
        <w:t xml:space="preserve">Revista Novos Estudos </w:t>
      </w:r>
      <w:proofErr w:type="spellStart"/>
      <w:r w:rsidR="002208ED" w:rsidRPr="00A87B83">
        <w:rPr>
          <w:i/>
          <w:iCs/>
        </w:rPr>
        <w:t>Jurídicos</w:t>
      </w:r>
      <w:proofErr w:type="spellEnd"/>
      <w:r w:rsidR="002208ED" w:rsidRPr="00A87B83">
        <w:t>, v. 19, n. 3,</w:t>
      </w:r>
      <w:r w:rsidR="008F1792" w:rsidRPr="00A87B83">
        <w:t xml:space="preserve"> p. 967</w:t>
      </w:r>
      <w:r w:rsidR="002208ED" w:rsidRPr="00A87B83">
        <w:t xml:space="preserve"> 2014. Disponível em: &lt;https://siaiap32.univali.br/seer/index.php/nej/article/view/6675/3810&gt;. Acesso em: 10 out. 2019.</w:t>
      </w:r>
    </w:p>
  </w:footnote>
  <w:footnote w:id="27">
    <w:p w14:paraId="43401A82" w14:textId="3CECD5B9" w:rsidR="008F1792" w:rsidRDefault="008F1792" w:rsidP="008F1792">
      <w:pPr>
        <w:pStyle w:val="Notas"/>
        <w:jc w:val="both"/>
      </w:pPr>
      <w:r>
        <w:rPr>
          <w:rStyle w:val="Refdenotaderodap"/>
        </w:rPr>
        <w:footnoteRef/>
      </w:r>
      <w:r>
        <w:t xml:space="preserve"> </w:t>
      </w:r>
      <w:r w:rsidRPr="008F1792">
        <w:t xml:space="preserve">HERNÁNDEZ; Aníbal A. R.; KANNO, Paula H.; FERREIRA, </w:t>
      </w:r>
      <w:proofErr w:type="spellStart"/>
      <w:r w:rsidRPr="008F1792">
        <w:t>Heline</w:t>
      </w:r>
      <w:proofErr w:type="spellEnd"/>
      <w:r w:rsidRPr="008F1792">
        <w:t xml:space="preserve"> S.; PRÉCOMA, </w:t>
      </w:r>
      <w:proofErr w:type="spellStart"/>
      <w:r w:rsidRPr="008F1792">
        <w:t>Adriele</w:t>
      </w:r>
      <w:proofErr w:type="spellEnd"/>
      <w:r w:rsidRPr="008F1792">
        <w:t xml:space="preserve"> F. A. Que viva </w:t>
      </w:r>
      <w:proofErr w:type="spellStart"/>
      <w:r w:rsidRPr="008F1792">
        <w:t>el</w:t>
      </w:r>
      <w:proofErr w:type="spellEnd"/>
      <w:r w:rsidRPr="008F1792">
        <w:t xml:space="preserve"> Estado plurinacional: Y </w:t>
      </w:r>
      <w:proofErr w:type="spellStart"/>
      <w:r w:rsidRPr="008F1792">
        <w:t>lo</w:t>
      </w:r>
      <w:proofErr w:type="spellEnd"/>
      <w:r w:rsidRPr="008F1792">
        <w:t xml:space="preserve"> socioambiental? </w:t>
      </w:r>
      <w:r w:rsidRPr="008F1792">
        <w:rPr>
          <w:i/>
          <w:iCs/>
        </w:rPr>
        <w:t>Revista Brasileira de Políticas Públicas</w:t>
      </w:r>
      <w:r w:rsidRPr="008F1792">
        <w:t>, Brasília, v. 9, n. 2, p. 35</w:t>
      </w:r>
      <w:r>
        <w:t>7</w:t>
      </w:r>
      <w:r w:rsidRPr="008F1792">
        <w:t>, ago. 2019. DOI: 10.5102/</w:t>
      </w:r>
      <w:proofErr w:type="gramStart"/>
      <w:r w:rsidRPr="008F1792">
        <w:t>rbpp.v</w:t>
      </w:r>
      <w:proofErr w:type="gramEnd"/>
      <w:r w:rsidRPr="008F1792">
        <w:t>9i2.6036.</w:t>
      </w:r>
    </w:p>
  </w:footnote>
  <w:footnote w:id="28">
    <w:p w14:paraId="19220345" w14:textId="0C17C2FC" w:rsidR="00D84D1D" w:rsidRDefault="00D84D1D" w:rsidP="00A967D0">
      <w:pPr>
        <w:pStyle w:val="Notas"/>
        <w:jc w:val="both"/>
      </w:pPr>
      <w:r>
        <w:rPr>
          <w:rStyle w:val="Refdenotaderodap"/>
        </w:rPr>
        <w:footnoteRef/>
      </w:r>
      <w:r>
        <w:t xml:space="preserve"> </w:t>
      </w:r>
      <w:bookmarkStart w:id="3" w:name="_Hlk34779656"/>
      <w:r w:rsidR="008771B0">
        <w:t>PASTOR, Roberto V.;</w:t>
      </w:r>
      <w:r w:rsidR="00A967D0" w:rsidRPr="00A967D0">
        <w:t xml:space="preserve"> </w:t>
      </w:r>
      <w:r w:rsidR="00476A70">
        <w:t>DALMAU, Rubén M.</w:t>
      </w:r>
      <w:r w:rsidR="00A967D0" w:rsidRPr="00A967D0">
        <w:t xml:space="preserve"> </w:t>
      </w:r>
      <w:r w:rsidR="00C978C7">
        <w:t xml:space="preserve">A </w:t>
      </w:r>
      <w:r w:rsidR="00A14ACB" w:rsidRPr="00A14ACB">
        <w:t xml:space="preserve">Constituição democrática: </w:t>
      </w:r>
      <w:r w:rsidR="00475D8D">
        <w:t>e</w:t>
      </w:r>
      <w:r w:rsidR="00A14ACB" w:rsidRPr="00A14ACB">
        <w:t xml:space="preserve">ntre o </w:t>
      </w:r>
      <w:proofErr w:type="spellStart"/>
      <w:r w:rsidR="00A14ACB" w:rsidRPr="00A14ACB">
        <w:t>neoconstitucionalismo</w:t>
      </w:r>
      <w:proofErr w:type="spellEnd"/>
      <w:r w:rsidR="00A14ACB" w:rsidRPr="00A14ACB">
        <w:t xml:space="preserve"> e o novo constitucionalismo</w:t>
      </w:r>
      <w:r w:rsidR="00475D8D">
        <w:t xml:space="preserve">. </w:t>
      </w:r>
      <w:r w:rsidR="00A967D0" w:rsidRPr="005A6A71">
        <w:rPr>
          <w:i/>
          <w:iCs/>
        </w:rPr>
        <w:t>Revista Brasileira de Políticas Públicas</w:t>
      </w:r>
      <w:r w:rsidR="00A967D0" w:rsidRPr="00A967D0">
        <w:t>, Brasília, v. 9, n. 2, p. 3</w:t>
      </w:r>
      <w:r w:rsidR="00475D8D">
        <w:t>46</w:t>
      </w:r>
      <w:r w:rsidR="00A967D0" w:rsidRPr="00A967D0">
        <w:t xml:space="preserve">, ago. 2019. DOI: </w:t>
      </w:r>
      <w:r w:rsidR="005A6A71" w:rsidRPr="005A6A71">
        <w:t>10.5102/</w:t>
      </w:r>
      <w:proofErr w:type="gramStart"/>
      <w:r w:rsidR="005A6A71" w:rsidRPr="005A6A71">
        <w:t>rbpp.v</w:t>
      </w:r>
      <w:proofErr w:type="gramEnd"/>
      <w:r w:rsidR="005A6A71" w:rsidRPr="005A6A71">
        <w:t>9i2.6079</w:t>
      </w:r>
      <w:r w:rsidR="00A967D0" w:rsidRPr="00A967D0">
        <w:t>.</w:t>
      </w:r>
      <w:bookmarkEnd w:id="3"/>
    </w:p>
  </w:footnote>
  <w:footnote w:id="29">
    <w:p w14:paraId="6572E629" w14:textId="665A5092" w:rsidR="008F1792" w:rsidRDefault="008F1792" w:rsidP="003D29D5">
      <w:pPr>
        <w:pStyle w:val="Notas"/>
        <w:jc w:val="both"/>
      </w:pPr>
      <w:r>
        <w:rPr>
          <w:rStyle w:val="Refdenotaderodap"/>
        </w:rPr>
        <w:footnoteRef/>
      </w:r>
      <w:r>
        <w:t xml:space="preserve"> </w:t>
      </w:r>
      <w:r w:rsidR="003D29D5" w:rsidRPr="003D29D5">
        <w:t xml:space="preserve">DIAMOND, Larry; MOLINO, Leonardo. The </w:t>
      </w:r>
      <w:proofErr w:type="spellStart"/>
      <w:r w:rsidR="003D29D5" w:rsidRPr="003D29D5">
        <w:t>Quality</w:t>
      </w:r>
      <w:proofErr w:type="spellEnd"/>
      <w:r w:rsidR="003D29D5" w:rsidRPr="003D29D5">
        <w:t xml:space="preserve"> </w:t>
      </w:r>
      <w:proofErr w:type="spellStart"/>
      <w:r w:rsidR="003D29D5" w:rsidRPr="003D29D5">
        <w:t>of</w:t>
      </w:r>
      <w:proofErr w:type="spellEnd"/>
      <w:r w:rsidR="003D29D5" w:rsidRPr="003D29D5">
        <w:t xml:space="preserve"> </w:t>
      </w:r>
      <w:proofErr w:type="spellStart"/>
      <w:r w:rsidR="003D29D5" w:rsidRPr="003D29D5">
        <w:t>Democracy</w:t>
      </w:r>
      <w:proofErr w:type="spellEnd"/>
      <w:r w:rsidR="003D29D5" w:rsidRPr="003D29D5">
        <w:t xml:space="preserve">: </w:t>
      </w:r>
      <w:proofErr w:type="spellStart"/>
      <w:r w:rsidR="003D29D5" w:rsidRPr="003D29D5">
        <w:t>An</w:t>
      </w:r>
      <w:proofErr w:type="spellEnd"/>
      <w:r w:rsidR="003D29D5" w:rsidRPr="003D29D5">
        <w:t xml:space="preserve"> Overview. </w:t>
      </w:r>
      <w:proofErr w:type="spellStart"/>
      <w:r w:rsidR="003D29D5" w:rsidRPr="003D29D5">
        <w:rPr>
          <w:i/>
          <w:iCs/>
        </w:rPr>
        <w:t>Journal</w:t>
      </w:r>
      <w:proofErr w:type="spellEnd"/>
      <w:r w:rsidR="003D29D5" w:rsidRPr="003D29D5">
        <w:rPr>
          <w:i/>
          <w:iCs/>
        </w:rPr>
        <w:t xml:space="preserve"> </w:t>
      </w:r>
      <w:proofErr w:type="spellStart"/>
      <w:r w:rsidR="003D29D5" w:rsidRPr="003D29D5">
        <w:rPr>
          <w:i/>
          <w:iCs/>
        </w:rPr>
        <w:t>of</w:t>
      </w:r>
      <w:proofErr w:type="spellEnd"/>
      <w:r w:rsidR="003D29D5" w:rsidRPr="003D29D5">
        <w:rPr>
          <w:i/>
          <w:iCs/>
        </w:rPr>
        <w:t xml:space="preserve"> </w:t>
      </w:r>
      <w:proofErr w:type="spellStart"/>
      <w:r w:rsidR="003D29D5" w:rsidRPr="003D29D5">
        <w:rPr>
          <w:i/>
          <w:iCs/>
        </w:rPr>
        <w:t>Democracy</w:t>
      </w:r>
      <w:proofErr w:type="spellEnd"/>
      <w:r w:rsidR="003D29D5" w:rsidRPr="003D29D5">
        <w:t>, v. 15, n. 4, p. 2</w:t>
      </w:r>
      <w:r w:rsidR="003D29D5">
        <w:t>3</w:t>
      </w:r>
      <w:r w:rsidR="003D29D5" w:rsidRPr="003D29D5">
        <w:t>-</w:t>
      </w:r>
      <w:r w:rsidR="003D29D5">
        <w:t>24</w:t>
      </w:r>
      <w:r w:rsidR="003D29D5" w:rsidRPr="003D29D5">
        <w:t>, 2004. Disponível em: &lt;http://faculty.smu.edu/lmanzett/Diamond%20and%20Morlino%20(2004).pdf&gt;. Acesso em: 10 out. 2019.</w:t>
      </w:r>
    </w:p>
  </w:footnote>
  <w:footnote w:id="30">
    <w:p w14:paraId="41CD66B3" w14:textId="3D98A653" w:rsidR="001D5AE8" w:rsidRDefault="001D5AE8" w:rsidP="005E012C">
      <w:pPr>
        <w:pStyle w:val="Notas"/>
        <w:jc w:val="both"/>
      </w:pPr>
      <w:r>
        <w:rPr>
          <w:rStyle w:val="Refdenotaderodap"/>
        </w:rPr>
        <w:footnoteRef/>
      </w:r>
      <w:r>
        <w:t xml:space="preserve"> </w:t>
      </w:r>
      <w:r w:rsidR="005E012C" w:rsidRPr="005E012C">
        <w:t xml:space="preserve">MIRRA, Álvaro Luiz </w:t>
      </w:r>
      <w:proofErr w:type="spellStart"/>
      <w:r w:rsidR="005E012C" w:rsidRPr="005E012C">
        <w:t>Valery</w:t>
      </w:r>
      <w:proofErr w:type="spellEnd"/>
      <w:r w:rsidR="005E012C" w:rsidRPr="005E012C">
        <w:t xml:space="preserve">. O cidadão, a ação popular e a proteção do meio ambiente. </w:t>
      </w:r>
      <w:r w:rsidR="005E012C" w:rsidRPr="00B7040D">
        <w:rPr>
          <w:i/>
          <w:iCs/>
        </w:rPr>
        <w:t>Revista Consultor Jurídico</w:t>
      </w:r>
      <w:r w:rsidR="005E012C" w:rsidRPr="005E012C">
        <w:t xml:space="preserve">, </w:t>
      </w:r>
      <w:r w:rsidR="009232D2">
        <w:t xml:space="preserve">p. 3-4, </w:t>
      </w:r>
      <w:r w:rsidR="005E012C" w:rsidRPr="005E012C">
        <w:t>fev. 2018. Disponível em: &lt;https://www.conjur.com.br/2018-fev-03/ambiente-juridico-cidadao-acao-popular-protecao-meio-ambiente&gt;. Acesso em: 8 nov. 2019.</w:t>
      </w:r>
    </w:p>
  </w:footnote>
  <w:footnote w:id="31">
    <w:p w14:paraId="53EF71D7" w14:textId="063F7C8C" w:rsidR="00B7040D" w:rsidRDefault="00B7040D" w:rsidP="00B17DC3">
      <w:pPr>
        <w:pStyle w:val="Notas"/>
        <w:tabs>
          <w:tab w:val="left" w:pos="142"/>
        </w:tabs>
        <w:jc w:val="both"/>
      </w:pPr>
      <w:r>
        <w:rPr>
          <w:rStyle w:val="Refdenotaderodap"/>
        </w:rPr>
        <w:footnoteRef/>
      </w:r>
      <w:r>
        <w:t xml:space="preserve"> </w:t>
      </w:r>
      <w:bookmarkStart w:id="5" w:name="_Hlk34778100"/>
      <w:r w:rsidRPr="00B7040D">
        <w:t xml:space="preserve">EQUADOR, </w:t>
      </w:r>
      <w:proofErr w:type="spellStart"/>
      <w:r w:rsidRPr="00B7040D">
        <w:rPr>
          <w:i/>
          <w:iCs/>
        </w:rPr>
        <w:t>Constituicion</w:t>
      </w:r>
      <w:proofErr w:type="spellEnd"/>
      <w:r w:rsidRPr="00B7040D">
        <w:rPr>
          <w:i/>
          <w:iCs/>
        </w:rPr>
        <w:t xml:space="preserve"> de La Republica </w:t>
      </w:r>
      <w:proofErr w:type="spellStart"/>
      <w:r w:rsidRPr="00B7040D">
        <w:rPr>
          <w:i/>
          <w:iCs/>
        </w:rPr>
        <w:t>del</w:t>
      </w:r>
      <w:proofErr w:type="spellEnd"/>
      <w:r w:rsidRPr="00B7040D">
        <w:rPr>
          <w:i/>
          <w:iCs/>
        </w:rPr>
        <w:t xml:space="preserve"> </w:t>
      </w:r>
      <w:proofErr w:type="spellStart"/>
      <w:r w:rsidRPr="00B7040D">
        <w:rPr>
          <w:i/>
          <w:iCs/>
        </w:rPr>
        <w:t>Ecuador</w:t>
      </w:r>
      <w:proofErr w:type="spellEnd"/>
      <w:r w:rsidRPr="00B7040D">
        <w:t>, 2008. Disponível em: &lt;http://files.harmonywithnatureun.org/uploads/upload657.pdf&gt;. Acesso em: 12 out. 2019.</w:t>
      </w:r>
    </w:p>
    <w:bookmarkEnd w:id="5"/>
  </w:footnote>
  <w:footnote w:id="32">
    <w:p w14:paraId="3A82EC79" w14:textId="0BAAB1E2" w:rsidR="002566CF" w:rsidRDefault="002566CF" w:rsidP="002566CF">
      <w:pPr>
        <w:pStyle w:val="Notas"/>
        <w:jc w:val="both"/>
      </w:pPr>
      <w:r>
        <w:rPr>
          <w:rStyle w:val="Refdenotaderodap"/>
        </w:rPr>
        <w:footnoteRef/>
      </w:r>
      <w:r>
        <w:t xml:space="preserve"> </w:t>
      </w:r>
      <w:r w:rsidRPr="002566CF">
        <w:t xml:space="preserve">EQUADOR, </w:t>
      </w:r>
      <w:proofErr w:type="spellStart"/>
      <w:r w:rsidRPr="002566CF">
        <w:rPr>
          <w:i/>
          <w:iCs/>
        </w:rPr>
        <w:t>Constituicion</w:t>
      </w:r>
      <w:proofErr w:type="spellEnd"/>
      <w:r w:rsidRPr="002566CF">
        <w:rPr>
          <w:i/>
          <w:iCs/>
        </w:rPr>
        <w:t xml:space="preserve"> de La Republica </w:t>
      </w:r>
      <w:proofErr w:type="spellStart"/>
      <w:r w:rsidRPr="002566CF">
        <w:rPr>
          <w:i/>
          <w:iCs/>
        </w:rPr>
        <w:t>del</w:t>
      </w:r>
      <w:proofErr w:type="spellEnd"/>
      <w:r w:rsidRPr="002566CF">
        <w:rPr>
          <w:i/>
          <w:iCs/>
        </w:rPr>
        <w:t xml:space="preserve"> </w:t>
      </w:r>
      <w:proofErr w:type="spellStart"/>
      <w:r w:rsidRPr="002566CF">
        <w:rPr>
          <w:i/>
          <w:iCs/>
        </w:rPr>
        <w:t>Ecuador</w:t>
      </w:r>
      <w:proofErr w:type="spellEnd"/>
      <w:r w:rsidRPr="002566CF">
        <w:t>, 2008. Disponível em: &lt;http://files.harmonywithnatureun.org/uploads/upload657.pdf&gt;. Acesso em: 12 out. 2019.</w:t>
      </w:r>
    </w:p>
  </w:footnote>
  <w:footnote w:id="33">
    <w:p w14:paraId="2692E423" w14:textId="1EC2AA6D" w:rsidR="00D50CFE" w:rsidRDefault="00D50CFE" w:rsidP="00C87094">
      <w:pPr>
        <w:pStyle w:val="Notas"/>
        <w:jc w:val="both"/>
      </w:pPr>
      <w:r>
        <w:rPr>
          <w:rStyle w:val="Refdenotaderodap"/>
        </w:rPr>
        <w:footnoteRef/>
      </w:r>
      <w:r>
        <w:t xml:space="preserve"> </w:t>
      </w:r>
      <w:bookmarkStart w:id="6" w:name="_Hlk34778194"/>
      <w:r w:rsidR="00C87094" w:rsidRPr="00C87094">
        <w:t xml:space="preserve">BOLÍVIA, </w:t>
      </w:r>
      <w:proofErr w:type="spellStart"/>
      <w:r w:rsidR="00C87094" w:rsidRPr="00C87094">
        <w:rPr>
          <w:i/>
          <w:iCs/>
        </w:rPr>
        <w:t>Constitución</w:t>
      </w:r>
      <w:proofErr w:type="spellEnd"/>
      <w:r w:rsidR="00C87094" w:rsidRPr="00C87094">
        <w:rPr>
          <w:i/>
          <w:iCs/>
        </w:rPr>
        <w:t xml:space="preserve"> Política </w:t>
      </w:r>
      <w:proofErr w:type="spellStart"/>
      <w:r w:rsidR="00C87094" w:rsidRPr="00C87094">
        <w:rPr>
          <w:i/>
          <w:iCs/>
        </w:rPr>
        <w:t>del</w:t>
      </w:r>
      <w:proofErr w:type="spellEnd"/>
      <w:r w:rsidR="00C87094" w:rsidRPr="00C87094">
        <w:rPr>
          <w:i/>
          <w:iCs/>
        </w:rPr>
        <w:t xml:space="preserve"> Estado Plurinacional de </w:t>
      </w:r>
      <w:proofErr w:type="spellStart"/>
      <w:r w:rsidR="00C87094" w:rsidRPr="00C87094">
        <w:rPr>
          <w:i/>
          <w:iCs/>
        </w:rPr>
        <w:t>Bolivia</w:t>
      </w:r>
      <w:proofErr w:type="spellEnd"/>
      <w:r w:rsidR="00C87094" w:rsidRPr="00C87094">
        <w:t>, 2009. Disponível em: &lt;http://tsj.bo/wp-content/uploads/2014/03/CPE.pdf&gt;. Acesso em: 12 out. 2019.</w:t>
      </w:r>
    </w:p>
    <w:bookmarkEnd w:id="6"/>
  </w:footnote>
  <w:footnote w:id="34">
    <w:p w14:paraId="6BD7B57D" w14:textId="1F118DAE" w:rsidR="00C87094" w:rsidRDefault="00C87094" w:rsidP="00C87094">
      <w:pPr>
        <w:pStyle w:val="Notas"/>
        <w:jc w:val="both"/>
      </w:pPr>
      <w:r>
        <w:rPr>
          <w:rStyle w:val="Refdenotaderodap"/>
        </w:rPr>
        <w:footnoteRef/>
      </w:r>
      <w:r>
        <w:t xml:space="preserve"> </w:t>
      </w:r>
      <w:r w:rsidRPr="00C87094">
        <w:t xml:space="preserve">BOLÍVIA, </w:t>
      </w:r>
      <w:proofErr w:type="spellStart"/>
      <w:r w:rsidRPr="00C87094">
        <w:rPr>
          <w:i/>
          <w:iCs/>
        </w:rPr>
        <w:t>Constitución</w:t>
      </w:r>
      <w:proofErr w:type="spellEnd"/>
      <w:r w:rsidRPr="00C87094">
        <w:rPr>
          <w:i/>
          <w:iCs/>
        </w:rPr>
        <w:t xml:space="preserve"> Política </w:t>
      </w:r>
      <w:proofErr w:type="spellStart"/>
      <w:r w:rsidRPr="00C87094">
        <w:rPr>
          <w:i/>
          <w:iCs/>
        </w:rPr>
        <w:t>del</w:t>
      </w:r>
      <w:proofErr w:type="spellEnd"/>
      <w:r w:rsidRPr="00C87094">
        <w:rPr>
          <w:i/>
          <w:iCs/>
        </w:rPr>
        <w:t xml:space="preserve"> Estado Plurinacional de </w:t>
      </w:r>
      <w:proofErr w:type="spellStart"/>
      <w:r w:rsidRPr="00C87094">
        <w:rPr>
          <w:i/>
          <w:iCs/>
        </w:rPr>
        <w:t>Bolivia</w:t>
      </w:r>
      <w:proofErr w:type="spellEnd"/>
      <w:r w:rsidRPr="00C87094">
        <w:t>, 2009. Disponível em: &lt;http://tsj.bo/wp-content/uploads/2014/03/CPE.pdf&gt;. Acesso em: 12 out. 2019.</w:t>
      </w:r>
    </w:p>
  </w:footnote>
  <w:footnote w:id="35">
    <w:p w14:paraId="4978B278" w14:textId="1F01D231" w:rsidR="00C87094" w:rsidRDefault="00C87094" w:rsidP="00C87094">
      <w:pPr>
        <w:pStyle w:val="Notas"/>
        <w:jc w:val="both"/>
      </w:pPr>
      <w:r>
        <w:rPr>
          <w:rStyle w:val="Refdenotaderodap"/>
        </w:rPr>
        <w:footnoteRef/>
      </w:r>
      <w:r>
        <w:t xml:space="preserve"> </w:t>
      </w:r>
      <w:r w:rsidRPr="00C87094">
        <w:t xml:space="preserve">EQUADOR, </w:t>
      </w:r>
      <w:proofErr w:type="spellStart"/>
      <w:r w:rsidRPr="00C87094">
        <w:rPr>
          <w:i/>
          <w:iCs/>
        </w:rPr>
        <w:t>Constituicion</w:t>
      </w:r>
      <w:proofErr w:type="spellEnd"/>
      <w:r w:rsidRPr="00C87094">
        <w:rPr>
          <w:i/>
          <w:iCs/>
        </w:rPr>
        <w:t xml:space="preserve"> de La Republica </w:t>
      </w:r>
      <w:proofErr w:type="spellStart"/>
      <w:r w:rsidRPr="00C87094">
        <w:rPr>
          <w:i/>
          <w:iCs/>
        </w:rPr>
        <w:t>del</w:t>
      </w:r>
      <w:proofErr w:type="spellEnd"/>
      <w:r w:rsidRPr="00C87094">
        <w:rPr>
          <w:i/>
          <w:iCs/>
        </w:rPr>
        <w:t xml:space="preserve"> </w:t>
      </w:r>
      <w:proofErr w:type="spellStart"/>
      <w:r w:rsidRPr="00C87094">
        <w:rPr>
          <w:i/>
          <w:iCs/>
        </w:rPr>
        <w:t>Ecuador</w:t>
      </w:r>
      <w:proofErr w:type="spellEnd"/>
      <w:r w:rsidRPr="00C87094">
        <w:t>, 2008. Disponível em: &lt;http://files.harmonywithnatureun.org/uploads/upload657.pdf&gt;. Acesso em: 12 out. 2019.</w:t>
      </w:r>
    </w:p>
  </w:footnote>
  <w:footnote w:id="36">
    <w:p w14:paraId="3A0EBB5A" w14:textId="4C46E823" w:rsidR="00C87094" w:rsidRDefault="00C87094" w:rsidP="00CE56BB">
      <w:pPr>
        <w:pStyle w:val="Notas"/>
        <w:jc w:val="both"/>
      </w:pPr>
      <w:r>
        <w:rPr>
          <w:rStyle w:val="Refdenotaderodap"/>
        </w:rPr>
        <w:footnoteRef/>
      </w:r>
      <w:r>
        <w:t xml:space="preserve"> </w:t>
      </w:r>
      <w:r w:rsidR="00CE56BB" w:rsidRPr="00CE56BB">
        <w:t xml:space="preserve">BOLÍVIA, </w:t>
      </w:r>
      <w:proofErr w:type="spellStart"/>
      <w:r w:rsidR="00CE56BB" w:rsidRPr="00CE56BB">
        <w:rPr>
          <w:i/>
          <w:iCs/>
        </w:rPr>
        <w:t>Ley</w:t>
      </w:r>
      <w:proofErr w:type="spellEnd"/>
      <w:r w:rsidR="00CE56BB" w:rsidRPr="00CE56BB">
        <w:rPr>
          <w:i/>
          <w:iCs/>
        </w:rPr>
        <w:t xml:space="preserve"> nº 071</w:t>
      </w:r>
      <w:r w:rsidR="00CE56BB" w:rsidRPr="00CE56BB">
        <w:t xml:space="preserve">, de 21 de </w:t>
      </w:r>
      <w:proofErr w:type="spellStart"/>
      <w:r w:rsidR="00CE56BB" w:rsidRPr="00CE56BB">
        <w:t>diciembre</w:t>
      </w:r>
      <w:proofErr w:type="spellEnd"/>
      <w:r w:rsidR="00CE56BB" w:rsidRPr="00CE56BB">
        <w:t xml:space="preserve"> de 2010. </w:t>
      </w:r>
      <w:proofErr w:type="spellStart"/>
      <w:r w:rsidR="00CE56BB" w:rsidRPr="00CE56BB">
        <w:t>Ley</w:t>
      </w:r>
      <w:proofErr w:type="spellEnd"/>
      <w:r w:rsidR="00CE56BB" w:rsidRPr="00CE56BB">
        <w:t xml:space="preserve"> de </w:t>
      </w:r>
      <w:proofErr w:type="spellStart"/>
      <w:r w:rsidR="00CE56BB" w:rsidRPr="00CE56BB">
        <w:t>derechos</w:t>
      </w:r>
      <w:proofErr w:type="spellEnd"/>
      <w:r w:rsidR="00CE56BB" w:rsidRPr="00CE56BB">
        <w:t xml:space="preserve"> de La Madre </w:t>
      </w:r>
      <w:proofErr w:type="spellStart"/>
      <w:r w:rsidR="00CE56BB" w:rsidRPr="00CE56BB">
        <w:t>Tierra</w:t>
      </w:r>
      <w:proofErr w:type="spellEnd"/>
      <w:r w:rsidR="00CE56BB" w:rsidRPr="00CE56BB">
        <w:t>. Disponível em: &lt;http://files.harmonywithnatureun.org/uploads/upload656.pdf&gt;. Acesso em: 12 out. 2019.</w:t>
      </w:r>
    </w:p>
  </w:footnote>
  <w:footnote w:id="37">
    <w:p w14:paraId="3225892B" w14:textId="6B03EF9D" w:rsidR="00CE56BB" w:rsidRDefault="00CE56BB" w:rsidP="00CE56BB">
      <w:pPr>
        <w:pStyle w:val="Notas"/>
        <w:jc w:val="both"/>
      </w:pPr>
      <w:r>
        <w:rPr>
          <w:rStyle w:val="Refdenotaderodap"/>
        </w:rPr>
        <w:footnoteRef/>
      </w:r>
      <w:r>
        <w:t xml:space="preserve"> </w:t>
      </w:r>
      <w:r w:rsidRPr="00CE56BB">
        <w:t xml:space="preserve">BOLÍVIA, </w:t>
      </w:r>
      <w:proofErr w:type="spellStart"/>
      <w:r w:rsidRPr="00CE56BB">
        <w:rPr>
          <w:i/>
          <w:iCs/>
        </w:rPr>
        <w:t>Constitución</w:t>
      </w:r>
      <w:proofErr w:type="spellEnd"/>
      <w:r w:rsidRPr="00CE56BB">
        <w:rPr>
          <w:i/>
          <w:iCs/>
        </w:rPr>
        <w:t xml:space="preserve"> Política </w:t>
      </w:r>
      <w:proofErr w:type="spellStart"/>
      <w:r w:rsidRPr="00CE56BB">
        <w:rPr>
          <w:i/>
          <w:iCs/>
        </w:rPr>
        <w:t>del</w:t>
      </w:r>
      <w:proofErr w:type="spellEnd"/>
      <w:r w:rsidRPr="00CE56BB">
        <w:rPr>
          <w:i/>
          <w:iCs/>
        </w:rPr>
        <w:t xml:space="preserve"> Estado Plurinacional de </w:t>
      </w:r>
      <w:proofErr w:type="spellStart"/>
      <w:r w:rsidRPr="00CE56BB">
        <w:rPr>
          <w:i/>
          <w:iCs/>
        </w:rPr>
        <w:t>Bolivia</w:t>
      </w:r>
      <w:proofErr w:type="spellEnd"/>
      <w:r w:rsidRPr="00CE56BB">
        <w:t>, 2009. Disponível em: &lt;http://tsj.bo/wp-content/uploads/2014/03/CPE.pdf&gt;. Acesso em: 12 out. 2019.</w:t>
      </w:r>
    </w:p>
  </w:footnote>
  <w:footnote w:id="38">
    <w:p w14:paraId="1C82986A" w14:textId="5CEF41B3" w:rsidR="00892D69" w:rsidRDefault="00892D69" w:rsidP="00892D69">
      <w:pPr>
        <w:pStyle w:val="Notas"/>
        <w:jc w:val="both"/>
      </w:pPr>
      <w:r>
        <w:rPr>
          <w:rStyle w:val="Refdenotaderodap"/>
        </w:rPr>
        <w:footnoteRef/>
      </w:r>
      <w:r>
        <w:t xml:space="preserve"> </w:t>
      </w:r>
      <w:r w:rsidRPr="00892D69">
        <w:t xml:space="preserve">ZAFFARONI, Eugenio R. </w:t>
      </w:r>
      <w:r w:rsidRPr="00892D69">
        <w:rPr>
          <w:i/>
          <w:iCs/>
        </w:rPr>
        <w:t>La Pachamama y El Humano</w:t>
      </w:r>
      <w:r w:rsidRPr="00892D69">
        <w:t xml:space="preserve">. Buenos Aires: </w:t>
      </w:r>
      <w:proofErr w:type="spellStart"/>
      <w:r w:rsidRPr="00892D69">
        <w:t>Colihue</w:t>
      </w:r>
      <w:proofErr w:type="spellEnd"/>
      <w:r w:rsidRPr="00892D69">
        <w:t>, 2011</w:t>
      </w:r>
      <w:r>
        <w:t>, p. 111</w:t>
      </w:r>
      <w:r w:rsidRPr="00892D69">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0000153C">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F3532C"/>
    <w:multiLevelType w:val="hybridMultilevel"/>
    <w:tmpl w:val="0EFC3C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436B12"/>
    <w:multiLevelType w:val="hybridMultilevel"/>
    <w:tmpl w:val="A81A577C"/>
    <w:lvl w:ilvl="0" w:tplc="6AA47F8C">
      <w:start w:val="1"/>
      <w:numFmt w:val="bullet"/>
      <w:lvlText w:val=""/>
      <w:lvlJc w:val="left"/>
      <w:pPr>
        <w:ind w:left="720" w:hanging="360"/>
      </w:pPr>
      <w:rPr>
        <w:rFonts w:ascii="Symbol" w:eastAsia="Arial Unicode MS"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E586B73"/>
    <w:multiLevelType w:val="hybridMultilevel"/>
    <w:tmpl w:val="B2585072"/>
    <w:lvl w:ilvl="0" w:tplc="2C38AE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71E593C"/>
    <w:multiLevelType w:val="hybridMultilevel"/>
    <w:tmpl w:val="4952466E"/>
    <w:lvl w:ilvl="0" w:tplc="72BE687E">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15:restartNumberingAfterBreak="0">
    <w:nsid w:val="33230667"/>
    <w:multiLevelType w:val="hybridMultilevel"/>
    <w:tmpl w:val="B2585072"/>
    <w:lvl w:ilvl="0" w:tplc="2C38AE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934114"/>
    <w:multiLevelType w:val="hybridMultilevel"/>
    <w:tmpl w:val="F078F580"/>
    <w:lvl w:ilvl="0" w:tplc="366C491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 w15:restartNumberingAfterBreak="0">
    <w:nsid w:val="5C223E65"/>
    <w:multiLevelType w:val="hybridMultilevel"/>
    <w:tmpl w:val="0BECAA28"/>
    <w:lvl w:ilvl="0" w:tplc="0DD03156">
      <w:start w:val="1"/>
      <w:numFmt w:val="decimal"/>
      <w:lvlText w:val="%1."/>
      <w:lvlJc w:val="left"/>
      <w:pPr>
        <w:ind w:left="2628" w:hanging="360"/>
      </w:pPr>
      <w:rPr>
        <w:rFonts w:hint="default"/>
        <w:b/>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9" w15:restartNumberingAfterBreak="0">
    <w:nsid w:val="5DC35E03"/>
    <w:multiLevelType w:val="hybridMultilevel"/>
    <w:tmpl w:val="4E28A5F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1F1C21"/>
    <w:multiLevelType w:val="hybridMultilevel"/>
    <w:tmpl w:val="CA187AC6"/>
    <w:lvl w:ilvl="0" w:tplc="5D9EEC74">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1" w15:restartNumberingAfterBreak="0">
    <w:nsid w:val="62A51278"/>
    <w:multiLevelType w:val="hybridMultilevel"/>
    <w:tmpl w:val="B91ACE7A"/>
    <w:lvl w:ilvl="0" w:tplc="ED3240BC">
      <w:start w:val="1"/>
      <w:numFmt w:val="bullet"/>
      <w:lvlText w:val=""/>
      <w:lvlJc w:val="left"/>
      <w:pPr>
        <w:ind w:left="720" w:hanging="360"/>
      </w:pPr>
      <w:rPr>
        <w:rFonts w:ascii="Symbol" w:eastAsia="Arial Unicode MS"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7492CE2"/>
    <w:multiLevelType w:val="multilevel"/>
    <w:tmpl w:val="531A67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3C22ADF"/>
    <w:multiLevelType w:val="hybridMultilevel"/>
    <w:tmpl w:val="722EABDE"/>
    <w:lvl w:ilvl="0" w:tplc="EC38C0C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1"/>
  </w:num>
  <w:num w:numId="3">
    <w:abstractNumId w:val="2"/>
  </w:num>
  <w:num w:numId="4">
    <w:abstractNumId w:val="9"/>
  </w:num>
  <w:num w:numId="5">
    <w:abstractNumId w:val="12"/>
  </w:num>
  <w:num w:numId="6">
    <w:abstractNumId w:val="5"/>
  </w:num>
  <w:num w:numId="7">
    <w:abstractNumId w:val="7"/>
  </w:num>
  <w:num w:numId="8">
    <w:abstractNumId w:val="10"/>
  </w:num>
  <w:num w:numId="9">
    <w:abstractNumId w:val="6"/>
  </w:num>
  <w:num w:numId="10">
    <w:abstractNumId w:val="4"/>
  </w:num>
  <w:num w:numId="11">
    <w:abstractNumId w:val="0"/>
  </w:num>
  <w:num w:numId="12">
    <w:abstractNumId w:val="8"/>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4096" w:nlCheck="1" w:checkStyle="0"/>
  <w:activeWritingStyle w:appName="MSWord" w:lang="pt-PT" w:vendorID="64" w:dllVersion="4096" w:nlCheck="1" w:checkStyle="0"/>
  <w:activeWritingStyle w:appName="MSWord" w:lang="en-US" w:vendorID="64" w:dllVersion="4096" w:nlCheck="1" w:checkStyle="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12"/>
    <w:rsid w:val="00001A5B"/>
    <w:rsid w:val="000020FB"/>
    <w:rsid w:val="0000276B"/>
    <w:rsid w:val="00003D90"/>
    <w:rsid w:val="00004B14"/>
    <w:rsid w:val="00004E8F"/>
    <w:rsid w:val="00005397"/>
    <w:rsid w:val="000056AA"/>
    <w:rsid w:val="00005C74"/>
    <w:rsid w:val="00006EAD"/>
    <w:rsid w:val="00006FCE"/>
    <w:rsid w:val="00007B1A"/>
    <w:rsid w:val="00007D62"/>
    <w:rsid w:val="000104AA"/>
    <w:rsid w:val="00010789"/>
    <w:rsid w:val="000107C8"/>
    <w:rsid w:val="0001095A"/>
    <w:rsid w:val="00011443"/>
    <w:rsid w:val="00011E14"/>
    <w:rsid w:val="00012130"/>
    <w:rsid w:val="00012E35"/>
    <w:rsid w:val="00012EDE"/>
    <w:rsid w:val="00014C54"/>
    <w:rsid w:val="00015FCB"/>
    <w:rsid w:val="00016B80"/>
    <w:rsid w:val="00017E20"/>
    <w:rsid w:val="00023593"/>
    <w:rsid w:val="00026502"/>
    <w:rsid w:val="00026906"/>
    <w:rsid w:val="00026B8B"/>
    <w:rsid w:val="000271FE"/>
    <w:rsid w:val="0003066C"/>
    <w:rsid w:val="000309AB"/>
    <w:rsid w:val="0003162F"/>
    <w:rsid w:val="00031729"/>
    <w:rsid w:val="0003358A"/>
    <w:rsid w:val="00033A7D"/>
    <w:rsid w:val="00034881"/>
    <w:rsid w:val="000349B3"/>
    <w:rsid w:val="0003521C"/>
    <w:rsid w:val="00035421"/>
    <w:rsid w:val="00035531"/>
    <w:rsid w:val="00035EE8"/>
    <w:rsid w:val="0003788E"/>
    <w:rsid w:val="00041778"/>
    <w:rsid w:val="00042705"/>
    <w:rsid w:val="00042736"/>
    <w:rsid w:val="00043FA9"/>
    <w:rsid w:val="000444BB"/>
    <w:rsid w:val="000444CE"/>
    <w:rsid w:val="00044BD6"/>
    <w:rsid w:val="00044C66"/>
    <w:rsid w:val="000455C2"/>
    <w:rsid w:val="0004573E"/>
    <w:rsid w:val="00045BA6"/>
    <w:rsid w:val="00046151"/>
    <w:rsid w:val="00046AFC"/>
    <w:rsid w:val="00046C77"/>
    <w:rsid w:val="00047581"/>
    <w:rsid w:val="000503BC"/>
    <w:rsid w:val="000508FD"/>
    <w:rsid w:val="00050E4D"/>
    <w:rsid w:val="00050E5F"/>
    <w:rsid w:val="0005174D"/>
    <w:rsid w:val="00051EC5"/>
    <w:rsid w:val="000523DF"/>
    <w:rsid w:val="000527E4"/>
    <w:rsid w:val="0005284C"/>
    <w:rsid w:val="00052FAB"/>
    <w:rsid w:val="0005346C"/>
    <w:rsid w:val="0005380A"/>
    <w:rsid w:val="00053AB7"/>
    <w:rsid w:val="00054227"/>
    <w:rsid w:val="00054E6A"/>
    <w:rsid w:val="00055176"/>
    <w:rsid w:val="00055B68"/>
    <w:rsid w:val="000561D2"/>
    <w:rsid w:val="00056FAA"/>
    <w:rsid w:val="00060CFB"/>
    <w:rsid w:val="00061120"/>
    <w:rsid w:val="00061892"/>
    <w:rsid w:val="0006243F"/>
    <w:rsid w:val="000626C5"/>
    <w:rsid w:val="0006399F"/>
    <w:rsid w:val="00064149"/>
    <w:rsid w:val="000644C0"/>
    <w:rsid w:val="00064F9F"/>
    <w:rsid w:val="0007050D"/>
    <w:rsid w:val="00070563"/>
    <w:rsid w:val="00070618"/>
    <w:rsid w:val="000706EB"/>
    <w:rsid w:val="00070994"/>
    <w:rsid w:val="00070BCA"/>
    <w:rsid w:val="00072E4F"/>
    <w:rsid w:val="00073621"/>
    <w:rsid w:val="00073A2B"/>
    <w:rsid w:val="00074A12"/>
    <w:rsid w:val="00074B94"/>
    <w:rsid w:val="00075333"/>
    <w:rsid w:val="000763C5"/>
    <w:rsid w:val="00076EF9"/>
    <w:rsid w:val="00080190"/>
    <w:rsid w:val="000804CD"/>
    <w:rsid w:val="00081814"/>
    <w:rsid w:val="0008319E"/>
    <w:rsid w:val="000837F0"/>
    <w:rsid w:val="00084194"/>
    <w:rsid w:val="0008422A"/>
    <w:rsid w:val="00084398"/>
    <w:rsid w:val="0008650F"/>
    <w:rsid w:val="00086C5D"/>
    <w:rsid w:val="0008735A"/>
    <w:rsid w:val="000875AE"/>
    <w:rsid w:val="00091D6C"/>
    <w:rsid w:val="00094774"/>
    <w:rsid w:val="00094871"/>
    <w:rsid w:val="0009626B"/>
    <w:rsid w:val="00097CC9"/>
    <w:rsid w:val="00097E9A"/>
    <w:rsid w:val="000A1569"/>
    <w:rsid w:val="000A1906"/>
    <w:rsid w:val="000A1CD9"/>
    <w:rsid w:val="000A237F"/>
    <w:rsid w:val="000A3062"/>
    <w:rsid w:val="000A3CB3"/>
    <w:rsid w:val="000A3D0F"/>
    <w:rsid w:val="000A401E"/>
    <w:rsid w:val="000A672D"/>
    <w:rsid w:val="000B097D"/>
    <w:rsid w:val="000B0A81"/>
    <w:rsid w:val="000B0EE1"/>
    <w:rsid w:val="000B105D"/>
    <w:rsid w:val="000B109A"/>
    <w:rsid w:val="000B1697"/>
    <w:rsid w:val="000B1973"/>
    <w:rsid w:val="000B215B"/>
    <w:rsid w:val="000B2C51"/>
    <w:rsid w:val="000B2E20"/>
    <w:rsid w:val="000B2FB5"/>
    <w:rsid w:val="000B67E7"/>
    <w:rsid w:val="000B687C"/>
    <w:rsid w:val="000B68F9"/>
    <w:rsid w:val="000B6C10"/>
    <w:rsid w:val="000C0E60"/>
    <w:rsid w:val="000C1191"/>
    <w:rsid w:val="000C1623"/>
    <w:rsid w:val="000C230F"/>
    <w:rsid w:val="000C2B06"/>
    <w:rsid w:val="000C34DC"/>
    <w:rsid w:val="000C38C2"/>
    <w:rsid w:val="000C520A"/>
    <w:rsid w:val="000C604D"/>
    <w:rsid w:val="000C6899"/>
    <w:rsid w:val="000C6C72"/>
    <w:rsid w:val="000D047B"/>
    <w:rsid w:val="000D203C"/>
    <w:rsid w:val="000D35E8"/>
    <w:rsid w:val="000D37CF"/>
    <w:rsid w:val="000D3FCA"/>
    <w:rsid w:val="000D441D"/>
    <w:rsid w:val="000D4439"/>
    <w:rsid w:val="000D45FF"/>
    <w:rsid w:val="000D4E2A"/>
    <w:rsid w:val="000D5E7E"/>
    <w:rsid w:val="000D6C03"/>
    <w:rsid w:val="000D7441"/>
    <w:rsid w:val="000D757B"/>
    <w:rsid w:val="000D7663"/>
    <w:rsid w:val="000D77B6"/>
    <w:rsid w:val="000D7EF4"/>
    <w:rsid w:val="000D7FA8"/>
    <w:rsid w:val="000E05B0"/>
    <w:rsid w:val="000E088E"/>
    <w:rsid w:val="000E0F0F"/>
    <w:rsid w:val="000E1FA7"/>
    <w:rsid w:val="000E242C"/>
    <w:rsid w:val="000E2AF6"/>
    <w:rsid w:val="000E2D91"/>
    <w:rsid w:val="000E2E03"/>
    <w:rsid w:val="000E3C79"/>
    <w:rsid w:val="000E40AD"/>
    <w:rsid w:val="000E4AC8"/>
    <w:rsid w:val="000E4AE4"/>
    <w:rsid w:val="000E5BC6"/>
    <w:rsid w:val="000E6EFA"/>
    <w:rsid w:val="000E7572"/>
    <w:rsid w:val="000E7B15"/>
    <w:rsid w:val="000E7DAC"/>
    <w:rsid w:val="000F22DB"/>
    <w:rsid w:val="000F287D"/>
    <w:rsid w:val="000F28C5"/>
    <w:rsid w:val="000F2902"/>
    <w:rsid w:val="000F2DE9"/>
    <w:rsid w:val="000F3C75"/>
    <w:rsid w:val="000F4D15"/>
    <w:rsid w:val="000F4D35"/>
    <w:rsid w:val="000F6049"/>
    <w:rsid w:val="000F78A6"/>
    <w:rsid w:val="001004B8"/>
    <w:rsid w:val="00100533"/>
    <w:rsid w:val="0010087B"/>
    <w:rsid w:val="0010221F"/>
    <w:rsid w:val="00102BCA"/>
    <w:rsid w:val="00104987"/>
    <w:rsid w:val="00105417"/>
    <w:rsid w:val="00106504"/>
    <w:rsid w:val="00107017"/>
    <w:rsid w:val="001074CD"/>
    <w:rsid w:val="00107C49"/>
    <w:rsid w:val="00107DEB"/>
    <w:rsid w:val="00110205"/>
    <w:rsid w:val="0011090A"/>
    <w:rsid w:val="00112338"/>
    <w:rsid w:val="001125F5"/>
    <w:rsid w:val="00113078"/>
    <w:rsid w:val="00113763"/>
    <w:rsid w:val="00113BD6"/>
    <w:rsid w:val="001154B8"/>
    <w:rsid w:val="001160B8"/>
    <w:rsid w:val="0011721C"/>
    <w:rsid w:val="00120227"/>
    <w:rsid w:val="00120769"/>
    <w:rsid w:val="00121778"/>
    <w:rsid w:val="00122324"/>
    <w:rsid w:val="00124311"/>
    <w:rsid w:val="0012434F"/>
    <w:rsid w:val="00124BFF"/>
    <w:rsid w:val="00125390"/>
    <w:rsid w:val="00126FF8"/>
    <w:rsid w:val="001277C9"/>
    <w:rsid w:val="001316DC"/>
    <w:rsid w:val="001318B9"/>
    <w:rsid w:val="00132251"/>
    <w:rsid w:val="00132799"/>
    <w:rsid w:val="00132BF0"/>
    <w:rsid w:val="00132D4D"/>
    <w:rsid w:val="00132DA3"/>
    <w:rsid w:val="00133345"/>
    <w:rsid w:val="00133E1A"/>
    <w:rsid w:val="00134AA2"/>
    <w:rsid w:val="001356DE"/>
    <w:rsid w:val="001362F9"/>
    <w:rsid w:val="00136A1D"/>
    <w:rsid w:val="00142871"/>
    <w:rsid w:val="00143442"/>
    <w:rsid w:val="001462B7"/>
    <w:rsid w:val="0014638B"/>
    <w:rsid w:val="00146CF5"/>
    <w:rsid w:val="0015161F"/>
    <w:rsid w:val="00151629"/>
    <w:rsid w:val="001516CC"/>
    <w:rsid w:val="00151B81"/>
    <w:rsid w:val="001522F3"/>
    <w:rsid w:val="00153548"/>
    <w:rsid w:val="001539DE"/>
    <w:rsid w:val="00154BB6"/>
    <w:rsid w:val="00155353"/>
    <w:rsid w:val="001566A1"/>
    <w:rsid w:val="00157F6C"/>
    <w:rsid w:val="0016006B"/>
    <w:rsid w:val="001602BD"/>
    <w:rsid w:val="0016040E"/>
    <w:rsid w:val="00160938"/>
    <w:rsid w:val="00160E3D"/>
    <w:rsid w:val="00161AAB"/>
    <w:rsid w:val="00162BB3"/>
    <w:rsid w:val="00162CAB"/>
    <w:rsid w:val="001633E5"/>
    <w:rsid w:val="00163622"/>
    <w:rsid w:val="0016446E"/>
    <w:rsid w:val="00166DDD"/>
    <w:rsid w:val="0016790F"/>
    <w:rsid w:val="001700DD"/>
    <w:rsid w:val="0017032C"/>
    <w:rsid w:val="00170419"/>
    <w:rsid w:val="001704A3"/>
    <w:rsid w:val="001718D8"/>
    <w:rsid w:val="001719FD"/>
    <w:rsid w:val="00171E66"/>
    <w:rsid w:val="00172CEB"/>
    <w:rsid w:val="00174E45"/>
    <w:rsid w:val="00174E89"/>
    <w:rsid w:val="001765E0"/>
    <w:rsid w:val="001766C3"/>
    <w:rsid w:val="0017706B"/>
    <w:rsid w:val="00181076"/>
    <w:rsid w:val="00181181"/>
    <w:rsid w:val="0018166C"/>
    <w:rsid w:val="001817F5"/>
    <w:rsid w:val="001821C7"/>
    <w:rsid w:val="0018257F"/>
    <w:rsid w:val="00185742"/>
    <w:rsid w:val="00185C43"/>
    <w:rsid w:val="00186B3C"/>
    <w:rsid w:val="0018745A"/>
    <w:rsid w:val="001900B6"/>
    <w:rsid w:val="00190E75"/>
    <w:rsid w:val="001918A8"/>
    <w:rsid w:val="0019245C"/>
    <w:rsid w:val="00192578"/>
    <w:rsid w:val="0019268A"/>
    <w:rsid w:val="00192C75"/>
    <w:rsid w:val="00192D57"/>
    <w:rsid w:val="00193584"/>
    <w:rsid w:val="001952EE"/>
    <w:rsid w:val="0019573C"/>
    <w:rsid w:val="00197B03"/>
    <w:rsid w:val="00197ECB"/>
    <w:rsid w:val="001A02FB"/>
    <w:rsid w:val="001A0725"/>
    <w:rsid w:val="001A0B4F"/>
    <w:rsid w:val="001A1596"/>
    <w:rsid w:val="001A44DF"/>
    <w:rsid w:val="001A48F7"/>
    <w:rsid w:val="001A529F"/>
    <w:rsid w:val="001A5699"/>
    <w:rsid w:val="001A59C7"/>
    <w:rsid w:val="001A6165"/>
    <w:rsid w:val="001A642A"/>
    <w:rsid w:val="001A6848"/>
    <w:rsid w:val="001A6AF2"/>
    <w:rsid w:val="001A7EF2"/>
    <w:rsid w:val="001B047C"/>
    <w:rsid w:val="001B0FF4"/>
    <w:rsid w:val="001B1102"/>
    <w:rsid w:val="001B2331"/>
    <w:rsid w:val="001B3995"/>
    <w:rsid w:val="001B3A99"/>
    <w:rsid w:val="001B56F1"/>
    <w:rsid w:val="001B5D01"/>
    <w:rsid w:val="001B7BAA"/>
    <w:rsid w:val="001C0201"/>
    <w:rsid w:val="001C056B"/>
    <w:rsid w:val="001C0578"/>
    <w:rsid w:val="001C0D0D"/>
    <w:rsid w:val="001C0EBE"/>
    <w:rsid w:val="001C2523"/>
    <w:rsid w:val="001C346C"/>
    <w:rsid w:val="001C39E3"/>
    <w:rsid w:val="001C41D9"/>
    <w:rsid w:val="001C479D"/>
    <w:rsid w:val="001C56EF"/>
    <w:rsid w:val="001C5DE6"/>
    <w:rsid w:val="001C5E03"/>
    <w:rsid w:val="001C6292"/>
    <w:rsid w:val="001C66EC"/>
    <w:rsid w:val="001C7950"/>
    <w:rsid w:val="001D0969"/>
    <w:rsid w:val="001D14BC"/>
    <w:rsid w:val="001D1AA6"/>
    <w:rsid w:val="001D1D8D"/>
    <w:rsid w:val="001D2114"/>
    <w:rsid w:val="001D2BAB"/>
    <w:rsid w:val="001D2F2A"/>
    <w:rsid w:val="001D3495"/>
    <w:rsid w:val="001D37A0"/>
    <w:rsid w:val="001D478D"/>
    <w:rsid w:val="001D4B94"/>
    <w:rsid w:val="001D4C22"/>
    <w:rsid w:val="001D4E20"/>
    <w:rsid w:val="001D5AE8"/>
    <w:rsid w:val="001D6854"/>
    <w:rsid w:val="001D7A19"/>
    <w:rsid w:val="001E056B"/>
    <w:rsid w:val="001E0C08"/>
    <w:rsid w:val="001E11A4"/>
    <w:rsid w:val="001E1227"/>
    <w:rsid w:val="001E175B"/>
    <w:rsid w:val="001E3611"/>
    <w:rsid w:val="001E3818"/>
    <w:rsid w:val="001E412B"/>
    <w:rsid w:val="001E43F6"/>
    <w:rsid w:val="001E495D"/>
    <w:rsid w:val="001E4FED"/>
    <w:rsid w:val="001E66E4"/>
    <w:rsid w:val="001F027C"/>
    <w:rsid w:val="001F09D4"/>
    <w:rsid w:val="001F12D6"/>
    <w:rsid w:val="001F2024"/>
    <w:rsid w:val="001F2837"/>
    <w:rsid w:val="001F403E"/>
    <w:rsid w:val="001F4560"/>
    <w:rsid w:val="001F5080"/>
    <w:rsid w:val="001F558E"/>
    <w:rsid w:val="001F5C7B"/>
    <w:rsid w:val="001F6C82"/>
    <w:rsid w:val="002000A4"/>
    <w:rsid w:val="00201855"/>
    <w:rsid w:val="00203242"/>
    <w:rsid w:val="0020338F"/>
    <w:rsid w:val="00204626"/>
    <w:rsid w:val="0020465B"/>
    <w:rsid w:val="00204A36"/>
    <w:rsid w:val="00204A4F"/>
    <w:rsid w:val="00205042"/>
    <w:rsid w:val="00205127"/>
    <w:rsid w:val="002052D8"/>
    <w:rsid w:val="002052F8"/>
    <w:rsid w:val="002059E9"/>
    <w:rsid w:val="00205AC9"/>
    <w:rsid w:val="00205BB2"/>
    <w:rsid w:val="00205F38"/>
    <w:rsid w:val="002060E4"/>
    <w:rsid w:val="0020708E"/>
    <w:rsid w:val="00210703"/>
    <w:rsid w:val="00211983"/>
    <w:rsid w:val="00211FA3"/>
    <w:rsid w:val="0021383A"/>
    <w:rsid w:val="002140EC"/>
    <w:rsid w:val="002143DF"/>
    <w:rsid w:val="00214C6D"/>
    <w:rsid w:val="00215A81"/>
    <w:rsid w:val="00215D32"/>
    <w:rsid w:val="002161CF"/>
    <w:rsid w:val="00216547"/>
    <w:rsid w:val="00217B38"/>
    <w:rsid w:val="00217DC2"/>
    <w:rsid w:val="0022004E"/>
    <w:rsid w:val="002208ED"/>
    <w:rsid w:val="00220D72"/>
    <w:rsid w:val="002211E8"/>
    <w:rsid w:val="00222529"/>
    <w:rsid w:val="0022308E"/>
    <w:rsid w:val="00224E5E"/>
    <w:rsid w:val="00226688"/>
    <w:rsid w:val="00227017"/>
    <w:rsid w:val="00227E1F"/>
    <w:rsid w:val="00227F88"/>
    <w:rsid w:val="0023056F"/>
    <w:rsid w:val="00230A9A"/>
    <w:rsid w:val="00231798"/>
    <w:rsid w:val="002317AC"/>
    <w:rsid w:val="00231A94"/>
    <w:rsid w:val="00231B65"/>
    <w:rsid w:val="00232D6F"/>
    <w:rsid w:val="00233BDF"/>
    <w:rsid w:val="002345A6"/>
    <w:rsid w:val="00234714"/>
    <w:rsid w:val="00234B13"/>
    <w:rsid w:val="00235BDB"/>
    <w:rsid w:val="002364C4"/>
    <w:rsid w:val="00236B3E"/>
    <w:rsid w:val="00237841"/>
    <w:rsid w:val="002406DB"/>
    <w:rsid w:val="00240E30"/>
    <w:rsid w:val="00241600"/>
    <w:rsid w:val="00241863"/>
    <w:rsid w:val="00241E0C"/>
    <w:rsid w:val="00243E26"/>
    <w:rsid w:val="00245768"/>
    <w:rsid w:val="0024597B"/>
    <w:rsid w:val="00246722"/>
    <w:rsid w:val="0024779A"/>
    <w:rsid w:val="0024783C"/>
    <w:rsid w:val="00247A68"/>
    <w:rsid w:val="00247AB2"/>
    <w:rsid w:val="00250533"/>
    <w:rsid w:val="0025200C"/>
    <w:rsid w:val="0025244B"/>
    <w:rsid w:val="00252475"/>
    <w:rsid w:val="00252D67"/>
    <w:rsid w:val="00253A3E"/>
    <w:rsid w:val="00253B36"/>
    <w:rsid w:val="00254149"/>
    <w:rsid w:val="0025442E"/>
    <w:rsid w:val="002547C5"/>
    <w:rsid w:val="00254DB3"/>
    <w:rsid w:val="00255D9B"/>
    <w:rsid w:val="00255FB8"/>
    <w:rsid w:val="002566CF"/>
    <w:rsid w:val="00256EF6"/>
    <w:rsid w:val="00261727"/>
    <w:rsid w:val="00261C73"/>
    <w:rsid w:val="00261EE4"/>
    <w:rsid w:val="00262C33"/>
    <w:rsid w:val="002632D2"/>
    <w:rsid w:val="00263371"/>
    <w:rsid w:val="0026353A"/>
    <w:rsid w:val="00263F6E"/>
    <w:rsid w:val="002648DB"/>
    <w:rsid w:val="0026515D"/>
    <w:rsid w:val="002662BA"/>
    <w:rsid w:val="002665DC"/>
    <w:rsid w:val="00270412"/>
    <w:rsid w:val="002706B8"/>
    <w:rsid w:val="002710FD"/>
    <w:rsid w:val="002731BA"/>
    <w:rsid w:val="002737F3"/>
    <w:rsid w:val="00273CD2"/>
    <w:rsid w:val="002748E0"/>
    <w:rsid w:val="0027544F"/>
    <w:rsid w:val="00275A4A"/>
    <w:rsid w:val="00276828"/>
    <w:rsid w:val="00276E72"/>
    <w:rsid w:val="00277C8E"/>
    <w:rsid w:val="0028007A"/>
    <w:rsid w:val="00281981"/>
    <w:rsid w:val="00281C97"/>
    <w:rsid w:val="00282494"/>
    <w:rsid w:val="0028305D"/>
    <w:rsid w:val="00283C2D"/>
    <w:rsid w:val="00283C52"/>
    <w:rsid w:val="00283DB3"/>
    <w:rsid w:val="00283EBF"/>
    <w:rsid w:val="002845B6"/>
    <w:rsid w:val="0028672C"/>
    <w:rsid w:val="00286B9B"/>
    <w:rsid w:val="0028724A"/>
    <w:rsid w:val="00290461"/>
    <w:rsid w:val="002911E3"/>
    <w:rsid w:val="002918BF"/>
    <w:rsid w:val="00291907"/>
    <w:rsid w:val="00291D3C"/>
    <w:rsid w:val="002936B7"/>
    <w:rsid w:val="00293EA7"/>
    <w:rsid w:val="00295697"/>
    <w:rsid w:val="002958F4"/>
    <w:rsid w:val="00296EB2"/>
    <w:rsid w:val="00297010"/>
    <w:rsid w:val="002971BA"/>
    <w:rsid w:val="002A043A"/>
    <w:rsid w:val="002A0450"/>
    <w:rsid w:val="002A05BD"/>
    <w:rsid w:val="002A080D"/>
    <w:rsid w:val="002A0C8D"/>
    <w:rsid w:val="002A108A"/>
    <w:rsid w:val="002A11FC"/>
    <w:rsid w:val="002A2110"/>
    <w:rsid w:val="002A2801"/>
    <w:rsid w:val="002A2B55"/>
    <w:rsid w:val="002A34AE"/>
    <w:rsid w:val="002A3E8C"/>
    <w:rsid w:val="002A4136"/>
    <w:rsid w:val="002A4687"/>
    <w:rsid w:val="002A4B51"/>
    <w:rsid w:val="002A4CCB"/>
    <w:rsid w:val="002A4DAF"/>
    <w:rsid w:val="002A5051"/>
    <w:rsid w:val="002A5277"/>
    <w:rsid w:val="002A580C"/>
    <w:rsid w:val="002A62A9"/>
    <w:rsid w:val="002A64C7"/>
    <w:rsid w:val="002A6F9D"/>
    <w:rsid w:val="002A7352"/>
    <w:rsid w:val="002A79B5"/>
    <w:rsid w:val="002A7F0D"/>
    <w:rsid w:val="002B09AE"/>
    <w:rsid w:val="002B0BF4"/>
    <w:rsid w:val="002B1705"/>
    <w:rsid w:val="002B3B6B"/>
    <w:rsid w:val="002B3BBB"/>
    <w:rsid w:val="002B4B6F"/>
    <w:rsid w:val="002B5750"/>
    <w:rsid w:val="002B6875"/>
    <w:rsid w:val="002B6A18"/>
    <w:rsid w:val="002B6A19"/>
    <w:rsid w:val="002B709B"/>
    <w:rsid w:val="002C06B8"/>
    <w:rsid w:val="002C0B5D"/>
    <w:rsid w:val="002C2EF6"/>
    <w:rsid w:val="002C31F8"/>
    <w:rsid w:val="002C320C"/>
    <w:rsid w:val="002C37AD"/>
    <w:rsid w:val="002C38A6"/>
    <w:rsid w:val="002C58BE"/>
    <w:rsid w:val="002C6370"/>
    <w:rsid w:val="002C6444"/>
    <w:rsid w:val="002C6657"/>
    <w:rsid w:val="002C67D8"/>
    <w:rsid w:val="002C6D96"/>
    <w:rsid w:val="002C77E2"/>
    <w:rsid w:val="002C7C63"/>
    <w:rsid w:val="002D0ABE"/>
    <w:rsid w:val="002D10D0"/>
    <w:rsid w:val="002D1A27"/>
    <w:rsid w:val="002D1C5B"/>
    <w:rsid w:val="002D201A"/>
    <w:rsid w:val="002D3FBA"/>
    <w:rsid w:val="002D5B1A"/>
    <w:rsid w:val="002D6390"/>
    <w:rsid w:val="002D67B1"/>
    <w:rsid w:val="002D6BF9"/>
    <w:rsid w:val="002D70D9"/>
    <w:rsid w:val="002D751A"/>
    <w:rsid w:val="002D798E"/>
    <w:rsid w:val="002D7BD4"/>
    <w:rsid w:val="002E1198"/>
    <w:rsid w:val="002E1B39"/>
    <w:rsid w:val="002E29E2"/>
    <w:rsid w:val="002E2A3D"/>
    <w:rsid w:val="002E32B1"/>
    <w:rsid w:val="002E356B"/>
    <w:rsid w:val="002E4288"/>
    <w:rsid w:val="002E47F3"/>
    <w:rsid w:val="002E48D1"/>
    <w:rsid w:val="002E5831"/>
    <w:rsid w:val="002E5E92"/>
    <w:rsid w:val="002E6395"/>
    <w:rsid w:val="002E6A33"/>
    <w:rsid w:val="002E6EFF"/>
    <w:rsid w:val="002E71DE"/>
    <w:rsid w:val="002F0700"/>
    <w:rsid w:val="002F107E"/>
    <w:rsid w:val="002F1275"/>
    <w:rsid w:val="002F3091"/>
    <w:rsid w:val="002F37C0"/>
    <w:rsid w:val="002F50FE"/>
    <w:rsid w:val="002F5102"/>
    <w:rsid w:val="002F5479"/>
    <w:rsid w:val="002F569E"/>
    <w:rsid w:val="002F6AB4"/>
    <w:rsid w:val="003001A4"/>
    <w:rsid w:val="0030043C"/>
    <w:rsid w:val="0030096B"/>
    <w:rsid w:val="00300B49"/>
    <w:rsid w:val="00301AAE"/>
    <w:rsid w:val="00302D13"/>
    <w:rsid w:val="00303A2C"/>
    <w:rsid w:val="00305099"/>
    <w:rsid w:val="00305F1E"/>
    <w:rsid w:val="00305F4B"/>
    <w:rsid w:val="00306997"/>
    <w:rsid w:val="00306AAA"/>
    <w:rsid w:val="00306BFE"/>
    <w:rsid w:val="0030732D"/>
    <w:rsid w:val="00307950"/>
    <w:rsid w:val="00307A9B"/>
    <w:rsid w:val="00307DDF"/>
    <w:rsid w:val="00310326"/>
    <w:rsid w:val="00310A25"/>
    <w:rsid w:val="00311144"/>
    <w:rsid w:val="00312C69"/>
    <w:rsid w:val="003135CA"/>
    <w:rsid w:val="00313E2F"/>
    <w:rsid w:val="0031450F"/>
    <w:rsid w:val="0031504C"/>
    <w:rsid w:val="00315564"/>
    <w:rsid w:val="0031660C"/>
    <w:rsid w:val="003167AB"/>
    <w:rsid w:val="003168E0"/>
    <w:rsid w:val="00317075"/>
    <w:rsid w:val="003216E8"/>
    <w:rsid w:val="003238BA"/>
    <w:rsid w:val="00323D55"/>
    <w:rsid w:val="003245B2"/>
    <w:rsid w:val="00324F18"/>
    <w:rsid w:val="00325E36"/>
    <w:rsid w:val="003269F7"/>
    <w:rsid w:val="00326B55"/>
    <w:rsid w:val="00326CAB"/>
    <w:rsid w:val="0032761C"/>
    <w:rsid w:val="003308AF"/>
    <w:rsid w:val="0033456B"/>
    <w:rsid w:val="00334CEB"/>
    <w:rsid w:val="003351B2"/>
    <w:rsid w:val="0033589C"/>
    <w:rsid w:val="00335E4E"/>
    <w:rsid w:val="00336B51"/>
    <w:rsid w:val="0033728B"/>
    <w:rsid w:val="0034097E"/>
    <w:rsid w:val="003419D1"/>
    <w:rsid w:val="00342E53"/>
    <w:rsid w:val="00343CF3"/>
    <w:rsid w:val="003441B6"/>
    <w:rsid w:val="0034453B"/>
    <w:rsid w:val="003466C0"/>
    <w:rsid w:val="00346E7C"/>
    <w:rsid w:val="003475F3"/>
    <w:rsid w:val="00347D4D"/>
    <w:rsid w:val="003512D1"/>
    <w:rsid w:val="00352457"/>
    <w:rsid w:val="003525D3"/>
    <w:rsid w:val="003532A4"/>
    <w:rsid w:val="003532B9"/>
    <w:rsid w:val="003537FB"/>
    <w:rsid w:val="00353D69"/>
    <w:rsid w:val="00354ED2"/>
    <w:rsid w:val="003560EA"/>
    <w:rsid w:val="0035629C"/>
    <w:rsid w:val="003565DB"/>
    <w:rsid w:val="003566C8"/>
    <w:rsid w:val="00357635"/>
    <w:rsid w:val="00357EBC"/>
    <w:rsid w:val="00361DC0"/>
    <w:rsid w:val="00362A52"/>
    <w:rsid w:val="00362F9E"/>
    <w:rsid w:val="003631A1"/>
    <w:rsid w:val="003636B5"/>
    <w:rsid w:val="00364A65"/>
    <w:rsid w:val="003659EE"/>
    <w:rsid w:val="00365C98"/>
    <w:rsid w:val="00366112"/>
    <w:rsid w:val="003667D7"/>
    <w:rsid w:val="003675FA"/>
    <w:rsid w:val="0037016D"/>
    <w:rsid w:val="00370198"/>
    <w:rsid w:val="00370883"/>
    <w:rsid w:val="003711A1"/>
    <w:rsid w:val="003714AB"/>
    <w:rsid w:val="0037228B"/>
    <w:rsid w:val="00374536"/>
    <w:rsid w:val="00375FBE"/>
    <w:rsid w:val="00376630"/>
    <w:rsid w:val="00377195"/>
    <w:rsid w:val="00377582"/>
    <w:rsid w:val="0037763B"/>
    <w:rsid w:val="00377794"/>
    <w:rsid w:val="00377A3C"/>
    <w:rsid w:val="00377FC6"/>
    <w:rsid w:val="003800C3"/>
    <w:rsid w:val="0038031C"/>
    <w:rsid w:val="003813F7"/>
    <w:rsid w:val="00381D77"/>
    <w:rsid w:val="00382092"/>
    <w:rsid w:val="003834B8"/>
    <w:rsid w:val="00383BF5"/>
    <w:rsid w:val="00383C19"/>
    <w:rsid w:val="00384BD5"/>
    <w:rsid w:val="0038649F"/>
    <w:rsid w:val="0038762C"/>
    <w:rsid w:val="00391106"/>
    <w:rsid w:val="00391A2F"/>
    <w:rsid w:val="00391C7F"/>
    <w:rsid w:val="00392D09"/>
    <w:rsid w:val="0039323F"/>
    <w:rsid w:val="003932F0"/>
    <w:rsid w:val="0039598C"/>
    <w:rsid w:val="00395A15"/>
    <w:rsid w:val="00395DD7"/>
    <w:rsid w:val="0039685C"/>
    <w:rsid w:val="00397D42"/>
    <w:rsid w:val="003A0D4C"/>
    <w:rsid w:val="003A1686"/>
    <w:rsid w:val="003A27E0"/>
    <w:rsid w:val="003A38DD"/>
    <w:rsid w:val="003A3FB9"/>
    <w:rsid w:val="003A4613"/>
    <w:rsid w:val="003A472B"/>
    <w:rsid w:val="003A5C1F"/>
    <w:rsid w:val="003A6AA6"/>
    <w:rsid w:val="003A6FE5"/>
    <w:rsid w:val="003A765B"/>
    <w:rsid w:val="003B2043"/>
    <w:rsid w:val="003B20F7"/>
    <w:rsid w:val="003B3958"/>
    <w:rsid w:val="003B3F42"/>
    <w:rsid w:val="003B44B9"/>
    <w:rsid w:val="003B4D92"/>
    <w:rsid w:val="003B523F"/>
    <w:rsid w:val="003B52E2"/>
    <w:rsid w:val="003B5357"/>
    <w:rsid w:val="003B5AE1"/>
    <w:rsid w:val="003B5CA8"/>
    <w:rsid w:val="003B68B1"/>
    <w:rsid w:val="003B7564"/>
    <w:rsid w:val="003C0CD6"/>
    <w:rsid w:val="003C0D0A"/>
    <w:rsid w:val="003C1805"/>
    <w:rsid w:val="003C2245"/>
    <w:rsid w:val="003C320E"/>
    <w:rsid w:val="003C3B4D"/>
    <w:rsid w:val="003C4661"/>
    <w:rsid w:val="003C5410"/>
    <w:rsid w:val="003C5C8C"/>
    <w:rsid w:val="003C631A"/>
    <w:rsid w:val="003C6427"/>
    <w:rsid w:val="003C6A3A"/>
    <w:rsid w:val="003C6B27"/>
    <w:rsid w:val="003C6EC1"/>
    <w:rsid w:val="003C76F0"/>
    <w:rsid w:val="003D0043"/>
    <w:rsid w:val="003D0315"/>
    <w:rsid w:val="003D2703"/>
    <w:rsid w:val="003D29D5"/>
    <w:rsid w:val="003D33BA"/>
    <w:rsid w:val="003D3588"/>
    <w:rsid w:val="003D539B"/>
    <w:rsid w:val="003D53B3"/>
    <w:rsid w:val="003D6629"/>
    <w:rsid w:val="003D6AA6"/>
    <w:rsid w:val="003D73D6"/>
    <w:rsid w:val="003E005F"/>
    <w:rsid w:val="003E0609"/>
    <w:rsid w:val="003E0CBD"/>
    <w:rsid w:val="003E177A"/>
    <w:rsid w:val="003E1E9A"/>
    <w:rsid w:val="003E2463"/>
    <w:rsid w:val="003E585F"/>
    <w:rsid w:val="003E5BAC"/>
    <w:rsid w:val="003E5E95"/>
    <w:rsid w:val="003E767F"/>
    <w:rsid w:val="003E7987"/>
    <w:rsid w:val="003F01A2"/>
    <w:rsid w:val="003F14CA"/>
    <w:rsid w:val="003F1F9D"/>
    <w:rsid w:val="003F26D8"/>
    <w:rsid w:val="003F5D65"/>
    <w:rsid w:val="003F6109"/>
    <w:rsid w:val="003F6772"/>
    <w:rsid w:val="003F6B2A"/>
    <w:rsid w:val="003F6F9E"/>
    <w:rsid w:val="003F7EA1"/>
    <w:rsid w:val="0040016B"/>
    <w:rsid w:val="00402045"/>
    <w:rsid w:val="00402460"/>
    <w:rsid w:val="004051D8"/>
    <w:rsid w:val="00406EF4"/>
    <w:rsid w:val="00407927"/>
    <w:rsid w:val="00407FFB"/>
    <w:rsid w:val="00410283"/>
    <w:rsid w:val="004103EB"/>
    <w:rsid w:val="0041089A"/>
    <w:rsid w:val="00410946"/>
    <w:rsid w:val="00410E43"/>
    <w:rsid w:val="004111EC"/>
    <w:rsid w:val="00411625"/>
    <w:rsid w:val="00412BBB"/>
    <w:rsid w:val="00412F46"/>
    <w:rsid w:val="0041363A"/>
    <w:rsid w:val="00415E40"/>
    <w:rsid w:val="0041680F"/>
    <w:rsid w:val="004200F2"/>
    <w:rsid w:val="00421DEB"/>
    <w:rsid w:val="004228F7"/>
    <w:rsid w:val="004228FB"/>
    <w:rsid w:val="00422AA4"/>
    <w:rsid w:val="00422CBE"/>
    <w:rsid w:val="00424F8E"/>
    <w:rsid w:val="00424FFB"/>
    <w:rsid w:val="0042505D"/>
    <w:rsid w:val="00425532"/>
    <w:rsid w:val="004257F4"/>
    <w:rsid w:val="0042621A"/>
    <w:rsid w:val="0042732E"/>
    <w:rsid w:val="004304FD"/>
    <w:rsid w:val="00431658"/>
    <w:rsid w:val="0043274C"/>
    <w:rsid w:val="00432D6C"/>
    <w:rsid w:val="0043319F"/>
    <w:rsid w:val="00433D2B"/>
    <w:rsid w:val="00433E5D"/>
    <w:rsid w:val="00434456"/>
    <w:rsid w:val="00435744"/>
    <w:rsid w:val="00436955"/>
    <w:rsid w:val="00436C08"/>
    <w:rsid w:val="00436FE4"/>
    <w:rsid w:val="0043740D"/>
    <w:rsid w:val="00437712"/>
    <w:rsid w:val="00437789"/>
    <w:rsid w:val="00437C83"/>
    <w:rsid w:val="00437E38"/>
    <w:rsid w:val="00441BB7"/>
    <w:rsid w:val="00442923"/>
    <w:rsid w:val="00442F09"/>
    <w:rsid w:val="004447B9"/>
    <w:rsid w:val="0044555C"/>
    <w:rsid w:val="00445C2D"/>
    <w:rsid w:val="00445C39"/>
    <w:rsid w:val="00446636"/>
    <w:rsid w:val="00450508"/>
    <w:rsid w:val="00451104"/>
    <w:rsid w:val="00451B06"/>
    <w:rsid w:val="00451C79"/>
    <w:rsid w:val="0045239C"/>
    <w:rsid w:val="00452585"/>
    <w:rsid w:val="00454A58"/>
    <w:rsid w:val="00454C94"/>
    <w:rsid w:val="00454F12"/>
    <w:rsid w:val="00455349"/>
    <w:rsid w:val="00455C55"/>
    <w:rsid w:val="00455DCA"/>
    <w:rsid w:val="004561C1"/>
    <w:rsid w:val="00456AFA"/>
    <w:rsid w:val="004600F2"/>
    <w:rsid w:val="00460809"/>
    <w:rsid w:val="00461CEB"/>
    <w:rsid w:val="00462DF6"/>
    <w:rsid w:val="00464F22"/>
    <w:rsid w:val="00465113"/>
    <w:rsid w:val="004658B7"/>
    <w:rsid w:val="0046611C"/>
    <w:rsid w:val="004665CA"/>
    <w:rsid w:val="00466A07"/>
    <w:rsid w:val="00467A31"/>
    <w:rsid w:val="00471059"/>
    <w:rsid w:val="00473036"/>
    <w:rsid w:val="004754A3"/>
    <w:rsid w:val="0047589C"/>
    <w:rsid w:val="00475D8D"/>
    <w:rsid w:val="00476A70"/>
    <w:rsid w:val="0047759C"/>
    <w:rsid w:val="004777D8"/>
    <w:rsid w:val="00477D3A"/>
    <w:rsid w:val="004840D4"/>
    <w:rsid w:val="004841C1"/>
    <w:rsid w:val="00484D31"/>
    <w:rsid w:val="00485203"/>
    <w:rsid w:val="00485582"/>
    <w:rsid w:val="004868F8"/>
    <w:rsid w:val="00486C75"/>
    <w:rsid w:val="00486EC3"/>
    <w:rsid w:val="00492F3D"/>
    <w:rsid w:val="00493794"/>
    <w:rsid w:val="00493927"/>
    <w:rsid w:val="00495158"/>
    <w:rsid w:val="00495DC2"/>
    <w:rsid w:val="0049619B"/>
    <w:rsid w:val="0049655B"/>
    <w:rsid w:val="00497704"/>
    <w:rsid w:val="004A00B9"/>
    <w:rsid w:val="004A01EE"/>
    <w:rsid w:val="004A0944"/>
    <w:rsid w:val="004A17DF"/>
    <w:rsid w:val="004A1E7D"/>
    <w:rsid w:val="004A23A6"/>
    <w:rsid w:val="004A2E80"/>
    <w:rsid w:val="004A3A86"/>
    <w:rsid w:val="004A3E1A"/>
    <w:rsid w:val="004A3FBB"/>
    <w:rsid w:val="004A43BE"/>
    <w:rsid w:val="004A5559"/>
    <w:rsid w:val="004A557C"/>
    <w:rsid w:val="004A5ADA"/>
    <w:rsid w:val="004A5C84"/>
    <w:rsid w:val="004B0351"/>
    <w:rsid w:val="004B0355"/>
    <w:rsid w:val="004B0ADA"/>
    <w:rsid w:val="004B0FE9"/>
    <w:rsid w:val="004B1572"/>
    <w:rsid w:val="004B3609"/>
    <w:rsid w:val="004B37F6"/>
    <w:rsid w:val="004B43F2"/>
    <w:rsid w:val="004B5290"/>
    <w:rsid w:val="004B5903"/>
    <w:rsid w:val="004B5986"/>
    <w:rsid w:val="004B5ECA"/>
    <w:rsid w:val="004B6DAF"/>
    <w:rsid w:val="004B7991"/>
    <w:rsid w:val="004C02B3"/>
    <w:rsid w:val="004C0713"/>
    <w:rsid w:val="004C2580"/>
    <w:rsid w:val="004C2F40"/>
    <w:rsid w:val="004C425C"/>
    <w:rsid w:val="004C44FA"/>
    <w:rsid w:val="004C45FF"/>
    <w:rsid w:val="004C4750"/>
    <w:rsid w:val="004C4F31"/>
    <w:rsid w:val="004C66DF"/>
    <w:rsid w:val="004C6B7A"/>
    <w:rsid w:val="004C737B"/>
    <w:rsid w:val="004C7951"/>
    <w:rsid w:val="004C7B71"/>
    <w:rsid w:val="004D0797"/>
    <w:rsid w:val="004D175F"/>
    <w:rsid w:val="004D1E11"/>
    <w:rsid w:val="004D24B2"/>
    <w:rsid w:val="004D26B9"/>
    <w:rsid w:val="004D295F"/>
    <w:rsid w:val="004D3956"/>
    <w:rsid w:val="004D3AF6"/>
    <w:rsid w:val="004D3B5A"/>
    <w:rsid w:val="004D49D8"/>
    <w:rsid w:val="004D4CB6"/>
    <w:rsid w:val="004D4D31"/>
    <w:rsid w:val="004D5D34"/>
    <w:rsid w:val="004D608B"/>
    <w:rsid w:val="004D6F4D"/>
    <w:rsid w:val="004E1171"/>
    <w:rsid w:val="004E1D5B"/>
    <w:rsid w:val="004E303B"/>
    <w:rsid w:val="004E308E"/>
    <w:rsid w:val="004E32C3"/>
    <w:rsid w:val="004E439C"/>
    <w:rsid w:val="004E4C2F"/>
    <w:rsid w:val="004E4F48"/>
    <w:rsid w:val="004E53B4"/>
    <w:rsid w:val="004E791F"/>
    <w:rsid w:val="004F0027"/>
    <w:rsid w:val="004F036C"/>
    <w:rsid w:val="004F23DB"/>
    <w:rsid w:val="004F25E3"/>
    <w:rsid w:val="004F302E"/>
    <w:rsid w:val="004F6FC3"/>
    <w:rsid w:val="004F702A"/>
    <w:rsid w:val="004F7340"/>
    <w:rsid w:val="0050098E"/>
    <w:rsid w:val="00501E96"/>
    <w:rsid w:val="00504384"/>
    <w:rsid w:val="00505656"/>
    <w:rsid w:val="00505B24"/>
    <w:rsid w:val="00506059"/>
    <w:rsid w:val="0050614D"/>
    <w:rsid w:val="00506338"/>
    <w:rsid w:val="00506B2E"/>
    <w:rsid w:val="00507D84"/>
    <w:rsid w:val="005131BB"/>
    <w:rsid w:val="00513A36"/>
    <w:rsid w:val="00514A5A"/>
    <w:rsid w:val="00517A39"/>
    <w:rsid w:val="00521BB1"/>
    <w:rsid w:val="00521F3B"/>
    <w:rsid w:val="005240C7"/>
    <w:rsid w:val="005240D9"/>
    <w:rsid w:val="0052417F"/>
    <w:rsid w:val="00524880"/>
    <w:rsid w:val="0052610D"/>
    <w:rsid w:val="00526CD4"/>
    <w:rsid w:val="005278E8"/>
    <w:rsid w:val="00527C33"/>
    <w:rsid w:val="0053067A"/>
    <w:rsid w:val="0053145A"/>
    <w:rsid w:val="00532B5E"/>
    <w:rsid w:val="005337CC"/>
    <w:rsid w:val="00534010"/>
    <w:rsid w:val="005347DC"/>
    <w:rsid w:val="00534D77"/>
    <w:rsid w:val="005365B7"/>
    <w:rsid w:val="00536FA4"/>
    <w:rsid w:val="00537420"/>
    <w:rsid w:val="00540281"/>
    <w:rsid w:val="005405EC"/>
    <w:rsid w:val="00540AEE"/>
    <w:rsid w:val="00541BAD"/>
    <w:rsid w:val="00541D9E"/>
    <w:rsid w:val="00541EC4"/>
    <w:rsid w:val="00542F7D"/>
    <w:rsid w:val="0054461D"/>
    <w:rsid w:val="00544760"/>
    <w:rsid w:val="00544A60"/>
    <w:rsid w:val="00544E6B"/>
    <w:rsid w:val="00545EB9"/>
    <w:rsid w:val="00546EAC"/>
    <w:rsid w:val="005509C6"/>
    <w:rsid w:val="0055113B"/>
    <w:rsid w:val="005514F8"/>
    <w:rsid w:val="005521D3"/>
    <w:rsid w:val="00552434"/>
    <w:rsid w:val="005526A9"/>
    <w:rsid w:val="0055299F"/>
    <w:rsid w:val="0055303B"/>
    <w:rsid w:val="005541C0"/>
    <w:rsid w:val="0055436D"/>
    <w:rsid w:val="005544D6"/>
    <w:rsid w:val="00555A04"/>
    <w:rsid w:val="00556268"/>
    <w:rsid w:val="00557288"/>
    <w:rsid w:val="00557957"/>
    <w:rsid w:val="005607FC"/>
    <w:rsid w:val="00560EE2"/>
    <w:rsid w:val="00561122"/>
    <w:rsid w:val="0056133B"/>
    <w:rsid w:val="00562075"/>
    <w:rsid w:val="00562BE5"/>
    <w:rsid w:val="00562CED"/>
    <w:rsid w:val="00563616"/>
    <w:rsid w:val="00563762"/>
    <w:rsid w:val="00563F06"/>
    <w:rsid w:val="005644F8"/>
    <w:rsid w:val="00571D65"/>
    <w:rsid w:val="005729D2"/>
    <w:rsid w:val="005731CF"/>
    <w:rsid w:val="005740FD"/>
    <w:rsid w:val="005744CB"/>
    <w:rsid w:val="005754EA"/>
    <w:rsid w:val="0057644B"/>
    <w:rsid w:val="00576486"/>
    <w:rsid w:val="00576F77"/>
    <w:rsid w:val="00577646"/>
    <w:rsid w:val="00580098"/>
    <w:rsid w:val="00580394"/>
    <w:rsid w:val="0058082D"/>
    <w:rsid w:val="0058174F"/>
    <w:rsid w:val="005817EA"/>
    <w:rsid w:val="00581E8E"/>
    <w:rsid w:val="005833E6"/>
    <w:rsid w:val="00583FCD"/>
    <w:rsid w:val="00584136"/>
    <w:rsid w:val="00584546"/>
    <w:rsid w:val="00584C58"/>
    <w:rsid w:val="00584D8F"/>
    <w:rsid w:val="0058540B"/>
    <w:rsid w:val="00586137"/>
    <w:rsid w:val="005869AC"/>
    <w:rsid w:val="00586D66"/>
    <w:rsid w:val="005870ED"/>
    <w:rsid w:val="00590D51"/>
    <w:rsid w:val="005912E0"/>
    <w:rsid w:val="005958B9"/>
    <w:rsid w:val="00596A52"/>
    <w:rsid w:val="0059725C"/>
    <w:rsid w:val="0059797B"/>
    <w:rsid w:val="00597DB2"/>
    <w:rsid w:val="00597FF6"/>
    <w:rsid w:val="005A104D"/>
    <w:rsid w:val="005A110B"/>
    <w:rsid w:val="005A11B1"/>
    <w:rsid w:val="005A1B8C"/>
    <w:rsid w:val="005A1FB4"/>
    <w:rsid w:val="005A241A"/>
    <w:rsid w:val="005A2EC8"/>
    <w:rsid w:val="005A3169"/>
    <w:rsid w:val="005A348F"/>
    <w:rsid w:val="005A5278"/>
    <w:rsid w:val="005A557B"/>
    <w:rsid w:val="005A5AA0"/>
    <w:rsid w:val="005A62CF"/>
    <w:rsid w:val="005A66F5"/>
    <w:rsid w:val="005A6A71"/>
    <w:rsid w:val="005A74BC"/>
    <w:rsid w:val="005A7C95"/>
    <w:rsid w:val="005B050B"/>
    <w:rsid w:val="005B0C1F"/>
    <w:rsid w:val="005B1D88"/>
    <w:rsid w:val="005B1FF2"/>
    <w:rsid w:val="005B3D67"/>
    <w:rsid w:val="005B508C"/>
    <w:rsid w:val="005B51ED"/>
    <w:rsid w:val="005B65BB"/>
    <w:rsid w:val="005B7780"/>
    <w:rsid w:val="005B7A1B"/>
    <w:rsid w:val="005B7BBD"/>
    <w:rsid w:val="005C093D"/>
    <w:rsid w:val="005C1294"/>
    <w:rsid w:val="005C16B6"/>
    <w:rsid w:val="005C3497"/>
    <w:rsid w:val="005C3A61"/>
    <w:rsid w:val="005C53BB"/>
    <w:rsid w:val="005C6801"/>
    <w:rsid w:val="005C7227"/>
    <w:rsid w:val="005C74F7"/>
    <w:rsid w:val="005D082C"/>
    <w:rsid w:val="005D0836"/>
    <w:rsid w:val="005D091D"/>
    <w:rsid w:val="005D0F46"/>
    <w:rsid w:val="005D14B7"/>
    <w:rsid w:val="005D1E91"/>
    <w:rsid w:val="005D1FA1"/>
    <w:rsid w:val="005D31E0"/>
    <w:rsid w:val="005D38B9"/>
    <w:rsid w:val="005D3C5F"/>
    <w:rsid w:val="005D3F29"/>
    <w:rsid w:val="005D422D"/>
    <w:rsid w:val="005D42B7"/>
    <w:rsid w:val="005D5E0F"/>
    <w:rsid w:val="005D6204"/>
    <w:rsid w:val="005D695C"/>
    <w:rsid w:val="005D6AF3"/>
    <w:rsid w:val="005D7523"/>
    <w:rsid w:val="005D7B0D"/>
    <w:rsid w:val="005E012C"/>
    <w:rsid w:val="005E07A7"/>
    <w:rsid w:val="005E18BF"/>
    <w:rsid w:val="005E1B7B"/>
    <w:rsid w:val="005E37A9"/>
    <w:rsid w:val="005E3909"/>
    <w:rsid w:val="005E50A9"/>
    <w:rsid w:val="005E5DC2"/>
    <w:rsid w:val="005E6809"/>
    <w:rsid w:val="005F03E2"/>
    <w:rsid w:val="005F161C"/>
    <w:rsid w:val="005F1D35"/>
    <w:rsid w:val="005F2F22"/>
    <w:rsid w:val="005F2FB4"/>
    <w:rsid w:val="005F304D"/>
    <w:rsid w:val="005F34A3"/>
    <w:rsid w:val="005F3614"/>
    <w:rsid w:val="005F39CC"/>
    <w:rsid w:val="005F3C08"/>
    <w:rsid w:val="005F42E7"/>
    <w:rsid w:val="005F4861"/>
    <w:rsid w:val="005F4F41"/>
    <w:rsid w:val="005F51B7"/>
    <w:rsid w:val="005F52C7"/>
    <w:rsid w:val="005F6B1D"/>
    <w:rsid w:val="005F76AD"/>
    <w:rsid w:val="006010D4"/>
    <w:rsid w:val="00601D80"/>
    <w:rsid w:val="00601D92"/>
    <w:rsid w:val="00604A42"/>
    <w:rsid w:val="00605083"/>
    <w:rsid w:val="006063A2"/>
    <w:rsid w:val="006075D3"/>
    <w:rsid w:val="00610F45"/>
    <w:rsid w:val="00611817"/>
    <w:rsid w:val="0061190D"/>
    <w:rsid w:val="00612075"/>
    <w:rsid w:val="00612125"/>
    <w:rsid w:val="00612B34"/>
    <w:rsid w:val="00613168"/>
    <w:rsid w:val="0061322A"/>
    <w:rsid w:val="00613794"/>
    <w:rsid w:val="0061386E"/>
    <w:rsid w:val="006138C7"/>
    <w:rsid w:val="006148D2"/>
    <w:rsid w:val="0061516C"/>
    <w:rsid w:val="00615568"/>
    <w:rsid w:val="00616039"/>
    <w:rsid w:val="006161F3"/>
    <w:rsid w:val="00616D9C"/>
    <w:rsid w:val="006179CA"/>
    <w:rsid w:val="00617BA5"/>
    <w:rsid w:val="006221D9"/>
    <w:rsid w:val="006232B6"/>
    <w:rsid w:val="006232EB"/>
    <w:rsid w:val="00624689"/>
    <w:rsid w:val="00624821"/>
    <w:rsid w:val="006270AD"/>
    <w:rsid w:val="0062773A"/>
    <w:rsid w:val="006277BE"/>
    <w:rsid w:val="00627AE4"/>
    <w:rsid w:val="00630E59"/>
    <w:rsid w:val="00631D8B"/>
    <w:rsid w:val="006326AB"/>
    <w:rsid w:val="006327E4"/>
    <w:rsid w:val="00632CEE"/>
    <w:rsid w:val="00633267"/>
    <w:rsid w:val="0063375A"/>
    <w:rsid w:val="00633A9D"/>
    <w:rsid w:val="006343BD"/>
    <w:rsid w:val="00634474"/>
    <w:rsid w:val="006352D1"/>
    <w:rsid w:val="006358A9"/>
    <w:rsid w:val="00635FBD"/>
    <w:rsid w:val="00636595"/>
    <w:rsid w:val="00636AEC"/>
    <w:rsid w:val="0063713B"/>
    <w:rsid w:val="00637A90"/>
    <w:rsid w:val="00637D71"/>
    <w:rsid w:val="0064081E"/>
    <w:rsid w:val="00640F3E"/>
    <w:rsid w:val="0064161D"/>
    <w:rsid w:val="00641C32"/>
    <w:rsid w:val="006427F8"/>
    <w:rsid w:val="00642F6E"/>
    <w:rsid w:val="00643089"/>
    <w:rsid w:val="00643F40"/>
    <w:rsid w:val="00643F43"/>
    <w:rsid w:val="00644266"/>
    <w:rsid w:val="00646485"/>
    <w:rsid w:val="006469C8"/>
    <w:rsid w:val="00647FBE"/>
    <w:rsid w:val="006502D0"/>
    <w:rsid w:val="00650459"/>
    <w:rsid w:val="00650697"/>
    <w:rsid w:val="0065114D"/>
    <w:rsid w:val="0065167B"/>
    <w:rsid w:val="006523EA"/>
    <w:rsid w:val="00652907"/>
    <w:rsid w:val="00652981"/>
    <w:rsid w:val="00652F81"/>
    <w:rsid w:val="00653076"/>
    <w:rsid w:val="00655571"/>
    <w:rsid w:val="006569DA"/>
    <w:rsid w:val="00656A98"/>
    <w:rsid w:val="00657391"/>
    <w:rsid w:val="006576E3"/>
    <w:rsid w:val="00657B29"/>
    <w:rsid w:val="0066116E"/>
    <w:rsid w:val="00661C27"/>
    <w:rsid w:val="00662A7C"/>
    <w:rsid w:val="00662B7B"/>
    <w:rsid w:val="00663E6D"/>
    <w:rsid w:val="006646BD"/>
    <w:rsid w:val="00664ECB"/>
    <w:rsid w:val="00665807"/>
    <w:rsid w:val="00666622"/>
    <w:rsid w:val="006666C6"/>
    <w:rsid w:val="00666B13"/>
    <w:rsid w:val="00667B8F"/>
    <w:rsid w:val="006704E4"/>
    <w:rsid w:val="00670BA1"/>
    <w:rsid w:val="00671876"/>
    <w:rsid w:val="00672E25"/>
    <w:rsid w:val="006731AE"/>
    <w:rsid w:val="006732FD"/>
    <w:rsid w:val="00674996"/>
    <w:rsid w:val="00675847"/>
    <w:rsid w:val="00676805"/>
    <w:rsid w:val="006768B8"/>
    <w:rsid w:val="00676F2F"/>
    <w:rsid w:val="0067778E"/>
    <w:rsid w:val="006802BA"/>
    <w:rsid w:val="0068098D"/>
    <w:rsid w:val="00680D34"/>
    <w:rsid w:val="0068112D"/>
    <w:rsid w:val="006814E4"/>
    <w:rsid w:val="0068186D"/>
    <w:rsid w:val="0068275C"/>
    <w:rsid w:val="00683378"/>
    <w:rsid w:val="00683702"/>
    <w:rsid w:val="0068406B"/>
    <w:rsid w:val="00684834"/>
    <w:rsid w:val="0068580F"/>
    <w:rsid w:val="00685E0C"/>
    <w:rsid w:val="0068632E"/>
    <w:rsid w:val="006869F5"/>
    <w:rsid w:val="00687F8B"/>
    <w:rsid w:val="00690C71"/>
    <w:rsid w:val="0069182E"/>
    <w:rsid w:val="006923C3"/>
    <w:rsid w:val="00692C9E"/>
    <w:rsid w:val="006930CB"/>
    <w:rsid w:val="00693426"/>
    <w:rsid w:val="006943DD"/>
    <w:rsid w:val="00694C2C"/>
    <w:rsid w:val="0069509D"/>
    <w:rsid w:val="0069687B"/>
    <w:rsid w:val="006971AD"/>
    <w:rsid w:val="006A1089"/>
    <w:rsid w:val="006A1120"/>
    <w:rsid w:val="006A1319"/>
    <w:rsid w:val="006A1568"/>
    <w:rsid w:val="006A1DCA"/>
    <w:rsid w:val="006A1DDA"/>
    <w:rsid w:val="006A317B"/>
    <w:rsid w:val="006A3934"/>
    <w:rsid w:val="006A654C"/>
    <w:rsid w:val="006A6906"/>
    <w:rsid w:val="006A704B"/>
    <w:rsid w:val="006A7536"/>
    <w:rsid w:val="006B1F11"/>
    <w:rsid w:val="006B22B1"/>
    <w:rsid w:val="006B2BB1"/>
    <w:rsid w:val="006B3CC1"/>
    <w:rsid w:val="006B3E2D"/>
    <w:rsid w:val="006B46A1"/>
    <w:rsid w:val="006B4C7E"/>
    <w:rsid w:val="006B56E0"/>
    <w:rsid w:val="006B60A7"/>
    <w:rsid w:val="006B7238"/>
    <w:rsid w:val="006B73C5"/>
    <w:rsid w:val="006C18CD"/>
    <w:rsid w:val="006C1E7E"/>
    <w:rsid w:val="006C2306"/>
    <w:rsid w:val="006C27C5"/>
    <w:rsid w:val="006C359C"/>
    <w:rsid w:val="006C3933"/>
    <w:rsid w:val="006C3EF0"/>
    <w:rsid w:val="006C463E"/>
    <w:rsid w:val="006C4FCE"/>
    <w:rsid w:val="006C5EC2"/>
    <w:rsid w:val="006C6C25"/>
    <w:rsid w:val="006C761D"/>
    <w:rsid w:val="006C7A55"/>
    <w:rsid w:val="006D1041"/>
    <w:rsid w:val="006D1772"/>
    <w:rsid w:val="006D2397"/>
    <w:rsid w:val="006D2C29"/>
    <w:rsid w:val="006D2F64"/>
    <w:rsid w:val="006D38B1"/>
    <w:rsid w:val="006D505E"/>
    <w:rsid w:val="006D5147"/>
    <w:rsid w:val="006D549F"/>
    <w:rsid w:val="006D67D0"/>
    <w:rsid w:val="006D7DED"/>
    <w:rsid w:val="006E0022"/>
    <w:rsid w:val="006E01D1"/>
    <w:rsid w:val="006E062E"/>
    <w:rsid w:val="006E11D6"/>
    <w:rsid w:val="006E176F"/>
    <w:rsid w:val="006E2B1C"/>
    <w:rsid w:val="006E54BA"/>
    <w:rsid w:val="006E6547"/>
    <w:rsid w:val="006E68B3"/>
    <w:rsid w:val="006F0731"/>
    <w:rsid w:val="006F07A7"/>
    <w:rsid w:val="006F0A9E"/>
    <w:rsid w:val="006F23A5"/>
    <w:rsid w:val="006F38EF"/>
    <w:rsid w:val="006F3EF2"/>
    <w:rsid w:val="006F3F30"/>
    <w:rsid w:val="006F450F"/>
    <w:rsid w:val="006F4BF8"/>
    <w:rsid w:val="006F5686"/>
    <w:rsid w:val="006F57A2"/>
    <w:rsid w:val="006F5D54"/>
    <w:rsid w:val="006F6B11"/>
    <w:rsid w:val="00701F72"/>
    <w:rsid w:val="00702458"/>
    <w:rsid w:val="00702F5B"/>
    <w:rsid w:val="007055E3"/>
    <w:rsid w:val="007067F6"/>
    <w:rsid w:val="00706F9B"/>
    <w:rsid w:val="00707D5F"/>
    <w:rsid w:val="0071246C"/>
    <w:rsid w:val="007137B2"/>
    <w:rsid w:val="00713BA2"/>
    <w:rsid w:val="00713D4E"/>
    <w:rsid w:val="007150BB"/>
    <w:rsid w:val="0071560C"/>
    <w:rsid w:val="00715D71"/>
    <w:rsid w:val="00716968"/>
    <w:rsid w:val="0072065E"/>
    <w:rsid w:val="00720894"/>
    <w:rsid w:val="00720CA0"/>
    <w:rsid w:val="00721022"/>
    <w:rsid w:val="007217DB"/>
    <w:rsid w:val="00721A7F"/>
    <w:rsid w:val="00722C43"/>
    <w:rsid w:val="00723145"/>
    <w:rsid w:val="007235F1"/>
    <w:rsid w:val="007236F4"/>
    <w:rsid w:val="00725269"/>
    <w:rsid w:val="0072561E"/>
    <w:rsid w:val="007259AF"/>
    <w:rsid w:val="00725DC3"/>
    <w:rsid w:val="00725F8A"/>
    <w:rsid w:val="007262CB"/>
    <w:rsid w:val="00726C56"/>
    <w:rsid w:val="00726D07"/>
    <w:rsid w:val="0072780C"/>
    <w:rsid w:val="00727FA6"/>
    <w:rsid w:val="007327E8"/>
    <w:rsid w:val="00733554"/>
    <w:rsid w:val="007337E8"/>
    <w:rsid w:val="00733861"/>
    <w:rsid w:val="00733C63"/>
    <w:rsid w:val="00733FFB"/>
    <w:rsid w:val="007344A0"/>
    <w:rsid w:val="00734CA3"/>
    <w:rsid w:val="00735E72"/>
    <w:rsid w:val="00735F41"/>
    <w:rsid w:val="007360E0"/>
    <w:rsid w:val="00736AFC"/>
    <w:rsid w:val="00737137"/>
    <w:rsid w:val="00741131"/>
    <w:rsid w:val="007413C1"/>
    <w:rsid w:val="00741AEB"/>
    <w:rsid w:val="00741D91"/>
    <w:rsid w:val="007425FF"/>
    <w:rsid w:val="00742684"/>
    <w:rsid w:val="00742A55"/>
    <w:rsid w:val="00742D64"/>
    <w:rsid w:val="00743699"/>
    <w:rsid w:val="00745553"/>
    <w:rsid w:val="00746B6C"/>
    <w:rsid w:val="007477E6"/>
    <w:rsid w:val="007508A9"/>
    <w:rsid w:val="00751E6B"/>
    <w:rsid w:val="00754516"/>
    <w:rsid w:val="00754845"/>
    <w:rsid w:val="007549D9"/>
    <w:rsid w:val="00754AC2"/>
    <w:rsid w:val="00755670"/>
    <w:rsid w:val="0075635E"/>
    <w:rsid w:val="00756CD5"/>
    <w:rsid w:val="00756CD6"/>
    <w:rsid w:val="00756F7A"/>
    <w:rsid w:val="0076254F"/>
    <w:rsid w:val="0076364C"/>
    <w:rsid w:val="0076390B"/>
    <w:rsid w:val="00763B39"/>
    <w:rsid w:val="00766B5D"/>
    <w:rsid w:val="00767430"/>
    <w:rsid w:val="00770769"/>
    <w:rsid w:val="007714AD"/>
    <w:rsid w:val="007726EB"/>
    <w:rsid w:val="00775348"/>
    <w:rsid w:val="0077614F"/>
    <w:rsid w:val="00776324"/>
    <w:rsid w:val="00776661"/>
    <w:rsid w:val="00776777"/>
    <w:rsid w:val="0077691A"/>
    <w:rsid w:val="00776925"/>
    <w:rsid w:val="0078081A"/>
    <w:rsid w:val="00780A45"/>
    <w:rsid w:val="00781519"/>
    <w:rsid w:val="00781D74"/>
    <w:rsid w:val="00782512"/>
    <w:rsid w:val="00782E46"/>
    <w:rsid w:val="0078315B"/>
    <w:rsid w:val="00785A72"/>
    <w:rsid w:val="00785CFD"/>
    <w:rsid w:val="00786E9D"/>
    <w:rsid w:val="00786F31"/>
    <w:rsid w:val="00790A14"/>
    <w:rsid w:val="007911FE"/>
    <w:rsid w:val="007934F5"/>
    <w:rsid w:val="00793556"/>
    <w:rsid w:val="00794351"/>
    <w:rsid w:val="0079568E"/>
    <w:rsid w:val="007958D0"/>
    <w:rsid w:val="0079590C"/>
    <w:rsid w:val="00795B7C"/>
    <w:rsid w:val="007960B4"/>
    <w:rsid w:val="007970BB"/>
    <w:rsid w:val="00797551"/>
    <w:rsid w:val="00797598"/>
    <w:rsid w:val="00797982"/>
    <w:rsid w:val="00797C00"/>
    <w:rsid w:val="00797CB0"/>
    <w:rsid w:val="007A0180"/>
    <w:rsid w:val="007A15A5"/>
    <w:rsid w:val="007A670D"/>
    <w:rsid w:val="007A6759"/>
    <w:rsid w:val="007A7147"/>
    <w:rsid w:val="007A7666"/>
    <w:rsid w:val="007A7EE4"/>
    <w:rsid w:val="007B012D"/>
    <w:rsid w:val="007B06F9"/>
    <w:rsid w:val="007B0D74"/>
    <w:rsid w:val="007B0DA3"/>
    <w:rsid w:val="007B171A"/>
    <w:rsid w:val="007B1FB0"/>
    <w:rsid w:val="007B23F2"/>
    <w:rsid w:val="007B2911"/>
    <w:rsid w:val="007B2F12"/>
    <w:rsid w:val="007B3AAF"/>
    <w:rsid w:val="007B3F1B"/>
    <w:rsid w:val="007B49D5"/>
    <w:rsid w:val="007B5EA7"/>
    <w:rsid w:val="007B6025"/>
    <w:rsid w:val="007B72C4"/>
    <w:rsid w:val="007B7E77"/>
    <w:rsid w:val="007C18F7"/>
    <w:rsid w:val="007C1BEB"/>
    <w:rsid w:val="007C1C81"/>
    <w:rsid w:val="007C1EB2"/>
    <w:rsid w:val="007C3582"/>
    <w:rsid w:val="007C3A34"/>
    <w:rsid w:val="007C4128"/>
    <w:rsid w:val="007C4AAB"/>
    <w:rsid w:val="007C67EB"/>
    <w:rsid w:val="007C6F90"/>
    <w:rsid w:val="007C7A76"/>
    <w:rsid w:val="007C7FAC"/>
    <w:rsid w:val="007D18F1"/>
    <w:rsid w:val="007D1FAD"/>
    <w:rsid w:val="007D29B6"/>
    <w:rsid w:val="007D48F0"/>
    <w:rsid w:val="007D5840"/>
    <w:rsid w:val="007D6534"/>
    <w:rsid w:val="007D6D8D"/>
    <w:rsid w:val="007D7740"/>
    <w:rsid w:val="007E2179"/>
    <w:rsid w:val="007E242E"/>
    <w:rsid w:val="007E2526"/>
    <w:rsid w:val="007E325A"/>
    <w:rsid w:val="007E3836"/>
    <w:rsid w:val="007E3B36"/>
    <w:rsid w:val="007E4EC8"/>
    <w:rsid w:val="007E6EE8"/>
    <w:rsid w:val="007E7EA4"/>
    <w:rsid w:val="007F050C"/>
    <w:rsid w:val="007F347C"/>
    <w:rsid w:val="007F39A3"/>
    <w:rsid w:val="007F3D6E"/>
    <w:rsid w:val="007F4567"/>
    <w:rsid w:val="007F4E75"/>
    <w:rsid w:val="007F4F66"/>
    <w:rsid w:val="007F54D0"/>
    <w:rsid w:val="007F5637"/>
    <w:rsid w:val="007F57F6"/>
    <w:rsid w:val="007F5C70"/>
    <w:rsid w:val="007F5FF6"/>
    <w:rsid w:val="007F69AA"/>
    <w:rsid w:val="007F70B5"/>
    <w:rsid w:val="007F785A"/>
    <w:rsid w:val="00800D1E"/>
    <w:rsid w:val="00801144"/>
    <w:rsid w:val="008014AE"/>
    <w:rsid w:val="00801805"/>
    <w:rsid w:val="0080270B"/>
    <w:rsid w:val="00803C0C"/>
    <w:rsid w:val="00805CA8"/>
    <w:rsid w:val="00806213"/>
    <w:rsid w:val="008075CC"/>
    <w:rsid w:val="008077E8"/>
    <w:rsid w:val="0081006B"/>
    <w:rsid w:val="00810C90"/>
    <w:rsid w:val="00810DF8"/>
    <w:rsid w:val="0081143E"/>
    <w:rsid w:val="008116D2"/>
    <w:rsid w:val="00811AD4"/>
    <w:rsid w:val="00812016"/>
    <w:rsid w:val="00812A69"/>
    <w:rsid w:val="00812E35"/>
    <w:rsid w:val="008130C3"/>
    <w:rsid w:val="008132A0"/>
    <w:rsid w:val="00813F22"/>
    <w:rsid w:val="00814189"/>
    <w:rsid w:val="008154D0"/>
    <w:rsid w:val="00815B91"/>
    <w:rsid w:val="00816A5A"/>
    <w:rsid w:val="00817798"/>
    <w:rsid w:val="00817B76"/>
    <w:rsid w:val="008202BA"/>
    <w:rsid w:val="00820A03"/>
    <w:rsid w:val="0082296D"/>
    <w:rsid w:val="00824DC9"/>
    <w:rsid w:val="0082534E"/>
    <w:rsid w:val="00825EA3"/>
    <w:rsid w:val="00830BB4"/>
    <w:rsid w:val="00830E8C"/>
    <w:rsid w:val="00830F2B"/>
    <w:rsid w:val="00831701"/>
    <w:rsid w:val="0083179D"/>
    <w:rsid w:val="00831AA4"/>
    <w:rsid w:val="00831E01"/>
    <w:rsid w:val="00833139"/>
    <w:rsid w:val="0083365C"/>
    <w:rsid w:val="00833D46"/>
    <w:rsid w:val="00834AB2"/>
    <w:rsid w:val="00835186"/>
    <w:rsid w:val="00835AAF"/>
    <w:rsid w:val="0083600C"/>
    <w:rsid w:val="00836BC5"/>
    <w:rsid w:val="00836FB0"/>
    <w:rsid w:val="00837031"/>
    <w:rsid w:val="008376C7"/>
    <w:rsid w:val="00840863"/>
    <w:rsid w:val="00842F94"/>
    <w:rsid w:val="008436E4"/>
    <w:rsid w:val="008452D6"/>
    <w:rsid w:val="00845ABA"/>
    <w:rsid w:val="008461E6"/>
    <w:rsid w:val="00847A1A"/>
    <w:rsid w:val="00850EDE"/>
    <w:rsid w:val="008517ED"/>
    <w:rsid w:val="00852299"/>
    <w:rsid w:val="008530F2"/>
    <w:rsid w:val="008533A7"/>
    <w:rsid w:val="0085341C"/>
    <w:rsid w:val="008547A7"/>
    <w:rsid w:val="008553A1"/>
    <w:rsid w:val="00856572"/>
    <w:rsid w:val="0085716B"/>
    <w:rsid w:val="008577B6"/>
    <w:rsid w:val="00857BA6"/>
    <w:rsid w:val="008606F3"/>
    <w:rsid w:val="00860FB1"/>
    <w:rsid w:val="0086154B"/>
    <w:rsid w:val="00861DF3"/>
    <w:rsid w:val="00862DE2"/>
    <w:rsid w:val="00863EAA"/>
    <w:rsid w:val="008649A9"/>
    <w:rsid w:val="008654CD"/>
    <w:rsid w:val="0086575D"/>
    <w:rsid w:val="00866838"/>
    <w:rsid w:val="00870318"/>
    <w:rsid w:val="00870E67"/>
    <w:rsid w:val="008714FF"/>
    <w:rsid w:val="0087223C"/>
    <w:rsid w:val="00872CDF"/>
    <w:rsid w:val="00872DE5"/>
    <w:rsid w:val="008730ED"/>
    <w:rsid w:val="00874324"/>
    <w:rsid w:val="00876C5A"/>
    <w:rsid w:val="00876F25"/>
    <w:rsid w:val="008771B0"/>
    <w:rsid w:val="00880277"/>
    <w:rsid w:val="00880908"/>
    <w:rsid w:val="00881913"/>
    <w:rsid w:val="00881B42"/>
    <w:rsid w:val="00884DCB"/>
    <w:rsid w:val="00885643"/>
    <w:rsid w:val="00886677"/>
    <w:rsid w:val="00886B3C"/>
    <w:rsid w:val="00886B60"/>
    <w:rsid w:val="00886CE6"/>
    <w:rsid w:val="00886F50"/>
    <w:rsid w:val="00887A02"/>
    <w:rsid w:val="00887B2D"/>
    <w:rsid w:val="008903D1"/>
    <w:rsid w:val="008903E8"/>
    <w:rsid w:val="00890771"/>
    <w:rsid w:val="00891501"/>
    <w:rsid w:val="00891B8E"/>
    <w:rsid w:val="0089215E"/>
    <w:rsid w:val="0089278E"/>
    <w:rsid w:val="00892D12"/>
    <w:rsid w:val="00892D69"/>
    <w:rsid w:val="0089372C"/>
    <w:rsid w:val="00894AEF"/>
    <w:rsid w:val="008A01AC"/>
    <w:rsid w:val="008A0B4A"/>
    <w:rsid w:val="008A0C57"/>
    <w:rsid w:val="008A1857"/>
    <w:rsid w:val="008A34E3"/>
    <w:rsid w:val="008A3574"/>
    <w:rsid w:val="008A3981"/>
    <w:rsid w:val="008A3E65"/>
    <w:rsid w:val="008A424C"/>
    <w:rsid w:val="008A42C4"/>
    <w:rsid w:val="008A4A3B"/>
    <w:rsid w:val="008A4C2F"/>
    <w:rsid w:val="008A4DC3"/>
    <w:rsid w:val="008A4F43"/>
    <w:rsid w:val="008A4F88"/>
    <w:rsid w:val="008A5026"/>
    <w:rsid w:val="008A540E"/>
    <w:rsid w:val="008A5A72"/>
    <w:rsid w:val="008A5B64"/>
    <w:rsid w:val="008A7E68"/>
    <w:rsid w:val="008B015D"/>
    <w:rsid w:val="008B0280"/>
    <w:rsid w:val="008B1767"/>
    <w:rsid w:val="008B1FA2"/>
    <w:rsid w:val="008B24F6"/>
    <w:rsid w:val="008B28BF"/>
    <w:rsid w:val="008B3524"/>
    <w:rsid w:val="008B4960"/>
    <w:rsid w:val="008B5891"/>
    <w:rsid w:val="008B5BC8"/>
    <w:rsid w:val="008B6129"/>
    <w:rsid w:val="008B6EBC"/>
    <w:rsid w:val="008B742A"/>
    <w:rsid w:val="008C0CBC"/>
    <w:rsid w:val="008C0EB7"/>
    <w:rsid w:val="008C0FF8"/>
    <w:rsid w:val="008C26A3"/>
    <w:rsid w:val="008C28CE"/>
    <w:rsid w:val="008C42F4"/>
    <w:rsid w:val="008C4DAD"/>
    <w:rsid w:val="008C519C"/>
    <w:rsid w:val="008C5341"/>
    <w:rsid w:val="008C5911"/>
    <w:rsid w:val="008C5E89"/>
    <w:rsid w:val="008C7111"/>
    <w:rsid w:val="008C72F4"/>
    <w:rsid w:val="008C7C71"/>
    <w:rsid w:val="008D0AD3"/>
    <w:rsid w:val="008D1013"/>
    <w:rsid w:val="008D256F"/>
    <w:rsid w:val="008D3AAD"/>
    <w:rsid w:val="008D4A48"/>
    <w:rsid w:val="008D52E5"/>
    <w:rsid w:val="008D5C3F"/>
    <w:rsid w:val="008D654E"/>
    <w:rsid w:val="008D7DFF"/>
    <w:rsid w:val="008E2036"/>
    <w:rsid w:val="008E2242"/>
    <w:rsid w:val="008E377C"/>
    <w:rsid w:val="008E485C"/>
    <w:rsid w:val="008E48BA"/>
    <w:rsid w:val="008E4C0E"/>
    <w:rsid w:val="008E71F6"/>
    <w:rsid w:val="008E729D"/>
    <w:rsid w:val="008F03A8"/>
    <w:rsid w:val="008F0735"/>
    <w:rsid w:val="008F1792"/>
    <w:rsid w:val="008F1D52"/>
    <w:rsid w:val="008F1EC8"/>
    <w:rsid w:val="008F1F3B"/>
    <w:rsid w:val="008F2CC2"/>
    <w:rsid w:val="008F33AA"/>
    <w:rsid w:val="008F5E8C"/>
    <w:rsid w:val="008F5E99"/>
    <w:rsid w:val="008F5FFC"/>
    <w:rsid w:val="008F715D"/>
    <w:rsid w:val="008F751E"/>
    <w:rsid w:val="00900B0A"/>
    <w:rsid w:val="00900BEB"/>
    <w:rsid w:val="00900F73"/>
    <w:rsid w:val="00903856"/>
    <w:rsid w:val="00904C5D"/>
    <w:rsid w:val="00905076"/>
    <w:rsid w:val="00905591"/>
    <w:rsid w:val="00907B71"/>
    <w:rsid w:val="009110CB"/>
    <w:rsid w:val="00911A58"/>
    <w:rsid w:val="009129EA"/>
    <w:rsid w:val="00914444"/>
    <w:rsid w:val="009155F0"/>
    <w:rsid w:val="0091561C"/>
    <w:rsid w:val="0091583E"/>
    <w:rsid w:val="0091707B"/>
    <w:rsid w:val="0092012D"/>
    <w:rsid w:val="009210DB"/>
    <w:rsid w:val="00921382"/>
    <w:rsid w:val="009222E1"/>
    <w:rsid w:val="009224D9"/>
    <w:rsid w:val="00922600"/>
    <w:rsid w:val="00922E18"/>
    <w:rsid w:val="009232D2"/>
    <w:rsid w:val="009240E0"/>
    <w:rsid w:val="00924B64"/>
    <w:rsid w:val="00924F54"/>
    <w:rsid w:val="00925066"/>
    <w:rsid w:val="0092671D"/>
    <w:rsid w:val="0092743A"/>
    <w:rsid w:val="009277F4"/>
    <w:rsid w:val="0093021B"/>
    <w:rsid w:val="00930395"/>
    <w:rsid w:val="00930805"/>
    <w:rsid w:val="00931BC3"/>
    <w:rsid w:val="0093216A"/>
    <w:rsid w:val="00932C6F"/>
    <w:rsid w:val="00932E0E"/>
    <w:rsid w:val="00932F8B"/>
    <w:rsid w:val="00934A10"/>
    <w:rsid w:val="00935936"/>
    <w:rsid w:val="00935D62"/>
    <w:rsid w:val="00935EDA"/>
    <w:rsid w:val="0093601D"/>
    <w:rsid w:val="0093650E"/>
    <w:rsid w:val="00937616"/>
    <w:rsid w:val="00937A24"/>
    <w:rsid w:val="00940EDB"/>
    <w:rsid w:val="00941108"/>
    <w:rsid w:val="00941240"/>
    <w:rsid w:val="0094181E"/>
    <w:rsid w:val="00942345"/>
    <w:rsid w:val="00942BFA"/>
    <w:rsid w:val="009442A1"/>
    <w:rsid w:val="009448D3"/>
    <w:rsid w:val="00944B90"/>
    <w:rsid w:val="009453D3"/>
    <w:rsid w:val="009456FE"/>
    <w:rsid w:val="009458D0"/>
    <w:rsid w:val="00945C4C"/>
    <w:rsid w:val="00950635"/>
    <w:rsid w:val="009508B4"/>
    <w:rsid w:val="00950A47"/>
    <w:rsid w:val="0095232E"/>
    <w:rsid w:val="00952346"/>
    <w:rsid w:val="009525C4"/>
    <w:rsid w:val="00955A32"/>
    <w:rsid w:val="00955C04"/>
    <w:rsid w:val="00956552"/>
    <w:rsid w:val="00956C49"/>
    <w:rsid w:val="00956F56"/>
    <w:rsid w:val="0095739F"/>
    <w:rsid w:val="009575F6"/>
    <w:rsid w:val="00957DB9"/>
    <w:rsid w:val="00960A16"/>
    <w:rsid w:val="00964628"/>
    <w:rsid w:val="009653B2"/>
    <w:rsid w:val="00965C1A"/>
    <w:rsid w:val="00966289"/>
    <w:rsid w:val="009667D4"/>
    <w:rsid w:val="00966D02"/>
    <w:rsid w:val="009676A0"/>
    <w:rsid w:val="0097017D"/>
    <w:rsid w:val="0097045B"/>
    <w:rsid w:val="00970BA9"/>
    <w:rsid w:val="00970BF5"/>
    <w:rsid w:val="00972001"/>
    <w:rsid w:val="00972480"/>
    <w:rsid w:val="0097250B"/>
    <w:rsid w:val="00972EC3"/>
    <w:rsid w:val="009755D4"/>
    <w:rsid w:val="009765AC"/>
    <w:rsid w:val="00976768"/>
    <w:rsid w:val="009767CA"/>
    <w:rsid w:val="0097688C"/>
    <w:rsid w:val="00977329"/>
    <w:rsid w:val="0097744D"/>
    <w:rsid w:val="0098168F"/>
    <w:rsid w:val="009829E2"/>
    <w:rsid w:val="00983A05"/>
    <w:rsid w:val="00983C2F"/>
    <w:rsid w:val="00985AA7"/>
    <w:rsid w:val="00985C0B"/>
    <w:rsid w:val="00985E55"/>
    <w:rsid w:val="00986F6F"/>
    <w:rsid w:val="00987087"/>
    <w:rsid w:val="00987D7F"/>
    <w:rsid w:val="009923A5"/>
    <w:rsid w:val="009924B0"/>
    <w:rsid w:val="00994536"/>
    <w:rsid w:val="009947F7"/>
    <w:rsid w:val="00994CD2"/>
    <w:rsid w:val="0099587C"/>
    <w:rsid w:val="00995A38"/>
    <w:rsid w:val="009964B7"/>
    <w:rsid w:val="00996EDD"/>
    <w:rsid w:val="00997255"/>
    <w:rsid w:val="00997C47"/>
    <w:rsid w:val="009A14E0"/>
    <w:rsid w:val="009A1DB5"/>
    <w:rsid w:val="009A1FCD"/>
    <w:rsid w:val="009A234E"/>
    <w:rsid w:val="009A2E4F"/>
    <w:rsid w:val="009A309F"/>
    <w:rsid w:val="009A33BE"/>
    <w:rsid w:val="009A37AC"/>
    <w:rsid w:val="009A3A0D"/>
    <w:rsid w:val="009A475B"/>
    <w:rsid w:val="009A4A5E"/>
    <w:rsid w:val="009A4BC6"/>
    <w:rsid w:val="009A4D63"/>
    <w:rsid w:val="009A5067"/>
    <w:rsid w:val="009A5630"/>
    <w:rsid w:val="009A59A8"/>
    <w:rsid w:val="009A60FF"/>
    <w:rsid w:val="009A7283"/>
    <w:rsid w:val="009B0EC8"/>
    <w:rsid w:val="009B23DD"/>
    <w:rsid w:val="009B24C9"/>
    <w:rsid w:val="009B2F4A"/>
    <w:rsid w:val="009B3860"/>
    <w:rsid w:val="009B3B5E"/>
    <w:rsid w:val="009B3EBC"/>
    <w:rsid w:val="009B44E0"/>
    <w:rsid w:val="009B4D6E"/>
    <w:rsid w:val="009B642A"/>
    <w:rsid w:val="009B6658"/>
    <w:rsid w:val="009B66F4"/>
    <w:rsid w:val="009B7078"/>
    <w:rsid w:val="009C0078"/>
    <w:rsid w:val="009C098D"/>
    <w:rsid w:val="009C102E"/>
    <w:rsid w:val="009C176F"/>
    <w:rsid w:val="009C1EE1"/>
    <w:rsid w:val="009C2359"/>
    <w:rsid w:val="009C5FD6"/>
    <w:rsid w:val="009C6EDF"/>
    <w:rsid w:val="009C7015"/>
    <w:rsid w:val="009C7075"/>
    <w:rsid w:val="009C73F4"/>
    <w:rsid w:val="009C787B"/>
    <w:rsid w:val="009D0065"/>
    <w:rsid w:val="009D02F6"/>
    <w:rsid w:val="009D1273"/>
    <w:rsid w:val="009D13CB"/>
    <w:rsid w:val="009D193F"/>
    <w:rsid w:val="009D2291"/>
    <w:rsid w:val="009D3C29"/>
    <w:rsid w:val="009D42E5"/>
    <w:rsid w:val="009D4773"/>
    <w:rsid w:val="009D4D8C"/>
    <w:rsid w:val="009D5667"/>
    <w:rsid w:val="009D5F10"/>
    <w:rsid w:val="009D62E4"/>
    <w:rsid w:val="009D7F8C"/>
    <w:rsid w:val="009E1575"/>
    <w:rsid w:val="009E1580"/>
    <w:rsid w:val="009E1D53"/>
    <w:rsid w:val="009E39D0"/>
    <w:rsid w:val="009E50D7"/>
    <w:rsid w:val="009E5298"/>
    <w:rsid w:val="009E5BC8"/>
    <w:rsid w:val="009E5CA5"/>
    <w:rsid w:val="009E5DCE"/>
    <w:rsid w:val="009E66E1"/>
    <w:rsid w:val="009E6AF7"/>
    <w:rsid w:val="009E6CCB"/>
    <w:rsid w:val="009E7C4A"/>
    <w:rsid w:val="009F0160"/>
    <w:rsid w:val="009F07EB"/>
    <w:rsid w:val="009F0C47"/>
    <w:rsid w:val="009F0EC4"/>
    <w:rsid w:val="009F10C0"/>
    <w:rsid w:val="009F13FA"/>
    <w:rsid w:val="009F16CD"/>
    <w:rsid w:val="009F1916"/>
    <w:rsid w:val="009F37B2"/>
    <w:rsid w:val="009F3EAC"/>
    <w:rsid w:val="009F4A68"/>
    <w:rsid w:val="009F64F8"/>
    <w:rsid w:val="009F6992"/>
    <w:rsid w:val="009F76E2"/>
    <w:rsid w:val="009F7A03"/>
    <w:rsid w:val="009F7EB8"/>
    <w:rsid w:val="00A010FB"/>
    <w:rsid w:val="00A01776"/>
    <w:rsid w:val="00A01F32"/>
    <w:rsid w:val="00A026D1"/>
    <w:rsid w:val="00A028BA"/>
    <w:rsid w:val="00A02C5F"/>
    <w:rsid w:val="00A0390C"/>
    <w:rsid w:val="00A04829"/>
    <w:rsid w:val="00A0730F"/>
    <w:rsid w:val="00A0750C"/>
    <w:rsid w:val="00A0796A"/>
    <w:rsid w:val="00A1083F"/>
    <w:rsid w:val="00A10B5D"/>
    <w:rsid w:val="00A110B6"/>
    <w:rsid w:val="00A11182"/>
    <w:rsid w:val="00A119F7"/>
    <w:rsid w:val="00A12531"/>
    <w:rsid w:val="00A12C7C"/>
    <w:rsid w:val="00A13BC3"/>
    <w:rsid w:val="00A14ACB"/>
    <w:rsid w:val="00A14D4F"/>
    <w:rsid w:val="00A14F26"/>
    <w:rsid w:val="00A15449"/>
    <w:rsid w:val="00A15B9D"/>
    <w:rsid w:val="00A16267"/>
    <w:rsid w:val="00A16FC2"/>
    <w:rsid w:val="00A17D14"/>
    <w:rsid w:val="00A20557"/>
    <w:rsid w:val="00A205BC"/>
    <w:rsid w:val="00A20A4E"/>
    <w:rsid w:val="00A22ECC"/>
    <w:rsid w:val="00A23405"/>
    <w:rsid w:val="00A23913"/>
    <w:rsid w:val="00A23A0A"/>
    <w:rsid w:val="00A23DED"/>
    <w:rsid w:val="00A246EB"/>
    <w:rsid w:val="00A24CCE"/>
    <w:rsid w:val="00A2500A"/>
    <w:rsid w:val="00A251E2"/>
    <w:rsid w:val="00A25369"/>
    <w:rsid w:val="00A25656"/>
    <w:rsid w:val="00A25EF8"/>
    <w:rsid w:val="00A2780D"/>
    <w:rsid w:val="00A30352"/>
    <w:rsid w:val="00A304DF"/>
    <w:rsid w:val="00A30820"/>
    <w:rsid w:val="00A30CEF"/>
    <w:rsid w:val="00A32399"/>
    <w:rsid w:val="00A34060"/>
    <w:rsid w:val="00A34513"/>
    <w:rsid w:val="00A34C3A"/>
    <w:rsid w:val="00A35F5A"/>
    <w:rsid w:val="00A40F4A"/>
    <w:rsid w:val="00A411A3"/>
    <w:rsid w:val="00A421A1"/>
    <w:rsid w:val="00A42649"/>
    <w:rsid w:val="00A42D24"/>
    <w:rsid w:val="00A4614A"/>
    <w:rsid w:val="00A465FE"/>
    <w:rsid w:val="00A46B7F"/>
    <w:rsid w:val="00A474A3"/>
    <w:rsid w:val="00A47813"/>
    <w:rsid w:val="00A479AA"/>
    <w:rsid w:val="00A47A7B"/>
    <w:rsid w:val="00A50CD8"/>
    <w:rsid w:val="00A51F85"/>
    <w:rsid w:val="00A537C6"/>
    <w:rsid w:val="00A53D8B"/>
    <w:rsid w:val="00A53F47"/>
    <w:rsid w:val="00A54EB0"/>
    <w:rsid w:val="00A577C9"/>
    <w:rsid w:val="00A577EF"/>
    <w:rsid w:val="00A605F8"/>
    <w:rsid w:val="00A61437"/>
    <w:rsid w:val="00A61D07"/>
    <w:rsid w:val="00A62D76"/>
    <w:rsid w:val="00A63423"/>
    <w:rsid w:val="00A63753"/>
    <w:rsid w:val="00A642D6"/>
    <w:rsid w:val="00A64890"/>
    <w:rsid w:val="00A648BC"/>
    <w:rsid w:val="00A64D07"/>
    <w:rsid w:val="00A651FC"/>
    <w:rsid w:val="00A65DAF"/>
    <w:rsid w:val="00A65E12"/>
    <w:rsid w:val="00A66101"/>
    <w:rsid w:val="00A668D5"/>
    <w:rsid w:val="00A66B28"/>
    <w:rsid w:val="00A67ACC"/>
    <w:rsid w:val="00A714D2"/>
    <w:rsid w:val="00A71607"/>
    <w:rsid w:val="00A71930"/>
    <w:rsid w:val="00A73B16"/>
    <w:rsid w:val="00A74295"/>
    <w:rsid w:val="00A7508A"/>
    <w:rsid w:val="00A766D6"/>
    <w:rsid w:val="00A76D47"/>
    <w:rsid w:val="00A76F48"/>
    <w:rsid w:val="00A77F90"/>
    <w:rsid w:val="00A8067E"/>
    <w:rsid w:val="00A81068"/>
    <w:rsid w:val="00A82246"/>
    <w:rsid w:val="00A8245B"/>
    <w:rsid w:val="00A82A6A"/>
    <w:rsid w:val="00A838AA"/>
    <w:rsid w:val="00A83C5D"/>
    <w:rsid w:val="00A83E46"/>
    <w:rsid w:val="00A8526F"/>
    <w:rsid w:val="00A871B3"/>
    <w:rsid w:val="00A87B83"/>
    <w:rsid w:val="00A909A7"/>
    <w:rsid w:val="00A919A9"/>
    <w:rsid w:val="00A9230D"/>
    <w:rsid w:val="00A92793"/>
    <w:rsid w:val="00A92A52"/>
    <w:rsid w:val="00A93D41"/>
    <w:rsid w:val="00A94CB3"/>
    <w:rsid w:val="00A9563E"/>
    <w:rsid w:val="00A95BC3"/>
    <w:rsid w:val="00A967D0"/>
    <w:rsid w:val="00A96DC2"/>
    <w:rsid w:val="00A972FC"/>
    <w:rsid w:val="00A97697"/>
    <w:rsid w:val="00AA0325"/>
    <w:rsid w:val="00AA0E89"/>
    <w:rsid w:val="00AA1381"/>
    <w:rsid w:val="00AA14C0"/>
    <w:rsid w:val="00AA26C4"/>
    <w:rsid w:val="00AA3363"/>
    <w:rsid w:val="00AA3AA5"/>
    <w:rsid w:val="00AA3BBD"/>
    <w:rsid w:val="00AA41A9"/>
    <w:rsid w:val="00AA47DC"/>
    <w:rsid w:val="00AA510C"/>
    <w:rsid w:val="00AA521D"/>
    <w:rsid w:val="00AA5483"/>
    <w:rsid w:val="00AA59F7"/>
    <w:rsid w:val="00AA68A4"/>
    <w:rsid w:val="00AB0769"/>
    <w:rsid w:val="00AB0E0C"/>
    <w:rsid w:val="00AB3209"/>
    <w:rsid w:val="00AB3C8E"/>
    <w:rsid w:val="00AB4BB3"/>
    <w:rsid w:val="00AB4C99"/>
    <w:rsid w:val="00AB7660"/>
    <w:rsid w:val="00AC03A5"/>
    <w:rsid w:val="00AC10BC"/>
    <w:rsid w:val="00AC22C1"/>
    <w:rsid w:val="00AC297E"/>
    <w:rsid w:val="00AC2D89"/>
    <w:rsid w:val="00AC3BEC"/>
    <w:rsid w:val="00AC4754"/>
    <w:rsid w:val="00AC5758"/>
    <w:rsid w:val="00AC58CE"/>
    <w:rsid w:val="00AC5EF8"/>
    <w:rsid w:val="00AC5FE8"/>
    <w:rsid w:val="00AC6064"/>
    <w:rsid w:val="00AC621A"/>
    <w:rsid w:val="00AC661A"/>
    <w:rsid w:val="00AC6786"/>
    <w:rsid w:val="00AC7929"/>
    <w:rsid w:val="00AC7A5D"/>
    <w:rsid w:val="00AC7C38"/>
    <w:rsid w:val="00AD08B5"/>
    <w:rsid w:val="00AD1421"/>
    <w:rsid w:val="00AD32D6"/>
    <w:rsid w:val="00AD382B"/>
    <w:rsid w:val="00AD3BE9"/>
    <w:rsid w:val="00AD43A9"/>
    <w:rsid w:val="00AD44D0"/>
    <w:rsid w:val="00AD4A40"/>
    <w:rsid w:val="00AD51B7"/>
    <w:rsid w:val="00AD5204"/>
    <w:rsid w:val="00AD52A3"/>
    <w:rsid w:val="00AD595E"/>
    <w:rsid w:val="00AD5B5B"/>
    <w:rsid w:val="00AD5B91"/>
    <w:rsid w:val="00AD5CB2"/>
    <w:rsid w:val="00AD6C0B"/>
    <w:rsid w:val="00AD73E7"/>
    <w:rsid w:val="00AE0238"/>
    <w:rsid w:val="00AE1D5F"/>
    <w:rsid w:val="00AE1D61"/>
    <w:rsid w:val="00AE42A6"/>
    <w:rsid w:val="00AE4468"/>
    <w:rsid w:val="00AE44D9"/>
    <w:rsid w:val="00AE57A7"/>
    <w:rsid w:val="00AE6303"/>
    <w:rsid w:val="00AF126A"/>
    <w:rsid w:val="00AF1838"/>
    <w:rsid w:val="00AF1C4D"/>
    <w:rsid w:val="00AF22C5"/>
    <w:rsid w:val="00AF2549"/>
    <w:rsid w:val="00AF2D82"/>
    <w:rsid w:val="00AF3A74"/>
    <w:rsid w:val="00AF498B"/>
    <w:rsid w:val="00AF4BC0"/>
    <w:rsid w:val="00AF4E8E"/>
    <w:rsid w:val="00AF740A"/>
    <w:rsid w:val="00AF7562"/>
    <w:rsid w:val="00AF7D19"/>
    <w:rsid w:val="00B00588"/>
    <w:rsid w:val="00B01431"/>
    <w:rsid w:val="00B0187A"/>
    <w:rsid w:val="00B0377A"/>
    <w:rsid w:val="00B04F66"/>
    <w:rsid w:val="00B05C84"/>
    <w:rsid w:val="00B05EAC"/>
    <w:rsid w:val="00B0644E"/>
    <w:rsid w:val="00B079D6"/>
    <w:rsid w:val="00B10C8C"/>
    <w:rsid w:val="00B11903"/>
    <w:rsid w:val="00B119F3"/>
    <w:rsid w:val="00B12C19"/>
    <w:rsid w:val="00B1307B"/>
    <w:rsid w:val="00B13130"/>
    <w:rsid w:val="00B14EFA"/>
    <w:rsid w:val="00B16D49"/>
    <w:rsid w:val="00B17DC3"/>
    <w:rsid w:val="00B20FB9"/>
    <w:rsid w:val="00B22B40"/>
    <w:rsid w:val="00B2391F"/>
    <w:rsid w:val="00B23F3C"/>
    <w:rsid w:val="00B24714"/>
    <w:rsid w:val="00B260FF"/>
    <w:rsid w:val="00B26DE2"/>
    <w:rsid w:val="00B301D0"/>
    <w:rsid w:val="00B303CB"/>
    <w:rsid w:val="00B309C6"/>
    <w:rsid w:val="00B30CB9"/>
    <w:rsid w:val="00B32B84"/>
    <w:rsid w:val="00B33136"/>
    <w:rsid w:val="00B3331A"/>
    <w:rsid w:val="00B33E88"/>
    <w:rsid w:val="00B35F41"/>
    <w:rsid w:val="00B36DCF"/>
    <w:rsid w:val="00B3712D"/>
    <w:rsid w:val="00B37ABC"/>
    <w:rsid w:val="00B42432"/>
    <w:rsid w:val="00B42818"/>
    <w:rsid w:val="00B43435"/>
    <w:rsid w:val="00B434D4"/>
    <w:rsid w:val="00B43677"/>
    <w:rsid w:val="00B44019"/>
    <w:rsid w:val="00B440D0"/>
    <w:rsid w:val="00B45723"/>
    <w:rsid w:val="00B45C88"/>
    <w:rsid w:val="00B461FE"/>
    <w:rsid w:val="00B4776A"/>
    <w:rsid w:val="00B47F45"/>
    <w:rsid w:val="00B50972"/>
    <w:rsid w:val="00B50E7D"/>
    <w:rsid w:val="00B51E3C"/>
    <w:rsid w:val="00B52BEA"/>
    <w:rsid w:val="00B52C95"/>
    <w:rsid w:val="00B53689"/>
    <w:rsid w:val="00B54327"/>
    <w:rsid w:val="00B55311"/>
    <w:rsid w:val="00B55456"/>
    <w:rsid w:val="00B55894"/>
    <w:rsid w:val="00B55CEE"/>
    <w:rsid w:val="00B563DF"/>
    <w:rsid w:val="00B56D65"/>
    <w:rsid w:val="00B60312"/>
    <w:rsid w:val="00B6105D"/>
    <w:rsid w:val="00B61C98"/>
    <w:rsid w:val="00B6229C"/>
    <w:rsid w:val="00B63DF0"/>
    <w:rsid w:val="00B651CA"/>
    <w:rsid w:val="00B65B2E"/>
    <w:rsid w:val="00B65C55"/>
    <w:rsid w:val="00B666FE"/>
    <w:rsid w:val="00B66C39"/>
    <w:rsid w:val="00B67B8C"/>
    <w:rsid w:val="00B67C35"/>
    <w:rsid w:val="00B7014E"/>
    <w:rsid w:val="00B701DF"/>
    <w:rsid w:val="00B7040D"/>
    <w:rsid w:val="00B716BF"/>
    <w:rsid w:val="00B71E61"/>
    <w:rsid w:val="00B71FA0"/>
    <w:rsid w:val="00B72D4F"/>
    <w:rsid w:val="00B743B1"/>
    <w:rsid w:val="00B75F26"/>
    <w:rsid w:val="00B8096A"/>
    <w:rsid w:val="00B80E6E"/>
    <w:rsid w:val="00B81258"/>
    <w:rsid w:val="00B81CC5"/>
    <w:rsid w:val="00B836EA"/>
    <w:rsid w:val="00B83980"/>
    <w:rsid w:val="00B84000"/>
    <w:rsid w:val="00B85C35"/>
    <w:rsid w:val="00B863EF"/>
    <w:rsid w:val="00B8696E"/>
    <w:rsid w:val="00B909F4"/>
    <w:rsid w:val="00B90D60"/>
    <w:rsid w:val="00B910C1"/>
    <w:rsid w:val="00B928E8"/>
    <w:rsid w:val="00B92999"/>
    <w:rsid w:val="00B92F03"/>
    <w:rsid w:val="00B9346A"/>
    <w:rsid w:val="00B9452A"/>
    <w:rsid w:val="00B951F6"/>
    <w:rsid w:val="00B95E40"/>
    <w:rsid w:val="00B963FC"/>
    <w:rsid w:val="00B971B5"/>
    <w:rsid w:val="00BA411F"/>
    <w:rsid w:val="00BA4BA3"/>
    <w:rsid w:val="00BA5165"/>
    <w:rsid w:val="00BA7198"/>
    <w:rsid w:val="00BA730B"/>
    <w:rsid w:val="00BA7458"/>
    <w:rsid w:val="00BA756B"/>
    <w:rsid w:val="00BA7D9C"/>
    <w:rsid w:val="00BB07B8"/>
    <w:rsid w:val="00BB0C3F"/>
    <w:rsid w:val="00BB1FE1"/>
    <w:rsid w:val="00BB2927"/>
    <w:rsid w:val="00BB5DE4"/>
    <w:rsid w:val="00BB6C87"/>
    <w:rsid w:val="00BB70CC"/>
    <w:rsid w:val="00BB7839"/>
    <w:rsid w:val="00BB7CA5"/>
    <w:rsid w:val="00BC134F"/>
    <w:rsid w:val="00BC161F"/>
    <w:rsid w:val="00BC1782"/>
    <w:rsid w:val="00BC1A7F"/>
    <w:rsid w:val="00BC1F02"/>
    <w:rsid w:val="00BC22D9"/>
    <w:rsid w:val="00BC26E3"/>
    <w:rsid w:val="00BC309A"/>
    <w:rsid w:val="00BC3639"/>
    <w:rsid w:val="00BC396D"/>
    <w:rsid w:val="00BC5B6E"/>
    <w:rsid w:val="00BC5C78"/>
    <w:rsid w:val="00BC65CB"/>
    <w:rsid w:val="00BC7022"/>
    <w:rsid w:val="00BC7517"/>
    <w:rsid w:val="00BD0DBD"/>
    <w:rsid w:val="00BD181E"/>
    <w:rsid w:val="00BD1DE3"/>
    <w:rsid w:val="00BD1EDD"/>
    <w:rsid w:val="00BD315C"/>
    <w:rsid w:val="00BD46A5"/>
    <w:rsid w:val="00BD5309"/>
    <w:rsid w:val="00BD665E"/>
    <w:rsid w:val="00BD685D"/>
    <w:rsid w:val="00BD7852"/>
    <w:rsid w:val="00BD7EE5"/>
    <w:rsid w:val="00BD7FD6"/>
    <w:rsid w:val="00BE03F2"/>
    <w:rsid w:val="00BE1243"/>
    <w:rsid w:val="00BE149D"/>
    <w:rsid w:val="00BE169D"/>
    <w:rsid w:val="00BE1876"/>
    <w:rsid w:val="00BE30C8"/>
    <w:rsid w:val="00BE33AD"/>
    <w:rsid w:val="00BE38B6"/>
    <w:rsid w:val="00BE3DA0"/>
    <w:rsid w:val="00BE3E84"/>
    <w:rsid w:val="00BE57D8"/>
    <w:rsid w:val="00BE5D1D"/>
    <w:rsid w:val="00BE5E21"/>
    <w:rsid w:val="00BE61F1"/>
    <w:rsid w:val="00BE64C4"/>
    <w:rsid w:val="00BE72AA"/>
    <w:rsid w:val="00BE7EC8"/>
    <w:rsid w:val="00BF01A6"/>
    <w:rsid w:val="00BF19FC"/>
    <w:rsid w:val="00BF1D2D"/>
    <w:rsid w:val="00BF2545"/>
    <w:rsid w:val="00BF3738"/>
    <w:rsid w:val="00BF3D34"/>
    <w:rsid w:val="00BF48C5"/>
    <w:rsid w:val="00BF4A50"/>
    <w:rsid w:val="00BF533A"/>
    <w:rsid w:val="00BF5E9E"/>
    <w:rsid w:val="00BF6699"/>
    <w:rsid w:val="00BF69DD"/>
    <w:rsid w:val="00BF6B67"/>
    <w:rsid w:val="00BF76EE"/>
    <w:rsid w:val="00BF776F"/>
    <w:rsid w:val="00BF77E8"/>
    <w:rsid w:val="00C00A48"/>
    <w:rsid w:val="00C031E8"/>
    <w:rsid w:val="00C03267"/>
    <w:rsid w:val="00C03EBC"/>
    <w:rsid w:val="00C0561B"/>
    <w:rsid w:val="00C056BA"/>
    <w:rsid w:val="00C057CC"/>
    <w:rsid w:val="00C057E3"/>
    <w:rsid w:val="00C06681"/>
    <w:rsid w:val="00C06B4A"/>
    <w:rsid w:val="00C06E0E"/>
    <w:rsid w:val="00C07824"/>
    <w:rsid w:val="00C117B9"/>
    <w:rsid w:val="00C117D6"/>
    <w:rsid w:val="00C11AE9"/>
    <w:rsid w:val="00C13110"/>
    <w:rsid w:val="00C13681"/>
    <w:rsid w:val="00C1398F"/>
    <w:rsid w:val="00C142EF"/>
    <w:rsid w:val="00C14B31"/>
    <w:rsid w:val="00C15029"/>
    <w:rsid w:val="00C1558F"/>
    <w:rsid w:val="00C15764"/>
    <w:rsid w:val="00C16CF0"/>
    <w:rsid w:val="00C17B1E"/>
    <w:rsid w:val="00C17CFC"/>
    <w:rsid w:val="00C2130E"/>
    <w:rsid w:val="00C245B1"/>
    <w:rsid w:val="00C24E83"/>
    <w:rsid w:val="00C2567C"/>
    <w:rsid w:val="00C2605D"/>
    <w:rsid w:val="00C26CF9"/>
    <w:rsid w:val="00C30A56"/>
    <w:rsid w:val="00C3121E"/>
    <w:rsid w:val="00C3216B"/>
    <w:rsid w:val="00C32621"/>
    <w:rsid w:val="00C3394C"/>
    <w:rsid w:val="00C33A90"/>
    <w:rsid w:val="00C33B28"/>
    <w:rsid w:val="00C349F2"/>
    <w:rsid w:val="00C34F12"/>
    <w:rsid w:val="00C3579F"/>
    <w:rsid w:val="00C357F0"/>
    <w:rsid w:val="00C361F7"/>
    <w:rsid w:val="00C36923"/>
    <w:rsid w:val="00C40EC2"/>
    <w:rsid w:val="00C43445"/>
    <w:rsid w:val="00C435D8"/>
    <w:rsid w:val="00C44390"/>
    <w:rsid w:val="00C4461D"/>
    <w:rsid w:val="00C45B9E"/>
    <w:rsid w:val="00C46868"/>
    <w:rsid w:val="00C4706F"/>
    <w:rsid w:val="00C479EF"/>
    <w:rsid w:val="00C50533"/>
    <w:rsid w:val="00C51267"/>
    <w:rsid w:val="00C5151F"/>
    <w:rsid w:val="00C51589"/>
    <w:rsid w:val="00C52764"/>
    <w:rsid w:val="00C527CF"/>
    <w:rsid w:val="00C5362A"/>
    <w:rsid w:val="00C54CA6"/>
    <w:rsid w:val="00C55832"/>
    <w:rsid w:val="00C55E25"/>
    <w:rsid w:val="00C560C6"/>
    <w:rsid w:val="00C60A57"/>
    <w:rsid w:val="00C611A6"/>
    <w:rsid w:val="00C61778"/>
    <w:rsid w:val="00C61933"/>
    <w:rsid w:val="00C61FB9"/>
    <w:rsid w:val="00C62AD3"/>
    <w:rsid w:val="00C637A1"/>
    <w:rsid w:val="00C63C48"/>
    <w:rsid w:val="00C63C70"/>
    <w:rsid w:val="00C6486E"/>
    <w:rsid w:val="00C64CE5"/>
    <w:rsid w:val="00C66CDF"/>
    <w:rsid w:val="00C6795D"/>
    <w:rsid w:val="00C70A77"/>
    <w:rsid w:val="00C70C80"/>
    <w:rsid w:val="00C71B5F"/>
    <w:rsid w:val="00C71C32"/>
    <w:rsid w:val="00C72904"/>
    <w:rsid w:val="00C73A76"/>
    <w:rsid w:val="00C73CA7"/>
    <w:rsid w:val="00C74885"/>
    <w:rsid w:val="00C75269"/>
    <w:rsid w:val="00C75AEB"/>
    <w:rsid w:val="00C75BDC"/>
    <w:rsid w:val="00C75CB3"/>
    <w:rsid w:val="00C80A71"/>
    <w:rsid w:val="00C8208A"/>
    <w:rsid w:val="00C84113"/>
    <w:rsid w:val="00C85895"/>
    <w:rsid w:val="00C87094"/>
    <w:rsid w:val="00C878DD"/>
    <w:rsid w:val="00C90584"/>
    <w:rsid w:val="00C90888"/>
    <w:rsid w:val="00C92A97"/>
    <w:rsid w:val="00C9338F"/>
    <w:rsid w:val="00C9357D"/>
    <w:rsid w:val="00C93EA6"/>
    <w:rsid w:val="00C942E7"/>
    <w:rsid w:val="00C957C0"/>
    <w:rsid w:val="00C978C7"/>
    <w:rsid w:val="00CA08E4"/>
    <w:rsid w:val="00CA08F8"/>
    <w:rsid w:val="00CA0A50"/>
    <w:rsid w:val="00CA19A0"/>
    <w:rsid w:val="00CA1CC8"/>
    <w:rsid w:val="00CA1E9E"/>
    <w:rsid w:val="00CA3758"/>
    <w:rsid w:val="00CA3C0A"/>
    <w:rsid w:val="00CA3F55"/>
    <w:rsid w:val="00CA4BE0"/>
    <w:rsid w:val="00CA504A"/>
    <w:rsid w:val="00CA5443"/>
    <w:rsid w:val="00CA56BE"/>
    <w:rsid w:val="00CA687C"/>
    <w:rsid w:val="00CA6DE8"/>
    <w:rsid w:val="00CA702B"/>
    <w:rsid w:val="00CA7047"/>
    <w:rsid w:val="00CA77DE"/>
    <w:rsid w:val="00CA786A"/>
    <w:rsid w:val="00CA7A0C"/>
    <w:rsid w:val="00CB0AEB"/>
    <w:rsid w:val="00CB0C60"/>
    <w:rsid w:val="00CB10C1"/>
    <w:rsid w:val="00CB144B"/>
    <w:rsid w:val="00CB1507"/>
    <w:rsid w:val="00CB3AE4"/>
    <w:rsid w:val="00CB42A0"/>
    <w:rsid w:val="00CB5DEB"/>
    <w:rsid w:val="00CB6D86"/>
    <w:rsid w:val="00CB727F"/>
    <w:rsid w:val="00CB7CCE"/>
    <w:rsid w:val="00CC2198"/>
    <w:rsid w:val="00CC2F4B"/>
    <w:rsid w:val="00CC2F94"/>
    <w:rsid w:val="00CC2FDC"/>
    <w:rsid w:val="00CC356B"/>
    <w:rsid w:val="00CC3776"/>
    <w:rsid w:val="00CC6834"/>
    <w:rsid w:val="00CC70A8"/>
    <w:rsid w:val="00CC7D3E"/>
    <w:rsid w:val="00CD11E9"/>
    <w:rsid w:val="00CD17E8"/>
    <w:rsid w:val="00CD2BD7"/>
    <w:rsid w:val="00CD2F12"/>
    <w:rsid w:val="00CD432A"/>
    <w:rsid w:val="00CD476B"/>
    <w:rsid w:val="00CD4975"/>
    <w:rsid w:val="00CD540F"/>
    <w:rsid w:val="00CD6FE8"/>
    <w:rsid w:val="00CD7FEF"/>
    <w:rsid w:val="00CE16D6"/>
    <w:rsid w:val="00CE1A8D"/>
    <w:rsid w:val="00CE23C5"/>
    <w:rsid w:val="00CE292D"/>
    <w:rsid w:val="00CE2CF3"/>
    <w:rsid w:val="00CE4263"/>
    <w:rsid w:val="00CE49E0"/>
    <w:rsid w:val="00CE56BB"/>
    <w:rsid w:val="00CE6614"/>
    <w:rsid w:val="00CE6883"/>
    <w:rsid w:val="00CF123B"/>
    <w:rsid w:val="00CF2C43"/>
    <w:rsid w:val="00CF3E7A"/>
    <w:rsid w:val="00CF47EF"/>
    <w:rsid w:val="00CF504C"/>
    <w:rsid w:val="00CF50C6"/>
    <w:rsid w:val="00CF5A67"/>
    <w:rsid w:val="00CF5BAE"/>
    <w:rsid w:val="00CF611D"/>
    <w:rsid w:val="00CF6131"/>
    <w:rsid w:val="00CF658E"/>
    <w:rsid w:val="00CF7B5B"/>
    <w:rsid w:val="00CF7E24"/>
    <w:rsid w:val="00CF7E8E"/>
    <w:rsid w:val="00D0007E"/>
    <w:rsid w:val="00D00111"/>
    <w:rsid w:val="00D01544"/>
    <w:rsid w:val="00D0167D"/>
    <w:rsid w:val="00D02366"/>
    <w:rsid w:val="00D03107"/>
    <w:rsid w:val="00D0357E"/>
    <w:rsid w:val="00D04985"/>
    <w:rsid w:val="00D0652B"/>
    <w:rsid w:val="00D06E23"/>
    <w:rsid w:val="00D06EAD"/>
    <w:rsid w:val="00D102E4"/>
    <w:rsid w:val="00D10DE9"/>
    <w:rsid w:val="00D11FFF"/>
    <w:rsid w:val="00D12353"/>
    <w:rsid w:val="00D12687"/>
    <w:rsid w:val="00D14CB3"/>
    <w:rsid w:val="00D15666"/>
    <w:rsid w:val="00D15E53"/>
    <w:rsid w:val="00D16A0A"/>
    <w:rsid w:val="00D20934"/>
    <w:rsid w:val="00D21520"/>
    <w:rsid w:val="00D23FEF"/>
    <w:rsid w:val="00D26EC5"/>
    <w:rsid w:val="00D271A9"/>
    <w:rsid w:val="00D30012"/>
    <w:rsid w:val="00D301CF"/>
    <w:rsid w:val="00D3165D"/>
    <w:rsid w:val="00D33DF9"/>
    <w:rsid w:val="00D34397"/>
    <w:rsid w:val="00D34622"/>
    <w:rsid w:val="00D34B83"/>
    <w:rsid w:val="00D3752C"/>
    <w:rsid w:val="00D3779C"/>
    <w:rsid w:val="00D4019D"/>
    <w:rsid w:val="00D40605"/>
    <w:rsid w:val="00D40E33"/>
    <w:rsid w:val="00D40EDE"/>
    <w:rsid w:val="00D42794"/>
    <w:rsid w:val="00D43061"/>
    <w:rsid w:val="00D4336F"/>
    <w:rsid w:val="00D44223"/>
    <w:rsid w:val="00D45789"/>
    <w:rsid w:val="00D46127"/>
    <w:rsid w:val="00D4663F"/>
    <w:rsid w:val="00D46908"/>
    <w:rsid w:val="00D47004"/>
    <w:rsid w:val="00D47086"/>
    <w:rsid w:val="00D47110"/>
    <w:rsid w:val="00D47E55"/>
    <w:rsid w:val="00D50AA7"/>
    <w:rsid w:val="00D50B79"/>
    <w:rsid w:val="00D50CFE"/>
    <w:rsid w:val="00D52633"/>
    <w:rsid w:val="00D54720"/>
    <w:rsid w:val="00D57DD8"/>
    <w:rsid w:val="00D60935"/>
    <w:rsid w:val="00D61ABE"/>
    <w:rsid w:val="00D61BB0"/>
    <w:rsid w:val="00D62644"/>
    <w:rsid w:val="00D62689"/>
    <w:rsid w:val="00D62F19"/>
    <w:rsid w:val="00D630C5"/>
    <w:rsid w:val="00D6322F"/>
    <w:rsid w:val="00D64420"/>
    <w:rsid w:val="00D6530F"/>
    <w:rsid w:val="00D66EC4"/>
    <w:rsid w:val="00D67364"/>
    <w:rsid w:val="00D676F9"/>
    <w:rsid w:val="00D67BDD"/>
    <w:rsid w:val="00D7002A"/>
    <w:rsid w:val="00D706F5"/>
    <w:rsid w:val="00D71308"/>
    <w:rsid w:val="00D7157E"/>
    <w:rsid w:val="00D718A5"/>
    <w:rsid w:val="00D719AF"/>
    <w:rsid w:val="00D7230D"/>
    <w:rsid w:val="00D729E6"/>
    <w:rsid w:val="00D73441"/>
    <w:rsid w:val="00D73D56"/>
    <w:rsid w:val="00D7426C"/>
    <w:rsid w:val="00D7490B"/>
    <w:rsid w:val="00D7490E"/>
    <w:rsid w:val="00D74C12"/>
    <w:rsid w:val="00D753A4"/>
    <w:rsid w:val="00D76C36"/>
    <w:rsid w:val="00D76D02"/>
    <w:rsid w:val="00D770AA"/>
    <w:rsid w:val="00D7729E"/>
    <w:rsid w:val="00D779A6"/>
    <w:rsid w:val="00D77A1A"/>
    <w:rsid w:val="00D77AC2"/>
    <w:rsid w:val="00D77AD7"/>
    <w:rsid w:val="00D77E1B"/>
    <w:rsid w:val="00D8009B"/>
    <w:rsid w:val="00D80C8A"/>
    <w:rsid w:val="00D8120C"/>
    <w:rsid w:val="00D81560"/>
    <w:rsid w:val="00D81E96"/>
    <w:rsid w:val="00D81E97"/>
    <w:rsid w:val="00D821E4"/>
    <w:rsid w:val="00D82D04"/>
    <w:rsid w:val="00D8401E"/>
    <w:rsid w:val="00D84379"/>
    <w:rsid w:val="00D8465F"/>
    <w:rsid w:val="00D84B93"/>
    <w:rsid w:val="00D84D1D"/>
    <w:rsid w:val="00D85765"/>
    <w:rsid w:val="00D86FA9"/>
    <w:rsid w:val="00D90644"/>
    <w:rsid w:val="00D91F05"/>
    <w:rsid w:val="00D927E4"/>
    <w:rsid w:val="00D93A30"/>
    <w:rsid w:val="00D93AA0"/>
    <w:rsid w:val="00D93F88"/>
    <w:rsid w:val="00D94125"/>
    <w:rsid w:val="00D9485B"/>
    <w:rsid w:val="00D94898"/>
    <w:rsid w:val="00D9580A"/>
    <w:rsid w:val="00D96137"/>
    <w:rsid w:val="00D9692E"/>
    <w:rsid w:val="00D97245"/>
    <w:rsid w:val="00DA039B"/>
    <w:rsid w:val="00DA055C"/>
    <w:rsid w:val="00DA0829"/>
    <w:rsid w:val="00DA0A95"/>
    <w:rsid w:val="00DA0C3F"/>
    <w:rsid w:val="00DA163E"/>
    <w:rsid w:val="00DA2809"/>
    <w:rsid w:val="00DA3283"/>
    <w:rsid w:val="00DA503E"/>
    <w:rsid w:val="00DA5560"/>
    <w:rsid w:val="00DA568F"/>
    <w:rsid w:val="00DA5981"/>
    <w:rsid w:val="00DA6323"/>
    <w:rsid w:val="00DA6370"/>
    <w:rsid w:val="00DA6BD4"/>
    <w:rsid w:val="00DA6E6D"/>
    <w:rsid w:val="00DA74E8"/>
    <w:rsid w:val="00DA7512"/>
    <w:rsid w:val="00DA7845"/>
    <w:rsid w:val="00DA7E5E"/>
    <w:rsid w:val="00DB2F23"/>
    <w:rsid w:val="00DB3207"/>
    <w:rsid w:val="00DB4246"/>
    <w:rsid w:val="00DB460C"/>
    <w:rsid w:val="00DB4B4D"/>
    <w:rsid w:val="00DB539A"/>
    <w:rsid w:val="00DB6D4A"/>
    <w:rsid w:val="00DC05B9"/>
    <w:rsid w:val="00DC05C7"/>
    <w:rsid w:val="00DC17DC"/>
    <w:rsid w:val="00DC2247"/>
    <w:rsid w:val="00DC33AD"/>
    <w:rsid w:val="00DC369E"/>
    <w:rsid w:val="00DC38D4"/>
    <w:rsid w:val="00DC3FC2"/>
    <w:rsid w:val="00DC3FCF"/>
    <w:rsid w:val="00DC44FB"/>
    <w:rsid w:val="00DC5739"/>
    <w:rsid w:val="00DC5C51"/>
    <w:rsid w:val="00DC5DA6"/>
    <w:rsid w:val="00DC64E8"/>
    <w:rsid w:val="00DC68AF"/>
    <w:rsid w:val="00DC7B67"/>
    <w:rsid w:val="00DD02ED"/>
    <w:rsid w:val="00DD0A27"/>
    <w:rsid w:val="00DD0AE3"/>
    <w:rsid w:val="00DD0FFD"/>
    <w:rsid w:val="00DD1683"/>
    <w:rsid w:val="00DD1EF3"/>
    <w:rsid w:val="00DD1F22"/>
    <w:rsid w:val="00DD2129"/>
    <w:rsid w:val="00DD4FB7"/>
    <w:rsid w:val="00DD58C4"/>
    <w:rsid w:val="00DD5F57"/>
    <w:rsid w:val="00DD7640"/>
    <w:rsid w:val="00DE06B7"/>
    <w:rsid w:val="00DE0C31"/>
    <w:rsid w:val="00DE1798"/>
    <w:rsid w:val="00DE1908"/>
    <w:rsid w:val="00DE1915"/>
    <w:rsid w:val="00DE3D73"/>
    <w:rsid w:val="00DE480F"/>
    <w:rsid w:val="00DE48DC"/>
    <w:rsid w:val="00DE4B5B"/>
    <w:rsid w:val="00DE4BED"/>
    <w:rsid w:val="00DE4CCA"/>
    <w:rsid w:val="00DE51E2"/>
    <w:rsid w:val="00DE554C"/>
    <w:rsid w:val="00DE73B0"/>
    <w:rsid w:val="00DE7609"/>
    <w:rsid w:val="00DE7AFD"/>
    <w:rsid w:val="00DE7B78"/>
    <w:rsid w:val="00DF0670"/>
    <w:rsid w:val="00DF0974"/>
    <w:rsid w:val="00DF2960"/>
    <w:rsid w:val="00DF2F22"/>
    <w:rsid w:val="00DF31CA"/>
    <w:rsid w:val="00DF51AF"/>
    <w:rsid w:val="00DF5572"/>
    <w:rsid w:val="00DF5B0C"/>
    <w:rsid w:val="00DF6039"/>
    <w:rsid w:val="00DF63E3"/>
    <w:rsid w:val="00DF6511"/>
    <w:rsid w:val="00DF6F41"/>
    <w:rsid w:val="00E0072C"/>
    <w:rsid w:val="00E00782"/>
    <w:rsid w:val="00E00CF9"/>
    <w:rsid w:val="00E01372"/>
    <w:rsid w:val="00E01594"/>
    <w:rsid w:val="00E02795"/>
    <w:rsid w:val="00E03C35"/>
    <w:rsid w:val="00E045D7"/>
    <w:rsid w:val="00E05014"/>
    <w:rsid w:val="00E0547A"/>
    <w:rsid w:val="00E06165"/>
    <w:rsid w:val="00E06731"/>
    <w:rsid w:val="00E067ED"/>
    <w:rsid w:val="00E075C2"/>
    <w:rsid w:val="00E1047F"/>
    <w:rsid w:val="00E10908"/>
    <w:rsid w:val="00E120FA"/>
    <w:rsid w:val="00E130CE"/>
    <w:rsid w:val="00E1342F"/>
    <w:rsid w:val="00E143F5"/>
    <w:rsid w:val="00E14512"/>
    <w:rsid w:val="00E14EB5"/>
    <w:rsid w:val="00E151CF"/>
    <w:rsid w:val="00E15304"/>
    <w:rsid w:val="00E171B4"/>
    <w:rsid w:val="00E17E88"/>
    <w:rsid w:val="00E20D1C"/>
    <w:rsid w:val="00E20DA3"/>
    <w:rsid w:val="00E21B71"/>
    <w:rsid w:val="00E231AF"/>
    <w:rsid w:val="00E2496F"/>
    <w:rsid w:val="00E26E23"/>
    <w:rsid w:val="00E27788"/>
    <w:rsid w:val="00E30160"/>
    <w:rsid w:val="00E30504"/>
    <w:rsid w:val="00E309AF"/>
    <w:rsid w:val="00E30FBB"/>
    <w:rsid w:val="00E314DA"/>
    <w:rsid w:val="00E319C0"/>
    <w:rsid w:val="00E324D9"/>
    <w:rsid w:val="00E32FEF"/>
    <w:rsid w:val="00E341DE"/>
    <w:rsid w:val="00E34479"/>
    <w:rsid w:val="00E34954"/>
    <w:rsid w:val="00E35382"/>
    <w:rsid w:val="00E36B1F"/>
    <w:rsid w:val="00E37C54"/>
    <w:rsid w:val="00E403DA"/>
    <w:rsid w:val="00E419AE"/>
    <w:rsid w:val="00E42FB1"/>
    <w:rsid w:val="00E44648"/>
    <w:rsid w:val="00E44FE2"/>
    <w:rsid w:val="00E453EA"/>
    <w:rsid w:val="00E45DB4"/>
    <w:rsid w:val="00E46120"/>
    <w:rsid w:val="00E4623B"/>
    <w:rsid w:val="00E46541"/>
    <w:rsid w:val="00E46BE9"/>
    <w:rsid w:val="00E46CC3"/>
    <w:rsid w:val="00E474E8"/>
    <w:rsid w:val="00E52E28"/>
    <w:rsid w:val="00E535E9"/>
    <w:rsid w:val="00E54272"/>
    <w:rsid w:val="00E54EDB"/>
    <w:rsid w:val="00E563E2"/>
    <w:rsid w:val="00E56609"/>
    <w:rsid w:val="00E56672"/>
    <w:rsid w:val="00E566A4"/>
    <w:rsid w:val="00E56F93"/>
    <w:rsid w:val="00E5704C"/>
    <w:rsid w:val="00E573EF"/>
    <w:rsid w:val="00E600B8"/>
    <w:rsid w:val="00E60164"/>
    <w:rsid w:val="00E602B4"/>
    <w:rsid w:val="00E61BDB"/>
    <w:rsid w:val="00E620B7"/>
    <w:rsid w:val="00E62336"/>
    <w:rsid w:val="00E62791"/>
    <w:rsid w:val="00E629AD"/>
    <w:rsid w:val="00E63443"/>
    <w:rsid w:val="00E63D7C"/>
    <w:rsid w:val="00E6432C"/>
    <w:rsid w:val="00E6445A"/>
    <w:rsid w:val="00E64A4F"/>
    <w:rsid w:val="00E651A0"/>
    <w:rsid w:val="00E65264"/>
    <w:rsid w:val="00E658FA"/>
    <w:rsid w:val="00E67218"/>
    <w:rsid w:val="00E67233"/>
    <w:rsid w:val="00E67461"/>
    <w:rsid w:val="00E674B6"/>
    <w:rsid w:val="00E71724"/>
    <w:rsid w:val="00E71CCA"/>
    <w:rsid w:val="00E728C8"/>
    <w:rsid w:val="00E72E51"/>
    <w:rsid w:val="00E737F0"/>
    <w:rsid w:val="00E74388"/>
    <w:rsid w:val="00E749CE"/>
    <w:rsid w:val="00E75FA4"/>
    <w:rsid w:val="00E764D7"/>
    <w:rsid w:val="00E771ED"/>
    <w:rsid w:val="00E77BA2"/>
    <w:rsid w:val="00E802C0"/>
    <w:rsid w:val="00E80F07"/>
    <w:rsid w:val="00E810ED"/>
    <w:rsid w:val="00E81195"/>
    <w:rsid w:val="00E828C9"/>
    <w:rsid w:val="00E83093"/>
    <w:rsid w:val="00E8401E"/>
    <w:rsid w:val="00E851D0"/>
    <w:rsid w:val="00E85215"/>
    <w:rsid w:val="00E86A3C"/>
    <w:rsid w:val="00E86A4E"/>
    <w:rsid w:val="00E8707A"/>
    <w:rsid w:val="00E872E9"/>
    <w:rsid w:val="00E90212"/>
    <w:rsid w:val="00E9052B"/>
    <w:rsid w:val="00E91764"/>
    <w:rsid w:val="00E9334B"/>
    <w:rsid w:val="00E936E9"/>
    <w:rsid w:val="00E93996"/>
    <w:rsid w:val="00E96A55"/>
    <w:rsid w:val="00E96E85"/>
    <w:rsid w:val="00E97100"/>
    <w:rsid w:val="00E97525"/>
    <w:rsid w:val="00E9796C"/>
    <w:rsid w:val="00E97B36"/>
    <w:rsid w:val="00E97FE4"/>
    <w:rsid w:val="00EA0268"/>
    <w:rsid w:val="00EA06F0"/>
    <w:rsid w:val="00EA33E7"/>
    <w:rsid w:val="00EA3829"/>
    <w:rsid w:val="00EA40F6"/>
    <w:rsid w:val="00EA4D41"/>
    <w:rsid w:val="00EA5311"/>
    <w:rsid w:val="00EA5D97"/>
    <w:rsid w:val="00EA6297"/>
    <w:rsid w:val="00EA63C0"/>
    <w:rsid w:val="00EA68FB"/>
    <w:rsid w:val="00EA7ECC"/>
    <w:rsid w:val="00EA7F92"/>
    <w:rsid w:val="00EB0BEF"/>
    <w:rsid w:val="00EB1CFC"/>
    <w:rsid w:val="00EB328E"/>
    <w:rsid w:val="00EB333D"/>
    <w:rsid w:val="00EB386B"/>
    <w:rsid w:val="00EB3942"/>
    <w:rsid w:val="00EB4275"/>
    <w:rsid w:val="00EB4B88"/>
    <w:rsid w:val="00EB4EE8"/>
    <w:rsid w:val="00EB4F11"/>
    <w:rsid w:val="00EB542D"/>
    <w:rsid w:val="00EB7319"/>
    <w:rsid w:val="00EC00DF"/>
    <w:rsid w:val="00EC0D33"/>
    <w:rsid w:val="00EC111E"/>
    <w:rsid w:val="00EC1BC4"/>
    <w:rsid w:val="00EC1C9D"/>
    <w:rsid w:val="00EC24F0"/>
    <w:rsid w:val="00EC6996"/>
    <w:rsid w:val="00EC77A0"/>
    <w:rsid w:val="00EC785A"/>
    <w:rsid w:val="00EC7A61"/>
    <w:rsid w:val="00EC7FD1"/>
    <w:rsid w:val="00ED251E"/>
    <w:rsid w:val="00ED259E"/>
    <w:rsid w:val="00ED383C"/>
    <w:rsid w:val="00ED39C4"/>
    <w:rsid w:val="00ED5879"/>
    <w:rsid w:val="00ED636D"/>
    <w:rsid w:val="00ED662C"/>
    <w:rsid w:val="00ED6C79"/>
    <w:rsid w:val="00ED7155"/>
    <w:rsid w:val="00ED72A3"/>
    <w:rsid w:val="00ED784E"/>
    <w:rsid w:val="00EE0DDE"/>
    <w:rsid w:val="00EE1023"/>
    <w:rsid w:val="00EE2D78"/>
    <w:rsid w:val="00EE2E8D"/>
    <w:rsid w:val="00EE450F"/>
    <w:rsid w:val="00EE4F5C"/>
    <w:rsid w:val="00EE63A8"/>
    <w:rsid w:val="00EE645E"/>
    <w:rsid w:val="00EE6DC1"/>
    <w:rsid w:val="00EF170A"/>
    <w:rsid w:val="00EF1E57"/>
    <w:rsid w:val="00EF1FAB"/>
    <w:rsid w:val="00EF312C"/>
    <w:rsid w:val="00EF3C04"/>
    <w:rsid w:val="00EF4492"/>
    <w:rsid w:val="00EF4948"/>
    <w:rsid w:val="00EF6915"/>
    <w:rsid w:val="00F013D3"/>
    <w:rsid w:val="00F01867"/>
    <w:rsid w:val="00F02884"/>
    <w:rsid w:val="00F02B94"/>
    <w:rsid w:val="00F02DF9"/>
    <w:rsid w:val="00F041A7"/>
    <w:rsid w:val="00F04A90"/>
    <w:rsid w:val="00F06A07"/>
    <w:rsid w:val="00F070AA"/>
    <w:rsid w:val="00F10BAF"/>
    <w:rsid w:val="00F122C9"/>
    <w:rsid w:val="00F12E4E"/>
    <w:rsid w:val="00F13A72"/>
    <w:rsid w:val="00F14032"/>
    <w:rsid w:val="00F142A9"/>
    <w:rsid w:val="00F1524B"/>
    <w:rsid w:val="00F1722A"/>
    <w:rsid w:val="00F17A87"/>
    <w:rsid w:val="00F205DF"/>
    <w:rsid w:val="00F21CF6"/>
    <w:rsid w:val="00F221ED"/>
    <w:rsid w:val="00F23155"/>
    <w:rsid w:val="00F232DA"/>
    <w:rsid w:val="00F23509"/>
    <w:rsid w:val="00F23E5A"/>
    <w:rsid w:val="00F244C7"/>
    <w:rsid w:val="00F25E80"/>
    <w:rsid w:val="00F26043"/>
    <w:rsid w:val="00F26582"/>
    <w:rsid w:val="00F26BFB"/>
    <w:rsid w:val="00F26D04"/>
    <w:rsid w:val="00F27DF3"/>
    <w:rsid w:val="00F304B0"/>
    <w:rsid w:val="00F33120"/>
    <w:rsid w:val="00F33EDB"/>
    <w:rsid w:val="00F33F94"/>
    <w:rsid w:val="00F35A65"/>
    <w:rsid w:val="00F35BE1"/>
    <w:rsid w:val="00F35C81"/>
    <w:rsid w:val="00F372BE"/>
    <w:rsid w:val="00F37392"/>
    <w:rsid w:val="00F377B2"/>
    <w:rsid w:val="00F40083"/>
    <w:rsid w:val="00F43CC3"/>
    <w:rsid w:val="00F43EB5"/>
    <w:rsid w:val="00F445BB"/>
    <w:rsid w:val="00F4553F"/>
    <w:rsid w:val="00F45DF7"/>
    <w:rsid w:val="00F4676A"/>
    <w:rsid w:val="00F47D7C"/>
    <w:rsid w:val="00F50772"/>
    <w:rsid w:val="00F50CBE"/>
    <w:rsid w:val="00F50E32"/>
    <w:rsid w:val="00F5296C"/>
    <w:rsid w:val="00F537A2"/>
    <w:rsid w:val="00F5525D"/>
    <w:rsid w:val="00F552B6"/>
    <w:rsid w:val="00F55FBB"/>
    <w:rsid w:val="00F5624F"/>
    <w:rsid w:val="00F56C2C"/>
    <w:rsid w:val="00F5783F"/>
    <w:rsid w:val="00F57E9A"/>
    <w:rsid w:val="00F60E1E"/>
    <w:rsid w:val="00F60F0F"/>
    <w:rsid w:val="00F61869"/>
    <w:rsid w:val="00F622D1"/>
    <w:rsid w:val="00F62C3D"/>
    <w:rsid w:val="00F631B5"/>
    <w:rsid w:val="00F63544"/>
    <w:rsid w:val="00F63E12"/>
    <w:rsid w:val="00F64323"/>
    <w:rsid w:val="00F64C62"/>
    <w:rsid w:val="00F64F15"/>
    <w:rsid w:val="00F650E4"/>
    <w:rsid w:val="00F659DC"/>
    <w:rsid w:val="00F65A03"/>
    <w:rsid w:val="00F66D06"/>
    <w:rsid w:val="00F716BE"/>
    <w:rsid w:val="00F72086"/>
    <w:rsid w:val="00F722AA"/>
    <w:rsid w:val="00F72E75"/>
    <w:rsid w:val="00F7359D"/>
    <w:rsid w:val="00F750CF"/>
    <w:rsid w:val="00F766FC"/>
    <w:rsid w:val="00F76A1B"/>
    <w:rsid w:val="00F7711A"/>
    <w:rsid w:val="00F8083A"/>
    <w:rsid w:val="00F817D9"/>
    <w:rsid w:val="00F81F51"/>
    <w:rsid w:val="00F829A5"/>
    <w:rsid w:val="00F82EE7"/>
    <w:rsid w:val="00F83827"/>
    <w:rsid w:val="00F83AFC"/>
    <w:rsid w:val="00F842A0"/>
    <w:rsid w:val="00F84821"/>
    <w:rsid w:val="00F849C0"/>
    <w:rsid w:val="00F84ACE"/>
    <w:rsid w:val="00F84E37"/>
    <w:rsid w:val="00F852F6"/>
    <w:rsid w:val="00F8548C"/>
    <w:rsid w:val="00F856A0"/>
    <w:rsid w:val="00F85AC4"/>
    <w:rsid w:val="00F86D80"/>
    <w:rsid w:val="00F8749C"/>
    <w:rsid w:val="00F9061E"/>
    <w:rsid w:val="00F90DFE"/>
    <w:rsid w:val="00F92315"/>
    <w:rsid w:val="00F924F2"/>
    <w:rsid w:val="00F93B1F"/>
    <w:rsid w:val="00F940CC"/>
    <w:rsid w:val="00F949D5"/>
    <w:rsid w:val="00F94AF6"/>
    <w:rsid w:val="00F94FB9"/>
    <w:rsid w:val="00F9609A"/>
    <w:rsid w:val="00F96F89"/>
    <w:rsid w:val="00F97EEF"/>
    <w:rsid w:val="00F97F55"/>
    <w:rsid w:val="00FA1399"/>
    <w:rsid w:val="00FA1E82"/>
    <w:rsid w:val="00FA225E"/>
    <w:rsid w:val="00FA277F"/>
    <w:rsid w:val="00FA2DE6"/>
    <w:rsid w:val="00FA3426"/>
    <w:rsid w:val="00FA35DD"/>
    <w:rsid w:val="00FA3ABC"/>
    <w:rsid w:val="00FA3B26"/>
    <w:rsid w:val="00FA3B65"/>
    <w:rsid w:val="00FA4C8C"/>
    <w:rsid w:val="00FA5206"/>
    <w:rsid w:val="00FA5EAF"/>
    <w:rsid w:val="00FA6205"/>
    <w:rsid w:val="00FA79F7"/>
    <w:rsid w:val="00FB00E5"/>
    <w:rsid w:val="00FB0ED6"/>
    <w:rsid w:val="00FB0FA5"/>
    <w:rsid w:val="00FB166C"/>
    <w:rsid w:val="00FB2145"/>
    <w:rsid w:val="00FB2801"/>
    <w:rsid w:val="00FB2D71"/>
    <w:rsid w:val="00FB3A8E"/>
    <w:rsid w:val="00FB402B"/>
    <w:rsid w:val="00FB45BE"/>
    <w:rsid w:val="00FB56AA"/>
    <w:rsid w:val="00FB67A7"/>
    <w:rsid w:val="00FB776B"/>
    <w:rsid w:val="00FB7BD8"/>
    <w:rsid w:val="00FB7CB4"/>
    <w:rsid w:val="00FC0949"/>
    <w:rsid w:val="00FC16AE"/>
    <w:rsid w:val="00FC1B46"/>
    <w:rsid w:val="00FC20FF"/>
    <w:rsid w:val="00FC25A7"/>
    <w:rsid w:val="00FC2C46"/>
    <w:rsid w:val="00FC388D"/>
    <w:rsid w:val="00FC3936"/>
    <w:rsid w:val="00FC41BD"/>
    <w:rsid w:val="00FC4A14"/>
    <w:rsid w:val="00FC51E3"/>
    <w:rsid w:val="00FC782C"/>
    <w:rsid w:val="00FC7A07"/>
    <w:rsid w:val="00FD0B2D"/>
    <w:rsid w:val="00FD1CAC"/>
    <w:rsid w:val="00FD389F"/>
    <w:rsid w:val="00FD4352"/>
    <w:rsid w:val="00FD478D"/>
    <w:rsid w:val="00FD4E78"/>
    <w:rsid w:val="00FD526D"/>
    <w:rsid w:val="00FD55E7"/>
    <w:rsid w:val="00FD5B3D"/>
    <w:rsid w:val="00FD63CB"/>
    <w:rsid w:val="00FD75EC"/>
    <w:rsid w:val="00FD7B46"/>
    <w:rsid w:val="00FE052A"/>
    <w:rsid w:val="00FE0F87"/>
    <w:rsid w:val="00FE374C"/>
    <w:rsid w:val="00FE4AE4"/>
    <w:rsid w:val="00FE5C59"/>
    <w:rsid w:val="00FE5D47"/>
    <w:rsid w:val="00FE777E"/>
    <w:rsid w:val="00FE7A50"/>
    <w:rsid w:val="00FF037D"/>
    <w:rsid w:val="00FF06AF"/>
    <w:rsid w:val="00FF087A"/>
    <w:rsid w:val="00FF0E13"/>
    <w:rsid w:val="00FF1601"/>
    <w:rsid w:val="00FF18B0"/>
    <w:rsid w:val="00FF2D08"/>
    <w:rsid w:val="00FF33EB"/>
    <w:rsid w:val="00FF4231"/>
    <w:rsid w:val="1A506E16"/>
    <w:rsid w:val="7146698C"/>
    <w:rsid w:val="7A6370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ABF3"/>
  <w15:docId w15:val="{1FF77662-F6B0-4D6C-9B17-EE9294D1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6646BD"/>
    <w:pPr>
      <w:spacing w:after="0" w:line="240" w:lineRule="auto"/>
      <w:jc w:val="both"/>
    </w:pPr>
    <w:rPr>
      <w:rFonts w:ascii="Arial" w:hAnsi="Arial"/>
      <w:sz w:val="24"/>
    </w:rPr>
  </w:style>
  <w:style w:type="paragraph" w:styleId="Ttulo1">
    <w:name w:val="heading 1"/>
    <w:aliases w:val="Título da legislação"/>
    <w:basedOn w:val="Normal"/>
    <w:next w:val="Normal"/>
    <w:link w:val="Ttulo1Char"/>
    <w:uiPriority w:val="9"/>
    <w:qFormat/>
    <w:rsid w:val="00A04829"/>
    <w:pPr>
      <w:keepNext/>
      <w:keepLines/>
      <w:spacing w:before="120"/>
      <w:outlineLvl w:val="0"/>
    </w:pPr>
    <w:rPr>
      <w:rFonts w:eastAsiaTheme="majorEastAsia" w:cstheme="majorBidi"/>
      <w:b/>
      <w:caps/>
      <w:sz w:val="28"/>
      <w:szCs w:val="32"/>
    </w:rPr>
  </w:style>
  <w:style w:type="paragraph" w:styleId="Ttulo2">
    <w:name w:val="heading 2"/>
    <w:aliases w:val="Capítulo"/>
    <w:basedOn w:val="Normal"/>
    <w:next w:val="Normal"/>
    <w:link w:val="Ttulo2Char"/>
    <w:uiPriority w:val="9"/>
    <w:unhideWhenUsed/>
    <w:qFormat/>
    <w:rsid w:val="00D93F88"/>
    <w:pPr>
      <w:keepNext/>
      <w:keepLines/>
      <w:spacing w:before="40" w:after="360"/>
      <w:jc w:val="center"/>
      <w:outlineLvl w:val="1"/>
    </w:pPr>
    <w:rPr>
      <w:rFonts w:eastAsiaTheme="majorEastAsia" w:cstheme="majorBidi"/>
      <w:b/>
      <w:sz w:val="28"/>
      <w:szCs w:val="26"/>
    </w:rPr>
  </w:style>
  <w:style w:type="paragraph" w:styleId="Ttulo3">
    <w:name w:val="heading 3"/>
    <w:aliases w:val="Referências da norma"/>
    <w:basedOn w:val="Normal"/>
    <w:next w:val="Normal"/>
    <w:link w:val="Ttulo3Char"/>
    <w:uiPriority w:val="9"/>
    <w:unhideWhenUsed/>
    <w:qFormat/>
    <w:rsid w:val="00F63E12"/>
    <w:pPr>
      <w:keepNext/>
      <w:keepLines/>
      <w:spacing w:after="120"/>
      <w:jc w:val="center"/>
      <w:outlineLvl w:val="2"/>
    </w:pPr>
    <w:rPr>
      <w:rFonts w:eastAsiaTheme="majorEastAsia" w:cstheme="majorBidi"/>
      <w:b/>
      <w:szCs w:val="24"/>
    </w:rPr>
  </w:style>
  <w:style w:type="paragraph" w:styleId="Ttulo4">
    <w:name w:val="heading 4"/>
    <w:basedOn w:val="Normal"/>
    <w:next w:val="Normal"/>
    <w:link w:val="Ttulo4Char"/>
    <w:uiPriority w:val="9"/>
    <w:semiHidden/>
    <w:unhideWhenUsed/>
    <w:rsid w:val="00014C54"/>
    <w:pPr>
      <w:keepNext/>
      <w:keepLines/>
      <w:spacing w:before="40" w:line="360" w:lineRule="auto"/>
      <w:jc w:val="center"/>
      <w:outlineLvl w:val="3"/>
    </w:pPr>
    <w:rPr>
      <w:rFonts w:asciiTheme="majorHAnsi" w:eastAsiaTheme="majorEastAsia" w:hAnsiTheme="majorHAnsi" w:cstheme="majorBidi"/>
      <w:b/>
      <w:bCs/>
      <w:i/>
      <w:iCs/>
      <w:caps/>
      <w:color w:val="2E74B5" w:themeColor="accent1" w:themeShade="BF"/>
      <w:sz w:val="28"/>
      <w:szCs w:val="24"/>
    </w:rPr>
  </w:style>
  <w:style w:type="paragraph" w:styleId="Ttulo5">
    <w:name w:val="heading 5"/>
    <w:basedOn w:val="Normal"/>
    <w:next w:val="Normal"/>
    <w:link w:val="Ttulo5Char"/>
    <w:uiPriority w:val="9"/>
    <w:semiHidden/>
    <w:unhideWhenUsed/>
    <w:qFormat/>
    <w:rsid w:val="00014C54"/>
    <w:pPr>
      <w:keepNext/>
      <w:keepLines/>
      <w:spacing w:line="360" w:lineRule="auto"/>
      <w:ind w:left="1008" w:hanging="1008"/>
      <w:jc w:val="center"/>
      <w:outlineLvl w:val="4"/>
    </w:pPr>
    <w:rPr>
      <w:rFonts w:ascii="Times New Roman" w:eastAsia="Arial Unicode MS" w:hAnsi="Times New Roman" w:cs="Times New Roman"/>
      <w:bCs/>
      <w:i/>
      <w:caps/>
      <w:sz w:val="28"/>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da legislação Char"/>
    <w:basedOn w:val="Fontepargpadro"/>
    <w:link w:val="Ttulo1"/>
    <w:uiPriority w:val="9"/>
    <w:rsid w:val="00A04829"/>
    <w:rPr>
      <w:rFonts w:ascii="Arial" w:eastAsiaTheme="majorEastAsia" w:hAnsi="Arial" w:cstheme="majorBidi"/>
      <w:b/>
      <w:caps/>
      <w:sz w:val="28"/>
      <w:szCs w:val="32"/>
    </w:rPr>
  </w:style>
  <w:style w:type="paragraph" w:styleId="Ttulo">
    <w:name w:val="Title"/>
    <w:aliases w:val="Título do capítulo"/>
    <w:basedOn w:val="Normal"/>
    <w:next w:val="Normal"/>
    <w:link w:val="TtuloChar"/>
    <w:uiPriority w:val="10"/>
    <w:qFormat/>
    <w:rsid w:val="00A04829"/>
    <w:pPr>
      <w:spacing w:after="120"/>
      <w:contextualSpacing/>
      <w:jc w:val="center"/>
    </w:pPr>
    <w:rPr>
      <w:rFonts w:eastAsiaTheme="majorEastAsia" w:cstheme="majorBidi"/>
      <w:b/>
      <w:caps/>
      <w:spacing w:val="-10"/>
      <w:kern w:val="28"/>
      <w:szCs w:val="56"/>
    </w:rPr>
  </w:style>
  <w:style w:type="character" w:customStyle="1" w:styleId="TtuloChar">
    <w:name w:val="Título Char"/>
    <w:aliases w:val="Título do capítulo Char"/>
    <w:basedOn w:val="Fontepargpadro"/>
    <w:link w:val="Ttulo"/>
    <w:uiPriority w:val="10"/>
    <w:rsid w:val="00A04829"/>
    <w:rPr>
      <w:rFonts w:ascii="Arial" w:eastAsiaTheme="majorEastAsia" w:hAnsi="Arial" w:cstheme="majorBidi"/>
      <w:b/>
      <w:caps/>
      <w:spacing w:val="-10"/>
      <w:kern w:val="28"/>
      <w:sz w:val="24"/>
      <w:szCs w:val="56"/>
    </w:rPr>
  </w:style>
  <w:style w:type="character" w:customStyle="1" w:styleId="Ttulo2Char">
    <w:name w:val="Título 2 Char"/>
    <w:aliases w:val="Capítulo Char"/>
    <w:basedOn w:val="Fontepargpadro"/>
    <w:link w:val="Ttulo2"/>
    <w:uiPriority w:val="9"/>
    <w:rsid w:val="00D93F88"/>
    <w:rPr>
      <w:rFonts w:ascii="Arial" w:eastAsiaTheme="majorEastAsia" w:hAnsi="Arial" w:cstheme="majorBidi"/>
      <w:b/>
      <w:sz w:val="28"/>
      <w:szCs w:val="26"/>
    </w:rPr>
  </w:style>
  <w:style w:type="character" w:customStyle="1" w:styleId="Ttulo3Char">
    <w:name w:val="Título 3 Char"/>
    <w:aliases w:val="Referências da norma Char"/>
    <w:basedOn w:val="Fontepargpadro"/>
    <w:link w:val="Ttulo3"/>
    <w:uiPriority w:val="9"/>
    <w:rsid w:val="00F63E12"/>
    <w:rPr>
      <w:rFonts w:ascii="Times New Roman" w:eastAsiaTheme="majorEastAsia" w:hAnsi="Times New Roman" w:cstheme="majorBidi"/>
      <w:b/>
      <w:sz w:val="24"/>
      <w:szCs w:val="24"/>
    </w:rPr>
  </w:style>
  <w:style w:type="paragraph" w:customStyle="1" w:styleId="Ttulodalei">
    <w:name w:val="Título da lei"/>
    <w:basedOn w:val="Normal"/>
    <w:link w:val="TtulodaleiChar"/>
    <w:rsid w:val="008F751E"/>
    <w:rPr>
      <w:b/>
      <w:sz w:val="28"/>
    </w:rPr>
  </w:style>
  <w:style w:type="paragraph" w:customStyle="1" w:styleId="Ttulocaptulos">
    <w:name w:val="Título capítulos"/>
    <w:basedOn w:val="Normal"/>
    <w:link w:val="TtulocaptulosChar"/>
    <w:rsid w:val="008F751E"/>
    <w:rPr>
      <w:b/>
    </w:rPr>
  </w:style>
  <w:style w:type="character" w:customStyle="1" w:styleId="TtulodaleiChar">
    <w:name w:val="Título da lei Char"/>
    <w:basedOn w:val="Fontepargpadro"/>
    <w:link w:val="Ttulodalei"/>
    <w:rsid w:val="008F751E"/>
    <w:rPr>
      <w:rFonts w:ascii="Times New Roman" w:hAnsi="Times New Roman"/>
      <w:b/>
      <w:sz w:val="28"/>
    </w:rPr>
  </w:style>
  <w:style w:type="paragraph" w:styleId="SemEspaamento">
    <w:name w:val="No Spacing"/>
    <w:uiPriority w:val="1"/>
    <w:rsid w:val="008F751E"/>
    <w:pPr>
      <w:spacing w:after="0" w:line="240" w:lineRule="auto"/>
      <w:jc w:val="both"/>
    </w:pPr>
    <w:rPr>
      <w:rFonts w:ascii="Times New Roman" w:hAnsi="Times New Roman"/>
      <w:sz w:val="24"/>
    </w:rPr>
  </w:style>
  <w:style w:type="character" w:customStyle="1" w:styleId="TtulocaptulosChar">
    <w:name w:val="Título capítulos Char"/>
    <w:basedOn w:val="Fontepargpadro"/>
    <w:link w:val="Ttulocaptulos"/>
    <w:rsid w:val="008F751E"/>
    <w:rPr>
      <w:rFonts w:ascii="Times New Roman" w:hAnsi="Times New Roman"/>
      <w:b/>
      <w:sz w:val="24"/>
    </w:rPr>
  </w:style>
  <w:style w:type="paragraph" w:customStyle="1" w:styleId="Estado">
    <w:name w:val="Estado"/>
    <w:basedOn w:val="Ttulo"/>
    <w:link w:val="EstadoChar"/>
    <w:qFormat/>
    <w:rsid w:val="00A04829"/>
    <w:pPr>
      <w:spacing w:after="0"/>
    </w:pPr>
    <w:rPr>
      <w:sz w:val="32"/>
      <w:szCs w:val="32"/>
    </w:rPr>
  </w:style>
  <w:style w:type="character" w:customStyle="1" w:styleId="EstadoChar">
    <w:name w:val="Estado Char"/>
    <w:basedOn w:val="TtuloChar"/>
    <w:link w:val="Estado"/>
    <w:rsid w:val="00A04829"/>
    <w:rPr>
      <w:rFonts w:ascii="Arial" w:eastAsiaTheme="majorEastAsia" w:hAnsi="Arial" w:cstheme="majorBidi"/>
      <w:b/>
      <w:caps/>
      <w:spacing w:val="-10"/>
      <w:kern w:val="28"/>
      <w:sz w:val="32"/>
      <w:szCs w:val="32"/>
    </w:rPr>
  </w:style>
  <w:style w:type="table" w:styleId="Tabelacomgrade">
    <w:name w:val="Table Grid"/>
    <w:basedOn w:val="Tabelanormal"/>
    <w:uiPriority w:val="39"/>
    <w:rsid w:val="00275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674B6"/>
    <w:rPr>
      <w:rFonts w:ascii="Segoe UI" w:hAnsi="Segoe UI" w:cs="Segoe UI"/>
      <w:sz w:val="18"/>
      <w:szCs w:val="18"/>
    </w:rPr>
  </w:style>
  <w:style w:type="character" w:customStyle="1" w:styleId="TextodebaloChar">
    <w:name w:val="Texto de balão Char"/>
    <w:basedOn w:val="Fontepargpadro"/>
    <w:link w:val="Textodebalo"/>
    <w:uiPriority w:val="99"/>
    <w:semiHidden/>
    <w:rsid w:val="00E674B6"/>
    <w:rPr>
      <w:rFonts w:ascii="Segoe UI" w:hAnsi="Segoe UI" w:cs="Segoe UI"/>
      <w:sz w:val="18"/>
      <w:szCs w:val="18"/>
    </w:rPr>
  </w:style>
  <w:style w:type="paragraph" w:styleId="PargrafodaLista">
    <w:name w:val="List Paragraph"/>
    <w:basedOn w:val="Normal"/>
    <w:uiPriority w:val="34"/>
    <w:qFormat/>
    <w:rsid w:val="00E674B6"/>
    <w:pPr>
      <w:ind w:left="720"/>
      <w:contextualSpacing/>
    </w:pPr>
  </w:style>
  <w:style w:type="paragraph" w:styleId="Textodenotaderodap">
    <w:name w:val="footnote text"/>
    <w:basedOn w:val="Normal"/>
    <w:link w:val="TextodenotaderodapChar"/>
    <w:uiPriority w:val="99"/>
    <w:unhideWhenUsed/>
    <w:rsid w:val="006F5686"/>
    <w:rPr>
      <w:sz w:val="20"/>
      <w:szCs w:val="20"/>
    </w:rPr>
  </w:style>
  <w:style w:type="character" w:customStyle="1" w:styleId="TextodenotaderodapChar">
    <w:name w:val="Texto de nota de rodapé Char"/>
    <w:basedOn w:val="Fontepargpadro"/>
    <w:link w:val="Textodenotaderodap"/>
    <w:uiPriority w:val="99"/>
    <w:rsid w:val="006F5686"/>
    <w:rPr>
      <w:rFonts w:ascii="Arial" w:hAnsi="Arial"/>
      <w:sz w:val="20"/>
      <w:szCs w:val="20"/>
    </w:rPr>
  </w:style>
  <w:style w:type="character" w:styleId="Refdenotaderodap">
    <w:name w:val="footnote reference"/>
    <w:basedOn w:val="Fontepargpadro"/>
    <w:uiPriority w:val="99"/>
    <w:unhideWhenUsed/>
    <w:rsid w:val="006F5686"/>
    <w:rPr>
      <w:vertAlign w:val="superscript"/>
    </w:rPr>
  </w:style>
  <w:style w:type="character" w:styleId="Hyperlink">
    <w:name w:val="Hyperlink"/>
    <w:basedOn w:val="Fontepargpadro"/>
    <w:uiPriority w:val="99"/>
    <w:unhideWhenUsed/>
    <w:rsid w:val="006F5686"/>
    <w:rPr>
      <w:color w:val="0563C1" w:themeColor="hyperlink"/>
      <w:u w:val="single"/>
    </w:rPr>
  </w:style>
  <w:style w:type="character" w:customStyle="1" w:styleId="Caracteresdenotaderodap">
    <w:name w:val="Caracteres de nota de rodapé"/>
    <w:basedOn w:val="Fontepargpadro"/>
    <w:rsid w:val="003D0315"/>
    <w:rPr>
      <w:vertAlign w:val="superscript"/>
    </w:rPr>
  </w:style>
  <w:style w:type="character" w:styleId="Refdecomentrio">
    <w:name w:val="annotation reference"/>
    <w:basedOn w:val="Fontepargpadro"/>
    <w:uiPriority w:val="99"/>
    <w:semiHidden/>
    <w:unhideWhenUsed/>
    <w:rsid w:val="003D0315"/>
    <w:rPr>
      <w:sz w:val="16"/>
      <w:szCs w:val="16"/>
    </w:rPr>
  </w:style>
  <w:style w:type="paragraph" w:styleId="Textodecomentrio">
    <w:name w:val="annotation text"/>
    <w:basedOn w:val="Normal"/>
    <w:link w:val="TextodecomentrioChar"/>
    <w:uiPriority w:val="99"/>
    <w:semiHidden/>
    <w:unhideWhenUsed/>
    <w:rsid w:val="003D0315"/>
    <w:rPr>
      <w:sz w:val="20"/>
      <w:szCs w:val="20"/>
    </w:rPr>
  </w:style>
  <w:style w:type="character" w:customStyle="1" w:styleId="TextodecomentrioChar">
    <w:name w:val="Texto de comentário Char"/>
    <w:basedOn w:val="Fontepargpadro"/>
    <w:link w:val="Textodecomentrio"/>
    <w:uiPriority w:val="99"/>
    <w:semiHidden/>
    <w:rsid w:val="003D0315"/>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3D0315"/>
    <w:rPr>
      <w:b/>
      <w:bCs/>
    </w:rPr>
  </w:style>
  <w:style w:type="character" w:customStyle="1" w:styleId="AssuntodocomentrioChar">
    <w:name w:val="Assunto do comentário Char"/>
    <w:basedOn w:val="TextodecomentrioChar"/>
    <w:link w:val="Assuntodocomentrio"/>
    <w:uiPriority w:val="99"/>
    <w:semiHidden/>
    <w:rsid w:val="003D0315"/>
    <w:rPr>
      <w:rFonts w:ascii="Arial" w:hAnsi="Arial"/>
      <w:b/>
      <w:bCs/>
      <w:sz w:val="20"/>
      <w:szCs w:val="20"/>
    </w:rPr>
  </w:style>
  <w:style w:type="paragraph" w:styleId="Bibliografia">
    <w:name w:val="Bibliography"/>
    <w:basedOn w:val="Normal"/>
    <w:next w:val="Normal"/>
    <w:rsid w:val="009E5298"/>
    <w:pPr>
      <w:suppressAutoHyphens/>
      <w:spacing w:line="360" w:lineRule="auto"/>
      <w:ind w:firstLine="851"/>
    </w:pPr>
    <w:rPr>
      <w:rFonts w:ascii="Times New Roman" w:eastAsia="Times New Roman" w:hAnsi="Times New Roman" w:cs="Times New Roman"/>
      <w:szCs w:val="24"/>
      <w:lang w:val="pt-PT" w:eastAsia="zh-CN"/>
    </w:rPr>
  </w:style>
  <w:style w:type="table" w:customStyle="1" w:styleId="Tabelacomgrade1">
    <w:name w:val="Tabela com grade1"/>
    <w:basedOn w:val="Tabelanormal"/>
    <w:next w:val="Tabelacomgrade"/>
    <w:uiPriority w:val="59"/>
    <w:rsid w:val="00846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semiHidden/>
    <w:rsid w:val="00014C54"/>
    <w:rPr>
      <w:rFonts w:asciiTheme="majorHAnsi" w:eastAsiaTheme="majorEastAsia" w:hAnsiTheme="majorHAnsi" w:cstheme="majorBidi"/>
      <w:b/>
      <w:bCs/>
      <w:i/>
      <w:iCs/>
      <w:caps/>
      <w:color w:val="2E74B5" w:themeColor="accent1" w:themeShade="BF"/>
      <w:sz w:val="28"/>
      <w:szCs w:val="24"/>
    </w:rPr>
  </w:style>
  <w:style w:type="character" w:customStyle="1" w:styleId="Ttulo5Char">
    <w:name w:val="Título 5 Char"/>
    <w:basedOn w:val="Fontepargpadro"/>
    <w:link w:val="Ttulo5"/>
    <w:uiPriority w:val="9"/>
    <w:semiHidden/>
    <w:rsid w:val="00014C54"/>
    <w:rPr>
      <w:rFonts w:ascii="Times New Roman" w:eastAsia="Arial Unicode MS" w:hAnsi="Times New Roman" w:cs="Times New Roman"/>
      <w:bCs/>
      <w:i/>
      <w:caps/>
      <w:sz w:val="28"/>
      <w:szCs w:val="24"/>
    </w:rPr>
  </w:style>
  <w:style w:type="paragraph" w:styleId="Citao">
    <w:name w:val="Quote"/>
    <w:basedOn w:val="Normal"/>
    <w:next w:val="Normal"/>
    <w:link w:val="CitaoChar"/>
    <w:uiPriority w:val="29"/>
    <w:rsid w:val="00014C54"/>
    <w:pPr>
      <w:keepNext/>
      <w:keepLines/>
      <w:spacing w:line="360" w:lineRule="auto"/>
      <w:ind w:left="2268"/>
      <w:jc w:val="center"/>
      <w:outlineLvl w:val="0"/>
    </w:pPr>
    <w:rPr>
      <w:rFonts w:ascii="Times New Roman" w:eastAsia="Arial Unicode MS" w:hAnsi="Times New Roman" w:cs="Times New Roman"/>
      <w:b/>
      <w:bCs/>
      <w:iCs/>
      <w:caps/>
      <w:sz w:val="20"/>
      <w:szCs w:val="24"/>
    </w:rPr>
  </w:style>
  <w:style w:type="character" w:customStyle="1" w:styleId="CitaoChar">
    <w:name w:val="Citação Char"/>
    <w:basedOn w:val="Fontepargpadro"/>
    <w:link w:val="Citao"/>
    <w:uiPriority w:val="29"/>
    <w:rsid w:val="00014C54"/>
    <w:rPr>
      <w:rFonts w:ascii="Times New Roman" w:eastAsia="Arial Unicode MS" w:hAnsi="Times New Roman" w:cs="Times New Roman"/>
      <w:b/>
      <w:bCs/>
      <w:iCs/>
      <w:caps/>
      <w:sz w:val="20"/>
      <w:szCs w:val="24"/>
    </w:rPr>
  </w:style>
  <w:style w:type="paragraph" w:customStyle="1" w:styleId="Padro">
    <w:name w:val="Padrão"/>
    <w:link w:val="PadroChar"/>
    <w:rsid w:val="00014C54"/>
    <w:pPr>
      <w:suppressAutoHyphens/>
      <w:spacing w:after="200" w:line="360" w:lineRule="auto"/>
    </w:pPr>
    <w:rPr>
      <w:rFonts w:ascii="Palatino Linotype" w:eastAsia="SimSun" w:hAnsi="Palatino Linotype" w:cs="Calibri"/>
      <w:color w:val="00000A"/>
      <w:sz w:val="24"/>
      <w:szCs w:val="24"/>
    </w:rPr>
  </w:style>
  <w:style w:type="paragraph" w:styleId="Cabealho">
    <w:name w:val="header"/>
    <w:basedOn w:val="Normal"/>
    <w:link w:val="CabealhoChar"/>
    <w:uiPriority w:val="99"/>
    <w:unhideWhenUsed/>
    <w:rsid w:val="00014C54"/>
    <w:pPr>
      <w:keepNext/>
      <w:keepLines/>
      <w:tabs>
        <w:tab w:val="center" w:pos="4252"/>
        <w:tab w:val="right" w:pos="8504"/>
      </w:tabs>
      <w:spacing w:line="360" w:lineRule="auto"/>
      <w:jc w:val="left"/>
      <w:outlineLvl w:val="0"/>
    </w:pPr>
    <w:rPr>
      <w:rFonts w:ascii="Times New Roman" w:eastAsia="Times New Roman" w:hAnsi="Times New Roman" w:cs="Times New Roman"/>
      <w:b/>
      <w:bCs/>
      <w:caps/>
      <w:sz w:val="22"/>
      <w:szCs w:val="24"/>
      <w:lang w:eastAsia="pt-BR"/>
    </w:rPr>
  </w:style>
  <w:style w:type="character" w:customStyle="1" w:styleId="CabealhoChar">
    <w:name w:val="Cabeçalho Char"/>
    <w:basedOn w:val="Fontepargpadro"/>
    <w:link w:val="Cabealho"/>
    <w:uiPriority w:val="99"/>
    <w:rsid w:val="00014C54"/>
    <w:rPr>
      <w:rFonts w:ascii="Times New Roman" w:eastAsia="Times New Roman" w:hAnsi="Times New Roman" w:cs="Times New Roman"/>
      <w:b/>
      <w:bCs/>
      <w:caps/>
      <w:szCs w:val="24"/>
      <w:lang w:eastAsia="pt-BR"/>
    </w:rPr>
  </w:style>
  <w:style w:type="character" w:customStyle="1" w:styleId="PadroChar">
    <w:name w:val="Padrão Char"/>
    <w:basedOn w:val="Fontepargpadro"/>
    <w:link w:val="Padro"/>
    <w:rsid w:val="00014C54"/>
    <w:rPr>
      <w:rFonts w:ascii="Palatino Linotype" w:eastAsia="SimSun" w:hAnsi="Palatino Linotype" w:cs="Calibri"/>
      <w:color w:val="00000A"/>
      <w:sz w:val="24"/>
      <w:szCs w:val="24"/>
    </w:rPr>
  </w:style>
  <w:style w:type="paragraph" w:customStyle="1" w:styleId="Pargrafo">
    <w:name w:val="Parágrafo"/>
    <w:basedOn w:val="Normal"/>
    <w:link w:val="PargrafoChar"/>
    <w:qFormat/>
    <w:rsid w:val="00014C54"/>
    <w:pPr>
      <w:spacing w:line="360" w:lineRule="auto"/>
      <w:ind w:firstLine="851"/>
    </w:pPr>
    <w:rPr>
      <w:rFonts w:ascii="Times New Roman" w:eastAsia="Calibri" w:hAnsi="Times New Roman" w:cs="Times New Roman"/>
      <w:szCs w:val="24"/>
    </w:rPr>
  </w:style>
  <w:style w:type="paragraph" w:styleId="NormalWeb">
    <w:name w:val="Normal (Web)"/>
    <w:basedOn w:val="Normal"/>
    <w:uiPriority w:val="99"/>
    <w:unhideWhenUsed/>
    <w:rsid w:val="00014C54"/>
    <w:pPr>
      <w:spacing w:before="100" w:beforeAutospacing="1" w:after="100" w:afterAutospacing="1"/>
      <w:jc w:val="left"/>
    </w:pPr>
    <w:rPr>
      <w:rFonts w:ascii="Times New Roman" w:eastAsia="Times New Roman" w:hAnsi="Times New Roman" w:cs="Times New Roman"/>
      <w:szCs w:val="24"/>
      <w:lang w:eastAsia="pt-BR"/>
    </w:rPr>
  </w:style>
  <w:style w:type="character" w:customStyle="1" w:styleId="PargrafoChar">
    <w:name w:val="Parágrafo Char"/>
    <w:basedOn w:val="Fontepargpadro"/>
    <w:link w:val="Pargrafo"/>
    <w:rsid w:val="00014C54"/>
    <w:rPr>
      <w:rFonts w:ascii="Times New Roman" w:eastAsia="Calibri" w:hAnsi="Times New Roman" w:cs="Times New Roman"/>
      <w:sz w:val="24"/>
      <w:szCs w:val="24"/>
    </w:rPr>
  </w:style>
  <w:style w:type="character" w:styleId="Forte">
    <w:name w:val="Strong"/>
    <w:basedOn w:val="Fontepargpadro"/>
    <w:uiPriority w:val="22"/>
    <w:rsid w:val="00014C54"/>
    <w:rPr>
      <w:b/>
      <w:bCs/>
    </w:rPr>
  </w:style>
  <w:style w:type="paragraph" w:styleId="CabealhodoSumrio">
    <w:name w:val="TOC Heading"/>
    <w:basedOn w:val="Ttulo1"/>
    <w:next w:val="Normal"/>
    <w:uiPriority w:val="39"/>
    <w:unhideWhenUsed/>
    <w:rsid w:val="00014C54"/>
    <w:pPr>
      <w:spacing w:before="240" w:line="259" w:lineRule="auto"/>
      <w:jc w:val="left"/>
      <w:outlineLvl w:val="9"/>
    </w:pPr>
    <w:rPr>
      <w:rFonts w:asciiTheme="majorHAnsi" w:hAnsiTheme="majorHAnsi"/>
      <w:b w:val="0"/>
      <w:caps w:val="0"/>
      <w:color w:val="2E74B5" w:themeColor="accent1" w:themeShade="BF"/>
      <w:sz w:val="32"/>
      <w:lang w:eastAsia="pt-BR"/>
    </w:rPr>
  </w:style>
  <w:style w:type="paragraph" w:styleId="Sumrio2">
    <w:name w:val="toc 2"/>
    <w:basedOn w:val="Normal"/>
    <w:next w:val="Normal"/>
    <w:autoRedefine/>
    <w:uiPriority w:val="39"/>
    <w:unhideWhenUsed/>
    <w:rsid w:val="00014C54"/>
    <w:pPr>
      <w:spacing w:after="100" w:line="259" w:lineRule="auto"/>
      <w:ind w:left="220"/>
      <w:jc w:val="left"/>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014C54"/>
    <w:pPr>
      <w:spacing w:after="100" w:line="259" w:lineRule="auto"/>
      <w:jc w:val="left"/>
      <w:outlineLvl w:val="0"/>
    </w:pPr>
    <w:rPr>
      <w:rFonts w:ascii="Times New Roman" w:eastAsiaTheme="minorEastAsia" w:hAnsi="Times New Roman" w:cs="Times New Roman"/>
      <w:color w:val="000000"/>
      <w:szCs w:val="24"/>
      <w:lang w:eastAsia="pt-BR"/>
    </w:rPr>
  </w:style>
  <w:style w:type="paragraph" w:styleId="Sumrio3">
    <w:name w:val="toc 3"/>
    <w:basedOn w:val="Normal"/>
    <w:next w:val="Normal"/>
    <w:autoRedefine/>
    <w:uiPriority w:val="39"/>
    <w:unhideWhenUsed/>
    <w:rsid w:val="00014C54"/>
    <w:pPr>
      <w:spacing w:after="100" w:line="259" w:lineRule="auto"/>
      <w:ind w:left="440"/>
      <w:jc w:val="left"/>
    </w:pPr>
    <w:rPr>
      <w:rFonts w:asciiTheme="minorHAnsi" w:eastAsiaTheme="minorEastAsia" w:hAnsiTheme="minorHAnsi" w:cs="Times New Roman"/>
      <w:sz w:val="22"/>
      <w:lang w:eastAsia="pt-BR"/>
    </w:rPr>
  </w:style>
  <w:style w:type="paragraph" w:customStyle="1" w:styleId="TTULO10">
    <w:name w:val="TÍTULO 1"/>
    <w:basedOn w:val="Pargrafo"/>
    <w:link w:val="TTULO1Char0"/>
    <w:autoRedefine/>
    <w:qFormat/>
    <w:rsid w:val="00014C54"/>
    <w:pPr>
      <w:spacing w:before="720" w:after="360" w:line="240" w:lineRule="auto"/>
      <w:ind w:firstLine="0"/>
    </w:pPr>
    <w:rPr>
      <w:b/>
      <w:caps/>
    </w:rPr>
  </w:style>
  <w:style w:type="paragraph" w:customStyle="1" w:styleId="TTULO0">
    <w:name w:val="TÍTULO"/>
    <w:basedOn w:val="Citao"/>
    <w:link w:val="TTULOChar0"/>
    <w:qFormat/>
    <w:rsid w:val="00014C54"/>
    <w:pPr>
      <w:spacing w:after="360" w:line="240" w:lineRule="auto"/>
      <w:ind w:left="0"/>
    </w:pPr>
    <w:rPr>
      <w:sz w:val="24"/>
    </w:rPr>
  </w:style>
  <w:style w:type="character" w:customStyle="1" w:styleId="TTULO1Char0">
    <w:name w:val="TÍTULO 1 Char"/>
    <w:basedOn w:val="PargrafoChar"/>
    <w:link w:val="TTULO10"/>
    <w:rsid w:val="00014C54"/>
    <w:rPr>
      <w:rFonts w:ascii="Times New Roman" w:eastAsia="Calibri" w:hAnsi="Times New Roman" w:cs="Times New Roman"/>
      <w:b/>
      <w:caps/>
      <w:sz w:val="24"/>
      <w:szCs w:val="24"/>
    </w:rPr>
  </w:style>
  <w:style w:type="paragraph" w:customStyle="1" w:styleId="TTULO11">
    <w:name w:val="TÍTULO 1.1"/>
    <w:basedOn w:val="Pargrafo"/>
    <w:link w:val="TTULO11Char"/>
    <w:qFormat/>
    <w:rsid w:val="00014C54"/>
    <w:pPr>
      <w:spacing w:before="720" w:after="360" w:line="240" w:lineRule="auto"/>
      <w:ind w:firstLine="0"/>
      <w:outlineLvl w:val="1"/>
    </w:pPr>
    <w:rPr>
      <w:caps/>
      <w:color w:val="000000"/>
    </w:rPr>
  </w:style>
  <w:style w:type="character" w:customStyle="1" w:styleId="TTULOChar0">
    <w:name w:val="TÍTULO Char"/>
    <w:basedOn w:val="CitaoChar"/>
    <w:link w:val="TTULO0"/>
    <w:rsid w:val="00014C54"/>
    <w:rPr>
      <w:rFonts w:ascii="Times New Roman" w:eastAsia="Arial Unicode MS" w:hAnsi="Times New Roman" w:cs="Times New Roman"/>
      <w:b/>
      <w:bCs/>
      <w:iCs/>
      <w:caps/>
      <w:sz w:val="24"/>
      <w:szCs w:val="24"/>
    </w:rPr>
  </w:style>
  <w:style w:type="paragraph" w:customStyle="1" w:styleId="Ttulo111">
    <w:name w:val="Título 1.1.1"/>
    <w:basedOn w:val="Pargrafo"/>
    <w:link w:val="Ttulo111Char"/>
    <w:qFormat/>
    <w:rsid w:val="00014C54"/>
    <w:pPr>
      <w:spacing w:before="720" w:after="360" w:line="240" w:lineRule="auto"/>
      <w:ind w:firstLine="0"/>
      <w:outlineLvl w:val="2"/>
    </w:pPr>
    <w:rPr>
      <w:b/>
    </w:rPr>
  </w:style>
  <w:style w:type="character" w:customStyle="1" w:styleId="TTULO11Char">
    <w:name w:val="TÍTULO 1.1 Char"/>
    <w:basedOn w:val="PargrafoChar"/>
    <w:link w:val="TTULO11"/>
    <w:rsid w:val="00014C54"/>
    <w:rPr>
      <w:rFonts w:ascii="Times New Roman" w:eastAsia="Calibri" w:hAnsi="Times New Roman" w:cs="Times New Roman"/>
      <w:caps/>
      <w:color w:val="000000"/>
      <w:sz w:val="24"/>
      <w:szCs w:val="24"/>
    </w:rPr>
  </w:style>
  <w:style w:type="paragraph" w:customStyle="1" w:styleId="Ttulo1111">
    <w:name w:val="Título 1.1.1.1"/>
    <w:basedOn w:val="Pargrafo"/>
    <w:link w:val="Ttulo1111Char"/>
    <w:autoRedefine/>
    <w:qFormat/>
    <w:rsid w:val="00014C54"/>
    <w:pPr>
      <w:spacing w:before="720" w:after="360" w:line="240" w:lineRule="auto"/>
      <w:ind w:firstLine="0"/>
      <w:outlineLvl w:val="3"/>
    </w:pPr>
    <w:rPr>
      <w:i/>
    </w:rPr>
  </w:style>
  <w:style w:type="character" w:customStyle="1" w:styleId="Ttulo111Char">
    <w:name w:val="Título 1.1.1 Char"/>
    <w:basedOn w:val="PargrafoChar"/>
    <w:link w:val="Ttulo111"/>
    <w:rsid w:val="00014C54"/>
    <w:rPr>
      <w:rFonts w:ascii="Times New Roman" w:eastAsia="Calibri" w:hAnsi="Times New Roman" w:cs="Times New Roman"/>
      <w:b/>
      <w:sz w:val="24"/>
      <w:szCs w:val="24"/>
    </w:rPr>
  </w:style>
  <w:style w:type="paragraph" w:customStyle="1" w:styleId="Referncias">
    <w:name w:val="Referências"/>
    <w:basedOn w:val="Pargrafo"/>
    <w:link w:val="RefernciasChar"/>
    <w:qFormat/>
    <w:rsid w:val="00014C54"/>
    <w:pPr>
      <w:spacing w:after="360" w:line="240" w:lineRule="auto"/>
      <w:ind w:firstLine="0"/>
    </w:pPr>
  </w:style>
  <w:style w:type="character" w:customStyle="1" w:styleId="Ttulo1111Char">
    <w:name w:val="Título 1.1.1.1 Char"/>
    <w:basedOn w:val="PargrafoChar"/>
    <w:link w:val="Ttulo1111"/>
    <w:rsid w:val="00014C54"/>
    <w:rPr>
      <w:rFonts w:ascii="Times New Roman" w:eastAsia="Calibri" w:hAnsi="Times New Roman" w:cs="Times New Roman"/>
      <w:i/>
      <w:sz w:val="24"/>
      <w:szCs w:val="24"/>
    </w:rPr>
  </w:style>
  <w:style w:type="paragraph" w:customStyle="1" w:styleId="Citaodireta">
    <w:name w:val="Citação direta"/>
    <w:basedOn w:val="Pargrafo"/>
    <w:link w:val="CitaodiretaChar"/>
    <w:qFormat/>
    <w:rsid w:val="00014C54"/>
    <w:pPr>
      <w:spacing w:after="360" w:line="240" w:lineRule="auto"/>
      <w:ind w:left="2268" w:firstLine="0"/>
    </w:pPr>
    <w:rPr>
      <w:sz w:val="20"/>
    </w:rPr>
  </w:style>
  <w:style w:type="character" w:customStyle="1" w:styleId="RefernciasChar">
    <w:name w:val="Referências Char"/>
    <w:basedOn w:val="PargrafoChar"/>
    <w:link w:val="Referncias"/>
    <w:rsid w:val="00014C54"/>
    <w:rPr>
      <w:rFonts w:ascii="Times New Roman" w:eastAsia="Calibri" w:hAnsi="Times New Roman" w:cs="Times New Roman"/>
      <w:sz w:val="24"/>
      <w:szCs w:val="24"/>
    </w:rPr>
  </w:style>
  <w:style w:type="character" w:customStyle="1" w:styleId="CitaodiretaChar">
    <w:name w:val="Citação direta Char"/>
    <w:basedOn w:val="PargrafoChar"/>
    <w:link w:val="Citaodireta"/>
    <w:rsid w:val="00014C54"/>
    <w:rPr>
      <w:rFonts w:ascii="Times New Roman" w:eastAsia="Calibri" w:hAnsi="Times New Roman" w:cs="Times New Roman"/>
      <w:sz w:val="20"/>
      <w:szCs w:val="24"/>
    </w:rPr>
  </w:style>
  <w:style w:type="paragraph" w:customStyle="1" w:styleId="Notas">
    <w:name w:val="Notas"/>
    <w:basedOn w:val="Textodenotaderodap"/>
    <w:link w:val="NotasChar"/>
    <w:qFormat/>
    <w:rsid w:val="00014C54"/>
    <w:pPr>
      <w:keepNext/>
      <w:keepLines/>
      <w:jc w:val="left"/>
    </w:pPr>
    <w:rPr>
      <w:rFonts w:ascii="Times New Roman" w:eastAsia="Arial Unicode MS" w:hAnsi="Times New Roman" w:cs="Times New Roman"/>
      <w:bCs/>
    </w:rPr>
  </w:style>
  <w:style w:type="character" w:customStyle="1" w:styleId="NotasChar">
    <w:name w:val="Notas Char"/>
    <w:basedOn w:val="TextodenotaderodapChar"/>
    <w:link w:val="Notas"/>
    <w:rsid w:val="00014C54"/>
    <w:rPr>
      <w:rFonts w:ascii="Times New Roman" w:eastAsia="Arial Unicode MS" w:hAnsi="Times New Roman" w:cs="Times New Roman"/>
      <w:bCs/>
      <w:sz w:val="20"/>
      <w:szCs w:val="20"/>
    </w:rPr>
  </w:style>
  <w:style w:type="paragraph" w:styleId="Rodap">
    <w:name w:val="footer"/>
    <w:basedOn w:val="Normal"/>
    <w:link w:val="RodapChar"/>
    <w:uiPriority w:val="99"/>
    <w:unhideWhenUsed/>
    <w:rsid w:val="00014C54"/>
    <w:pPr>
      <w:keepNext/>
      <w:keepLines/>
      <w:tabs>
        <w:tab w:val="center" w:pos="4252"/>
        <w:tab w:val="right" w:pos="8504"/>
      </w:tabs>
      <w:jc w:val="center"/>
      <w:outlineLvl w:val="0"/>
    </w:pPr>
    <w:rPr>
      <w:rFonts w:ascii="Times New Roman" w:eastAsia="Arial Unicode MS" w:hAnsi="Times New Roman" w:cs="Times New Roman"/>
      <w:b/>
      <w:bCs/>
      <w:caps/>
      <w:sz w:val="28"/>
      <w:szCs w:val="24"/>
    </w:rPr>
  </w:style>
  <w:style w:type="character" w:customStyle="1" w:styleId="RodapChar">
    <w:name w:val="Rodapé Char"/>
    <w:basedOn w:val="Fontepargpadro"/>
    <w:link w:val="Rodap"/>
    <w:uiPriority w:val="99"/>
    <w:rsid w:val="00014C54"/>
    <w:rPr>
      <w:rFonts w:ascii="Times New Roman" w:eastAsia="Arial Unicode MS" w:hAnsi="Times New Roman" w:cs="Times New Roman"/>
      <w:b/>
      <w:bCs/>
      <w:caps/>
      <w:sz w:val="28"/>
      <w:szCs w:val="24"/>
    </w:rPr>
  </w:style>
  <w:style w:type="paragraph" w:styleId="Pr-formataoHTML">
    <w:name w:val="HTML Preformatted"/>
    <w:basedOn w:val="Normal"/>
    <w:link w:val="Pr-formataoHTMLChar"/>
    <w:uiPriority w:val="99"/>
    <w:semiHidden/>
    <w:unhideWhenUsed/>
    <w:rsid w:val="00014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14C54"/>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014C54"/>
  </w:style>
  <w:style w:type="paragraph" w:styleId="CitaoIntensa">
    <w:name w:val="Intense Quote"/>
    <w:basedOn w:val="Padro"/>
    <w:next w:val="Normal"/>
    <w:link w:val="CitaoIntensaChar"/>
    <w:uiPriority w:val="30"/>
    <w:qFormat/>
    <w:rsid w:val="00014C54"/>
    <w:pPr>
      <w:spacing w:after="0" w:line="240" w:lineRule="auto"/>
      <w:ind w:left="2268"/>
      <w:jc w:val="both"/>
    </w:pPr>
    <w:rPr>
      <w:rFonts w:ascii="Times New Roman" w:hAnsi="Times New Roman" w:cs="Times New Roman"/>
      <w:sz w:val="20"/>
      <w:szCs w:val="20"/>
      <w:shd w:val="clear" w:color="auto" w:fill="FFFFFF"/>
    </w:rPr>
  </w:style>
  <w:style w:type="character" w:customStyle="1" w:styleId="CitaoIntensaChar">
    <w:name w:val="Citação Intensa Char"/>
    <w:basedOn w:val="Fontepargpadro"/>
    <w:link w:val="CitaoIntensa"/>
    <w:uiPriority w:val="30"/>
    <w:rsid w:val="00014C54"/>
    <w:rPr>
      <w:rFonts w:ascii="Times New Roman" w:eastAsia="SimSun" w:hAnsi="Times New Roman" w:cs="Times New Roman"/>
      <w:color w:val="00000A"/>
      <w:sz w:val="20"/>
      <w:szCs w:val="20"/>
    </w:rPr>
  </w:style>
  <w:style w:type="character" w:customStyle="1" w:styleId="WW-CaracteresdeNotadeRodap">
    <w:name w:val="WW-Caracteres de Nota de Rodapé"/>
    <w:rsid w:val="00014C54"/>
    <w:rPr>
      <w:vertAlign w:val="superscript"/>
    </w:rPr>
  </w:style>
  <w:style w:type="character" w:customStyle="1" w:styleId="MenoPendente1">
    <w:name w:val="Menção Pendente1"/>
    <w:basedOn w:val="Fontepargpadro"/>
    <w:uiPriority w:val="99"/>
    <w:semiHidden/>
    <w:unhideWhenUsed/>
    <w:rsid w:val="006A1568"/>
    <w:rPr>
      <w:color w:val="605E5C"/>
      <w:shd w:val="clear" w:color="auto" w:fill="E1DFDD"/>
    </w:rPr>
  </w:style>
  <w:style w:type="character" w:customStyle="1" w:styleId="MenoPendente2">
    <w:name w:val="Menção Pendente2"/>
    <w:basedOn w:val="Fontepargpadro"/>
    <w:uiPriority w:val="99"/>
    <w:semiHidden/>
    <w:unhideWhenUsed/>
    <w:rsid w:val="00E97B36"/>
    <w:rPr>
      <w:color w:val="605E5C"/>
      <w:shd w:val="clear" w:color="auto" w:fill="E1DFDD"/>
    </w:rPr>
  </w:style>
  <w:style w:type="character" w:styleId="Nmerodepgina">
    <w:name w:val="page number"/>
    <w:basedOn w:val="Fontepargpadro"/>
    <w:uiPriority w:val="99"/>
    <w:semiHidden/>
    <w:unhideWhenUsed/>
    <w:rsid w:val="00AE6303"/>
  </w:style>
  <w:style w:type="character" w:styleId="HiperlinkVisitado">
    <w:name w:val="FollowedHyperlink"/>
    <w:basedOn w:val="Fontepargpadro"/>
    <w:uiPriority w:val="99"/>
    <w:semiHidden/>
    <w:unhideWhenUsed/>
    <w:rsid w:val="00BB7C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621">
      <w:bodyDiv w:val="1"/>
      <w:marLeft w:val="0"/>
      <w:marRight w:val="0"/>
      <w:marTop w:val="0"/>
      <w:marBottom w:val="0"/>
      <w:divBdr>
        <w:top w:val="none" w:sz="0" w:space="0" w:color="auto"/>
        <w:left w:val="none" w:sz="0" w:space="0" w:color="auto"/>
        <w:bottom w:val="none" w:sz="0" w:space="0" w:color="auto"/>
        <w:right w:val="none" w:sz="0" w:space="0" w:color="auto"/>
      </w:divBdr>
      <w:divsChild>
        <w:div w:id="1075590962">
          <w:marLeft w:val="0"/>
          <w:marRight w:val="0"/>
          <w:marTop w:val="0"/>
          <w:marBottom w:val="0"/>
          <w:divBdr>
            <w:top w:val="none" w:sz="0" w:space="0" w:color="auto"/>
            <w:left w:val="none" w:sz="0" w:space="0" w:color="auto"/>
            <w:bottom w:val="none" w:sz="0" w:space="0" w:color="auto"/>
            <w:right w:val="none" w:sz="0" w:space="0" w:color="auto"/>
          </w:divBdr>
          <w:divsChild>
            <w:div w:id="510948215">
              <w:marLeft w:val="0"/>
              <w:marRight w:val="0"/>
              <w:marTop w:val="0"/>
              <w:marBottom w:val="0"/>
              <w:divBdr>
                <w:top w:val="none" w:sz="0" w:space="0" w:color="auto"/>
                <w:left w:val="none" w:sz="0" w:space="0" w:color="auto"/>
                <w:bottom w:val="none" w:sz="0" w:space="0" w:color="auto"/>
                <w:right w:val="none" w:sz="0" w:space="0" w:color="auto"/>
              </w:divBdr>
              <w:divsChild>
                <w:div w:id="199421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6008">
      <w:bodyDiv w:val="1"/>
      <w:marLeft w:val="0"/>
      <w:marRight w:val="0"/>
      <w:marTop w:val="0"/>
      <w:marBottom w:val="0"/>
      <w:divBdr>
        <w:top w:val="none" w:sz="0" w:space="0" w:color="auto"/>
        <w:left w:val="none" w:sz="0" w:space="0" w:color="auto"/>
        <w:bottom w:val="none" w:sz="0" w:space="0" w:color="auto"/>
        <w:right w:val="none" w:sz="0" w:space="0" w:color="auto"/>
      </w:divBdr>
      <w:divsChild>
        <w:div w:id="805702286">
          <w:marLeft w:val="0"/>
          <w:marRight w:val="0"/>
          <w:marTop w:val="0"/>
          <w:marBottom w:val="0"/>
          <w:divBdr>
            <w:top w:val="none" w:sz="0" w:space="0" w:color="auto"/>
            <w:left w:val="none" w:sz="0" w:space="0" w:color="auto"/>
            <w:bottom w:val="none" w:sz="0" w:space="0" w:color="auto"/>
            <w:right w:val="none" w:sz="0" w:space="0" w:color="auto"/>
          </w:divBdr>
          <w:divsChild>
            <w:div w:id="1195461685">
              <w:marLeft w:val="0"/>
              <w:marRight w:val="0"/>
              <w:marTop w:val="0"/>
              <w:marBottom w:val="0"/>
              <w:divBdr>
                <w:top w:val="none" w:sz="0" w:space="0" w:color="auto"/>
                <w:left w:val="none" w:sz="0" w:space="0" w:color="auto"/>
                <w:bottom w:val="none" w:sz="0" w:space="0" w:color="auto"/>
                <w:right w:val="none" w:sz="0" w:space="0" w:color="auto"/>
              </w:divBdr>
              <w:divsChild>
                <w:div w:id="13091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7624">
      <w:bodyDiv w:val="1"/>
      <w:marLeft w:val="0"/>
      <w:marRight w:val="0"/>
      <w:marTop w:val="0"/>
      <w:marBottom w:val="0"/>
      <w:divBdr>
        <w:top w:val="none" w:sz="0" w:space="0" w:color="auto"/>
        <w:left w:val="none" w:sz="0" w:space="0" w:color="auto"/>
        <w:bottom w:val="none" w:sz="0" w:space="0" w:color="auto"/>
        <w:right w:val="none" w:sz="0" w:space="0" w:color="auto"/>
      </w:divBdr>
      <w:divsChild>
        <w:div w:id="1913461925">
          <w:marLeft w:val="0"/>
          <w:marRight w:val="0"/>
          <w:marTop w:val="0"/>
          <w:marBottom w:val="0"/>
          <w:divBdr>
            <w:top w:val="none" w:sz="0" w:space="0" w:color="auto"/>
            <w:left w:val="none" w:sz="0" w:space="0" w:color="auto"/>
            <w:bottom w:val="none" w:sz="0" w:space="0" w:color="auto"/>
            <w:right w:val="none" w:sz="0" w:space="0" w:color="auto"/>
          </w:divBdr>
          <w:divsChild>
            <w:div w:id="2107268566">
              <w:marLeft w:val="0"/>
              <w:marRight w:val="0"/>
              <w:marTop w:val="0"/>
              <w:marBottom w:val="0"/>
              <w:divBdr>
                <w:top w:val="none" w:sz="0" w:space="0" w:color="auto"/>
                <w:left w:val="none" w:sz="0" w:space="0" w:color="auto"/>
                <w:bottom w:val="none" w:sz="0" w:space="0" w:color="auto"/>
                <w:right w:val="none" w:sz="0" w:space="0" w:color="auto"/>
              </w:divBdr>
              <w:divsChild>
                <w:div w:id="16148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93977">
      <w:bodyDiv w:val="1"/>
      <w:marLeft w:val="0"/>
      <w:marRight w:val="0"/>
      <w:marTop w:val="0"/>
      <w:marBottom w:val="0"/>
      <w:divBdr>
        <w:top w:val="none" w:sz="0" w:space="0" w:color="auto"/>
        <w:left w:val="none" w:sz="0" w:space="0" w:color="auto"/>
        <w:bottom w:val="none" w:sz="0" w:space="0" w:color="auto"/>
        <w:right w:val="none" w:sz="0" w:space="0" w:color="auto"/>
      </w:divBdr>
    </w:div>
    <w:div w:id="500582020">
      <w:bodyDiv w:val="1"/>
      <w:marLeft w:val="0"/>
      <w:marRight w:val="0"/>
      <w:marTop w:val="0"/>
      <w:marBottom w:val="0"/>
      <w:divBdr>
        <w:top w:val="none" w:sz="0" w:space="0" w:color="auto"/>
        <w:left w:val="none" w:sz="0" w:space="0" w:color="auto"/>
        <w:bottom w:val="none" w:sz="0" w:space="0" w:color="auto"/>
        <w:right w:val="none" w:sz="0" w:space="0" w:color="auto"/>
      </w:divBdr>
    </w:div>
    <w:div w:id="608315710">
      <w:bodyDiv w:val="1"/>
      <w:marLeft w:val="0"/>
      <w:marRight w:val="0"/>
      <w:marTop w:val="0"/>
      <w:marBottom w:val="0"/>
      <w:divBdr>
        <w:top w:val="none" w:sz="0" w:space="0" w:color="auto"/>
        <w:left w:val="none" w:sz="0" w:space="0" w:color="auto"/>
        <w:bottom w:val="none" w:sz="0" w:space="0" w:color="auto"/>
        <w:right w:val="none" w:sz="0" w:space="0" w:color="auto"/>
      </w:divBdr>
    </w:div>
    <w:div w:id="1164080681">
      <w:bodyDiv w:val="1"/>
      <w:marLeft w:val="0"/>
      <w:marRight w:val="0"/>
      <w:marTop w:val="0"/>
      <w:marBottom w:val="0"/>
      <w:divBdr>
        <w:top w:val="none" w:sz="0" w:space="0" w:color="auto"/>
        <w:left w:val="none" w:sz="0" w:space="0" w:color="auto"/>
        <w:bottom w:val="none" w:sz="0" w:space="0" w:color="auto"/>
        <w:right w:val="none" w:sz="0" w:space="0" w:color="auto"/>
      </w:divBdr>
      <w:divsChild>
        <w:div w:id="1650284572">
          <w:marLeft w:val="0"/>
          <w:marRight w:val="0"/>
          <w:marTop w:val="0"/>
          <w:marBottom w:val="0"/>
          <w:divBdr>
            <w:top w:val="none" w:sz="0" w:space="0" w:color="auto"/>
            <w:left w:val="none" w:sz="0" w:space="0" w:color="auto"/>
            <w:bottom w:val="none" w:sz="0" w:space="0" w:color="auto"/>
            <w:right w:val="none" w:sz="0" w:space="0" w:color="auto"/>
          </w:divBdr>
          <w:divsChild>
            <w:div w:id="299111892">
              <w:marLeft w:val="0"/>
              <w:marRight w:val="0"/>
              <w:marTop w:val="0"/>
              <w:marBottom w:val="0"/>
              <w:divBdr>
                <w:top w:val="none" w:sz="0" w:space="0" w:color="auto"/>
                <w:left w:val="none" w:sz="0" w:space="0" w:color="auto"/>
                <w:bottom w:val="none" w:sz="0" w:space="0" w:color="auto"/>
                <w:right w:val="none" w:sz="0" w:space="0" w:color="auto"/>
              </w:divBdr>
              <w:divsChild>
                <w:div w:id="17104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78052">
      <w:bodyDiv w:val="1"/>
      <w:marLeft w:val="0"/>
      <w:marRight w:val="0"/>
      <w:marTop w:val="0"/>
      <w:marBottom w:val="0"/>
      <w:divBdr>
        <w:top w:val="none" w:sz="0" w:space="0" w:color="auto"/>
        <w:left w:val="none" w:sz="0" w:space="0" w:color="auto"/>
        <w:bottom w:val="none" w:sz="0" w:space="0" w:color="auto"/>
        <w:right w:val="none" w:sz="0" w:space="0" w:color="auto"/>
      </w:divBdr>
      <w:divsChild>
        <w:div w:id="1404643377">
          <w:marLeft w:val="0"/>
          <w:marRight w:val="0"/>
          <w:marTop w:val="0"/>
          <w:marBottom w:val="0"/>
          <w:divBdr>
            <w:top w:val="none" w:sz="0" w:space="0" w:color="auto"/>
            <w:left w:val="none" w:sz="0" w:space="0" w:color="auto"/>
            <w:bottom w:val="none" w:sz="0" w:space="0" w:color="auto"/>
            <w:right w:val="none" w:sz="0" w:space="0" w:color="auto"/>
          </w:divBdr>
          <w:divsChild>
            <w:div w:id="501549562">
              <w:marLeft w:val="0"/>
              <w:marRight w:val="0"/>
              <w:marTop w:val="0"/>
              <w:marBottom w:val="0"/>
              <w:divBdr>
                <w:top w:val="none" w:sz="0" w:space="0" w:color="auto"/>
                <w:left w:val="none" w:sz="0" w:space="0" w:color="auto"/>
                <w:bottom w:val="none" w:sz="0" w:space="0" w:color="auto"/>
                <w:right w:val="none" w:sz="0" w:space="0" w:color="auto"/>
              </w:divBdr>
              <w:divsChild>
                <w:div w:id="613564695">
                  <w:marLeft w:val="0"/>
                  <w:marRight w:val="0"/>
                  <w:marTop w:val="0"/>
                  <w:marBottom w:val="0"/>
                  <w:divBdr>
                    <w:top w:val="none" w:sz="0" w:space="0" w:color="auto"/>
                    <w:left w:val="none" w:sz="0" w:space="0" w:color="auto"/>
                    <w:bottom w:val="none" w:sz="0" w:space="0" w:color="auto"/>
                    <w:right w:val="none" w:sz="0" w:space="0" w:color="auto"/>
                  </w:divBdr>
                  <w:divsChild>
                    <w:div w:id="15857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274344">
      <w:bodyDiv w:val="1"/>
      <w:marLeft w:val="0"/>
      <w:marRight w:val="0"/>
      <w:marTop w:val="0"/>
      <w:marBottom w:val="0"/>
      <w:divBdr>
        <w:top w:val="none" w:sz="0" w:space="0" w:color="auto"/>
        <w:left w:val="none" w:sz="0" w:space="0" w:color="auto"/>
        <w:bottom w:val="none" w:sz="0" w:space="0" w:color="auto"/>
        <w:right w:val="none" w:sz="0" w:space="0" w:color="auto"/>
      </w:divBdr>
    </w:div>
    <w:div w:id="1839299158">
      <w:bodyDiv w:val="1"/>
      <w:marLeft w:val="0"/>
      <w:marRight w:val="0"/>
      <w:marTop w:val="0"/>
      <w:marBottom w:val="0"/>
      <w:divBdr>
        <w:top w:val="none" w:sz="0" w:space="0" w:color="auto"/>
        <w:left w:val="none" w:sz="0" w:space="0" w:color="auto"/>
        <w:bottom w:val="none" w:sz="0" w:space="0" w:color="auto"/>
        <w:right w:val="none" w:sz="0" w:space="0" w:color="auto"/>
      </w:divBdr>
      <w:divsChild>
        <w:div w:id="235363657">
          <w:marLeft w:val="0"/>
          <w:marRight w:val="0"/>
          <w:marTop w:val="0"/>
          <w:marBottom w:val="0"/>
          <w:divBdr>
            <w:top w:val="none" w:sz="0" w:space="0" w:color="auto"/>
            <w:left w:val="none" w:sz="0" w:space="0" w:color="auto"/>
            <w:bottom w:val="none" w:sz="0" w:space="0" w:color="auto"/>
            <w:right w:val="none" w:sz="0" w:space="0" w:color="auto"/>
          </w:divBdr>
          <w:divsChild>
            <w:div w:id="154127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j.bo/wp-content/uploads/2014/03/CPE.pdf" TargetMode="External"/><Relationship Id="rId13" Type="http://schemas.openxmlformats.org/officeDocument/2006/relationships/hyperlink" Target="https://www.conjur.com.br/2018-fev-03/ambiente-juridico-cidadao-acao-popular-protecao-meio-ambient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aiap32.univali.br/seer/index.php/nej/article/view/6675/381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revista.unicuritiba.edu.br/index.php/RevJur/article/view/35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2.stj.jus.br/publicacaoinstitucional/index.php/informativo/article/download/397/356" TargetMode="External"/><Relationship Id="rId5" Type="http://schemas.openxmlformats.org/officeDocument/2006/relationships/webSettings" Target="webSettings.xml"/><Relationship Id="rId15" Type="http://schemas.openxmlformats.org/officeDocument/2006/relationships/hyperlink" Target="http://www.mpsp.mp.br/portal/page/portal/documentacao_e_divulgacao/doc_biblioteca/bibli_servicos_produtos/bibli_informativo/bibli_inf_2006/Rev-Juridica-UNICURITIBA_n.47.14.pdf" TargetMode="External"/><Relationship Id="rId10" Type="http://schemas.openxmlformats.org/officeDocument/2006/relationships/hyperlink" Target="http://faculty.smu.edu/lmanzett/Diamond%20and%20Morlino%20(2004).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files.harmonywithnatureun.org/uploads/upload656.pdf" TargetMode="External"/><Relationship Id="rId14" Type="http://schemas.openxmlformats.org/officeDocument/2006/relationships/hyperlink" Target="http://www.revistadireito.ufc.br/index.php/revdir/article/view/1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evista.unicuritiba.edu.br/index.php/RevJur/article/view/3585" TargetMode="External"/><Relationship Id="rId1" Type="http://schemas.openxmlformats.org/officeDocument/2006/relationships/hyperlink" Target="http://www.mpsp.mp.br/portal/page/portal/documentacao_e_divulgacao/doc_biblioteca/bibli_servicos_produtos/bibli_informativo/bibli_inf_2006/Rev-Juridica-UNICURITIBA_n.47.14.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42010-5E8C-4DAC-B813-3E2BA8A9C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10236</Words>
  <Characters>55277</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Nascimento</dc:creator>
  <cp:keywords/>
  <dc:description/>
  <cp:lastModifiedBy>professor01</cp:lastModifiedBy>
  <cp:revision>3</cp:revision>
  <cp:lastPrinted>2019-11-13T05:35:00Z</cp:lastPrinted>
  <dcterms:created xsi:type="dcterms:W3CDTF">2020-03-11T18:40:00Z</dcterms:created>
  <dcterms:modified xsi:type="dcterms:W3CDTF">2020-03-11T18:41:00Z</dcterms:modified>
</cp:coreProperties>
</file>