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D81" w:rsidRDefault="004C1A9F">
      <w:r>
        <w:rPr>
          <w:noProof/>
          <w:lang w:eastAsia="pt-BR"/>
        </w:rPr>
        <w:drawing>
          <wp:inline distT="0" distB="0" distL="0" distR="0" wp14:anchorId="2361C7CE" wp14:editId="793AE09B">
            <wp:extent cx="5200650" cy="3071813"/>
            <wp:effectExtent l="0" t="0" r="0" b="14605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F6D742-485E-462F-B84F-0FA6FCF901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801D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9F"/>
    <w:rsid w:val="004C1A9F"/>
    <w:rsid w:val="0080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2C123-1A98-482F-9259-AF686657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ia\Google%20Drive\Mestrado%20Mari\Teoria%20do%20Estado%20-%20Prof.%20Ilton%20e%20Prof&#170;%20Estefania\Artigo\Gr&#225;fic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CNJ e TST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CNJ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Planilha1!$D$2:$D$11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Planilha1!$B$2:$B$11</c:f>
              <c:numCache>
                <c:formatCode>General</c:formatCode>
                <c:ptCount val="10"/>
                <c:pt idx="5" formatCode="0.00%">
                  <c:v>0.4</c:v>
                </c:pt>
                <c:pt idx="6" formatCode="0.00%">
                  <c:v>0.32200000000000001</c:v>
                </c:pt>
                <c:pt idx="7" formatCode="0.00%">
                  <c:v>0.317</c:v>
                </c:pt>
                <c:pt idx="8" formatCode="0.00%">
                  <c:v>0.316</c:v>
                </c:pt>
                <c:pt idx="9" formatCode="0.00%">
                  <c:v>0.31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D92-4FF1-847F-6ACF99B78DE5}"/>
            </c:ext>
          </c:extLst>
        </c:ser>
        <c:ser>
          <c:idx val="1"/>
          <c:order val="1"/>
          <c:tx>
            <c:v>TST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Planilha1!$D$2:$D$11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Planilha1!$E$2:$E$11</c:f>
              <c:numCache>
                <c:formatCode>0.00%</c:formatCode>
                <c:ptCount val="10"/>
                <c:pt idx="0">
                  <c:v>0.51</c:v>
                </c:pt>
                <c:pt idx="1">
                  <c:v>0.51400000000000001</c:v>
                </c:pt>
                <c:pt idx="2">
                  <c:v>0.51300000000000001</c:v>
                </c:pt>
                <c:pt idx="3">
                  <c:v>0.48899999999999999</c:v>
                </c:pt>
                <c:pt idx="4">
                  <c:v>0.48699999999999999</c:v>
                </c:pt>
                <c:pt idx="5">
                  <c:v>0.48199999999999998</c:v>
                </c:pt>
                <c:pt idx="6">
                  <c:v>0.47699999999999998</c:v>
                </c:pt>
                <c:pt idx="7">
                  <c:v>0.45800000000000002</c:v>
                </c:pt>
                <c:pt idx="8">
                  <c:v>0.437</c:v>
                </c:pt>
                <c:pt idx="9">
                  <c:v>0.42899999999999999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92-4FF1-847F-6ACF99B78D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8581920"/>
        <c:axId val="648582312"/>
      </c:lineChart>
      <c:catAx>
        <c:axId val="648581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8582312"/>
        <c:crosses val="autoZero"/>
        <c:auto val="1"/>
        <c:lblAlgn val="ctr"/>
        <c:lblOffset val="100"/>
        <c:noMultiLvlLbl val="0"/>
      </c:catAx>
      <c:valAx>
        <c:axId val="648582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8581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Tribunal Regional do Trabalho da 9ª Região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Admintrt9a</dc:creator>
  <cp:keywords/>
  <dc:description/>
  <cp:lastModifiedBy>Admintrt9a</cp:lastModifiedBy>
  <cp:revision>1</cp:revision>
  <dcterms:created xsi:type="dcterms:W3CDTF">2022-04-13T22:39:00Z</dcterms:created>
  <dcterms:modified xsi:type="dcterms:W3CDTF">2022-04-13T22:39:00Z</dcterms:modified>
</cp:coreProperties>
</file>