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29D805" w14:textId="59CA2314" w:rsidR="0045304E" w:rsidRDefault="001F168F" w:rsidP="001F16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Tabela 1. Indicado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res de reconhecimento nas sentenças da CIDH</w:t>
      </w:r>
    </w:p>
    <w:p w14:paraId="55D168D3" w14:textId="5DAF3D7E" w:rsidR="001F168F" w:rsidRDefault="001F168F" w:rsidP="008744F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comgrade"/>
        <w:tblW w:w="9072" w:type="dxa"/>
        <w:tblLayout w:type="fixed"/>
        <w:tblLook w:val="04A0" w:firstRow="1" w:lastRow="0" w:firstColumn="1" w:lastColumn="0" w:noHBand="0" w:noVBand="1"/>
      </w:tblPr>
      <w:tblGrid>
        <w:gridCol w:w="3969"/>
        <w:gridCol w:w="411"/>
        <w:gridCol w:w="425"/>
        <w:gridCol w:w="425"/>
        <w:gridCol w:w="425"/>
        <w:gridCol w:w="441"/>
        <w:gridCol w:w="416"/>
        <w:gridCol w:w="427"/>
        <w:gridCol w:w="427"/>
        <w:gridCol w:w="431"/>
        <w:gridCol w:w="419"/>
        <w:gridCol w:w="7"/>
        <w:gridCol w:w="424"/>
        <w:gridCol w:w="425"/>
      </w:tblGrid>
      <w:tr w:rsidR="00B85CC2" w:rsidRPr="00B85CC2" w14:paraId="3B8EB12E" w14:textId="77777777" w:rsidTr="00B85CC2">
        <w:trPr>
          <w:trHeight w:val="561"/>
        </w:trPr>
        <w:tc>
          <w:tcPr>
            <w:tcW w:w="3969" w:type="dxa"/>
            <w:tcBorders>
              <w:top w:val="nil"/>
              <w:left w:val="nil"/>
              <w:tl2br w:val="nil"/>
            </w:tcBorders>
            <w:shd w:val="clear" w:color="auto" w:fill="auto"/>
          </w:tcPr>
          <w:p w14:paraId="2D422DD5" w14:textId="77777777" w:rsidR="00534322" w:rsidRPr="00B85CC2" w:rsidRDefault="00534322" w:rsidP="00D15433">
            <w:pP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gridSpan w:val="5"/>
            <w:shd w:val="clear" w:color="auto" w:fill="auto"/>
          </w:tcPr>
          <w:p w14:paraId="62D9A70F" w14:textId="34F6AF03" w:rsidR="00534322" w:rsidRPr="00B85CC2" w:rsidRDefault="00534322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1ª frente do DIR</w:t>
            </w:r>
          </w:p>
        </w:tc>
        <w:tc>
          <w:tcPr>
            <w:tcW w:w="1701" w:type="dxa"/>
            <w:gridSpan w:val="4"/>
            <w:shd w:val="clear" w:color="auto" w:fill="auto"/>
          </w:tcPr>
          <w:p w14:paraId="060A818F" w14:textId="0CF8350C" w:rsidR="00534322" w:rsidRPr="00B85CC2" w:rsidRDefault="00534322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2ª Frente do DIR</w:t>
            </w:r>
          </w:p>
        </w:tc>
        <w:tc>
          <w:tcPr>
            <w:tcW w:w="1275" w:type="dxa"/>
            <w:gridSpan w:val="4"/>
            <w:shd w:val="clear" w:color="auto" w:fill="auto"/>
          </w:tcPr>
          <w:p w14:paraId="478E5CE6" w14:textId="087EE0CA" w:rsidR="00534322" w:rsidRPr="00B85CC2" w:rsidRDefault="00534322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3ª Frente do DIR</w:t>
            </w:r>
          </w:p>
        </w:tc>
      </w:tr>
      <w:tr w:rsidR="00B85CC2" w:rsidRPr="00B85CC2" w14:paraId="713D221F" w14:textId="77777777" w:rsidTr="00B85CC2">
        <w:trPr>
          <w:trHeight w:val="561"/>
        </w:trPr>
        <w:tc>
          <w:tcPr>
            <w:tcW w:w="3969" w:type="dxa"/>
            <w:tcBorders>
              <w:tl2br w:val="single" w:sz="4" w:space="0" w:color="auto"/>
            </w:tcBorders>
            <w:shd w:val="clear" w:color="auto" w:fill="auto"/>
          </w:tcPr>
          <w:p w14:paraId="34F900CE" w14:textId="7A6083A1" w:rsidR="00534322" w:rsidRPr="00B85CC2" w:rsidRDefault="00C30B9F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652F444" wp14:editId="07666C03">
                      <wp:simplePos x="0" y="0"/>
                      <wp:positionH relativeFrom="column">
                        <wp:posOffset>1354178</wp:posOffset>
                      </wp:positionH>
                      <wp:positionV relativeFrom="paragraph">
                        <wp:posOffset>-11016</wp:posOffset>
                      </wp:positionV>
                      <wp:extent cx="823423" cy="280852"/>
                      <wp:effectExtent l="0" t="0" r="0" b="0"/>
                      <wp:wrapNone/>
                      <wp:docPr id="2" name="Caixa de Tex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23423" cy="28085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0E965F4" w14:textId="77777777" w:rsidR="00534322" w:rsidRPr="00ED31C4" w:rsidRDefault="00534322" w:rsidP="001F168F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Indicadores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652F44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2" o:spid="_x0000_s1026" type="#_x0000_t202" style="position:absolute;margin-left:106.65pt;margin-top:-.85pt;width:64.85pt;height:22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" filled="f" stroked="f" strokeweight=".5pt">
                      <v:textbox>
                        <w:txbxContent>
                          <w:p w14:paraId="20E965F4" w14:textId="77777777" w:rsidR="00534322" w:rsidRPr="00ED31C4" w:rsidRDefault="00534322" w:rsidP="001F168F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Indicadores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34322" w:rsidRPr="00B85CC2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1629F52" wp14:editId="49C06E43">
                      <wp:simplePos x="0" y="0"/>
                      <wp:positionH relativeFrom="column">
                        <wp:posOffset>-21136</wp:posOffset>
                      </wp:positionH>
                      <wp:positionV relativeFrom="paragraph">
                        <wp:posOffset>96520</wp:posOffset>
                      </wp:positionV>
                      <wp:extent cx="805180" cy="274320"/>
                      <wp:effectExtent l="0" t="0" r="0" b="0"/>
                      <wp:wrapNone/>
                      <wp:docPr id="1" name="Caixa de Tex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5180" cy="2743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00CAA2E" w14:textId="77777777" w:rsidR="00534322" w:rsidRPr="00ED31C4" w:rsidRDefault="00534322" w:rsidP="001F168F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ED31C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Sentenças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629F52" id="Caixa de Texto 1" o:spid="_x0000_s1027" type="#_x0000_t202" style="position:absolute;margin-left:-1.65pt;margin-top:7.6pt;width:63.4pt;height:21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" filled="f" stroked="f" strokeweight=".5pt">
                      <v:textbox>
                        <w:txbxContent>
                          <w:p w14:paraId="200CAA2E" w14:textId="77777777" w:rsidR="00534322" w:rsidRPr="00ED31C4" w:rsidRDefault="00534322" w:rsidP="001F168F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D31C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Sentenças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11" w:type="dxa"/>
            <w:shd w:val="clear" w:color="auto" w:fill="auto"/>
          </w:tcPr>
          <w:p w14:paraId="4FA0BD65" w14:textId="77777777" w:rsidR="00534322" w:rsidRPr="00B85CC2" w:rsidRDefault="00534322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648EAE5F" w14:textId="77777777" w:rsidR="00534322" w:rsidRPr="00B85CC2" w:rsidRDefault="00534322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14:paraId="50C454D1" w14:textId="77777777" w:rsidR="00534322" w:rsidRPr="00B85CC2" w:rsidRDefault="00534322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14:paraId="16F6BBC2" w14:textId="77777777" w:rsidR="00534322" w:rsidRPr="00B85CC2" w:rsidRDefault="00534322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41" w:type="dxa"/>
            <w:shd w:val="clear" w:color="auto" w:fill="auto"/>
          </w:tcPr>
          <w:p w14:paraId="128DAF30" w14:textId="77777777" w:rsidR="00534322" w:rsidRPr="00B85CC2" w:rsidRDefault="00534322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16" w:type="dxa"/>
            <w:shd w:val="clear" w:color="auto" w:fill="auto"/>
          </w:tcPr>
          <w:p w14:paraId="60867045" w14:textId="77777777" w:rsidR="00534322" w:rsidRPr="00B85CC2" w:rsidRDefault="00534322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27" w:type="dxa"/>
            <w:shd w:val="clear" w:color="auto" w:fill="auto"/>
          </w:tcPr>
          <w:p w14:paraId="208DEAE0" w14:textId="77777777" w:rsidR="00534322" w:rsidRPr="00B85CC2" w:rsidRDefault="00534322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427" w:type="dxa"/>
            <w:shd w:val="clear" w:color="auto" w:fill="auto"/>
          </w:tcPr>
          <w:p w14:paraId="7F7844C0" w14:textId="77777777" w:rsidR="00534322" w:rsidRPr="00B85CC2" w:rsidRDefault="00534322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431" w:type="dxa"/>
            <w:shd w:val="clear" w:color="auto" w:fill="auto"/>
          </w:tcPr>
          <w:p w14:paraId="43F26E7D" w14:textId="77777777" w:rsidR="00534322" w:rsidRPr="00B85CC2" w:rsidRDefault="00534322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19" w:type="dxa"/>
            <w:shd w:val="clear" w:color="auto" w:fill="auto"/>
          </w:tcPr>
          <w:p w14:paraId="46858B40" w14:textId="77777777" w:rsidR="00534322" w:rsidRPr="00B85CC2" w:rsidRDefault="00534322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31" w:type="dxa"/>
            <w:gridSpan w:val="2"/>
            <w:shd w:val="clear" w:color="auto" w:fill="auto"/>
          </w:tcPr>
          <w:p w14:paraId="4387651E" w14:textId="2C804CF9" w:rsidR="00534322" w:rsidRPr="00B85CC2" w:rsidRDefault="00534322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425" w:type="dxa"/>
            <w:shd w:val="clear" w:color="auto" w:fill="auto"/>
          </w:tcPr>
          <w:p w14:paraId="0C3BE7ED" w14:textId="541BA4A0" w:rsidR="00534322" w:rsidRPr="00B85CC2" w:rsidRDefault="00534322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</w:tr>
      <w:tr w:rsidR="00B85CC2" w:rsidRPr="00B85CC2" w14:paraId="0503656E" w14:textId="77777777" w:rsidTr="00B85CC2">
        <w:tc>
          <w:tcPr>
            <w:tcW w:w="3969" w:type="dxa"/>
            <w:shd w:val="clear" w:color="auto" w:fill="auto"/>
          </w:tcPr>
          <w:p w14:paraId="7388FDF7" w14:textId="0FFE51E0" w:rsidR="00380BE0" w:rsidRPr="00B85CC2" w:rsidRDefault="00380BE0" w:rsidP="00D15433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Caso Aloeboetoe y otros </w:t>
            </w:r>
            <w:r w:rsidR="006F2FE0" w:rsidRPr="00B85CC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v</w:t>
            </w:r>
            <w:r w:rsidRPr="00B85CC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s. Surinam</w:t>
            </w:r>
            <w:r w:rsidR="006F2FE0" w:rsidRPr="00B85CC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e (1991)</w:t>
            </w:r>
          </w:p>
        </w:tc>
        <w:tc>
          <w:tcPr>
            <w:tcW w:w="411" w:type="dxa"/>
            <w:shd w:val="clear" w:color="auto" w:fill="auto"/>
          </w:tcPr>
          <w:p w14:paraId="6983D81A" w14:textId="77777777" w:rsidR="00380BE0" w:rsidRPr="00B85CC2" w:rsidRDefault="00380BE0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02064287" w14:textId="77777777" w:rsidR="00380BE0" w:rsidRPr="00B85CC2" w:rsidRDefault="00380BE0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4532E9CB" w14:textId="77777777" w:rsidR="00380BE0" w:rsidRPr="00B85CC2" w:rsidRDefault="00380BE0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4D3FE5CB" w14:textId="77777777" w:rsidR="00380BE0" w:rsidRPr="00B85CC2" w:rsidRDefault="00380BE0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</w:tcPr>
          <w:p w14:paraId="275F6D72" w14:textId="77777777" w:rsidR="00380BE0" w:rsidRPr="00B85CC2" w:rsidRDefault="00380BE0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14:paraId="12F679F2" w14:textId="77777777" w:rsidR="00380BE0" w:rsidRPr="00B85CC2" w:rsidRDefault="00380BE0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</w:tcPr>
          <w:p w14:paraId="14B0EFFD" w14:textId="77777777" w:rsidR="00380BE0" w:rsidRPr="00B85CC2" w:rsidRDefault="00380BE0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</w:tcPr>
          <w:p w14:paraId="62F383CA" w14:textId="77777777" w:rsidR="00380BE0" w:rsidRPr="00B85CC2" w:rsidRDefault="00380BE0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31" w:type="dxa"/>
            <w:shd w:val="clear" w:color="auto" w:fill="auto"/>
          </w:tcPr>
          <w:p w14:paraId="3313D624" w14:textId="77777777" w:rsidR="00380BE0" w:rsidRPr="00B85CC2" w:rsidRDefault="00380BE0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14:paraId="1B0B034A" w14:textId="77777777" w:rsidR="00380BE0" w:rsidRPr="00B85CC2" w:rsidRDefault="00380BE0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auto"/>
          </w:tcPr>
          <w:p w14:paraId="1089EA0E" w14:textId="77777777" w:rsidR="00380BE0" w:rsidRPr="00B85CC2" w:rsidRDefault="00380BE0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15E4C918" w14:textId="77777777" w:rsidR="00380BE0" w:rsidRPr="00B85CC2" w:rsidRDefault="00380BE0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85CC2" w:rsidRPr="00B85CC2" w14:paraId="2C6061DB" w14:textId="77777777" w:rsidTr="00B85CC2">
        <w:tc>
          <w:tcPr>
            <w:tcW w:w="3969" w:type="dxa"/>
            <w:shd w:val="clear" w:color="auto" w:fill="auto"/>
          </w:tcPr>
          <w:p w14:paraId="4221123F" w14:textId="30BA9440" w:rsidR="00380BE0" w:rsidRPr="00B85CC2" w:rsidRDefault="006F2FE0" w:rsidP="00D15433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Caso </w:t>
            </w:r>
            <w:r w:rsidR="00BE001E" w:rsidRPr="00B85CC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1B7D94" w:rsidRPr="00B85CC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Bamaca</w:t>
            </w:r>
            <w:r w:rsidRPr="00B85CC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vs. Guatemala (2000)</w:t>
            </w:r>
          </w:p>
        </w:tc>
        <w:tc>
          <w:tcPr>
            <w:tcW w:w="411" w:type="dxa"/>
            <w:shd w:val="clear" w:color="auto" w:fill="auto"/>
          </w:tcPr>
          <w:p w14:paraId="09C5C080" w14:textId="77777777" w:rsidR="00380BE0" w:rsidRPr="00B85CC2" w:rsidRDefault="00380BE0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0276982A" w14:textId="77777777" w:rsidR="00380BE0" w:rsidRPr="00B85CC2" w:rsidRDefault="00380BE0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1AB83670" w14:textId="77777777" w:rsidR="00380BE0" w:rsidRPr="00B85CC2" w:rsidRDefault="00380BE0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280D1C7D" w14:textId="77777777" w:rsidR="00380BE0" w:rsidRPr="00B85CC2" w:rsidRDefault="00380BE0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</w:tcPr>
          <w:p w14:paraId="1A0AC1ED" w14:textId="77777777" w:rsidR="00380BE0" w:rsidRPr="00B85CC2" w:rsidRDefault="00380BE0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14:paraId="29BE64C2" w14:textId="77777777" w:rsidR="00380BE0" w:rsidRPr="00B85CC2" w:rsidRDefault="00380BE0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</w:tcPr>
          <w:p w14:paraId="082C4125" w14:textId="6AB66ACA" w:rsidR="00380BE0" w:rsidRPr="00B85CC2" w:rsidRDefault="00380BE0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</w:tcPr>
          <w:p w14:paraId="24CBD3AD" w14:textId="77777777" w:rsidR="00380BE0" w:rsidRPr="00B85CC2" w:rsidRDefault="00380BE0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31" w:type="dxa"/>
            <w:shd w:val="clear" w:color="auto" w:fill="auto"/>
          </w:tcPr>
          <w:p w14:paraId="3A846645" w14:textId="475390A7" w:rsidR="00380BE0" w:rsidRPr="00B85CC2" w:rsidRDefault="00054020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shd w:val="clear" w:color="auto" w:fill="auto"/>
          </w:tcPr>
          <w:p w14:paraId="0454376B" w14:textId="1AA515EB" w:rsidR="00380BE0" w:rsidRPr="00B85CC2" w:rsidRDefault="00A55492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24" w:type="dxa"/>
            <w:shd w:val="clear" w:color="auto" w:fill="auto"/>
          </w:tcPr>
          <w:p w14:paraId="2DDEA8E3" w14:textId="77777777" w:rsidR="00380BE0" w:rsidRPr="00B85CC2" w:rsidRDefault="00380BE0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201DBF7" w14:textId="77777777" w:rsidR="00380BE0" w:rsidRPr="00B85CC2" w:rsidRDefault="00380BE0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85CC2" w:rsidRPr="00B85CC2" w14:paraId="0DE94782" w14:textId="77777777" w:rsidTr="00B85CC2">
        <w:tc>
          <w:tcPr>
            <w:tcW w:w="3969" w:type="dxa"/>
            <w:shd w:val="clear" w:color="auto" w:fill="auto"/>
          </w:tcPr>
          <w:p w14:paraId="6E07163F" w14:textId="57361A87" w:rsidR="00380BE0" w:rsidRPr="00B85CC2" w:rsidRDefault="006F2FE0" w:rsidP="00D15433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Caso de la Comunidad Mayagna (Sumo) Awas Tingni vs. Nicaragua (2001)</w:t>
            </w:r>
          </w:p>
        </w:tc>
        <w:tc>
          <w:tcPr>
            <w:tcW w:w="411" w:type="dxa"/>
            <w:shd w:val="clear" w:color="auto" w:fill="auto"/>
          </w:tcPr>
          <w:p w14:paraId="20ED5C95" w14:textId="77777777" w:rsidR="00380BE0" w:rsidRPr="00B85CC2" w:rsidRDefault="00380BE0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4D0596F8" w14:textId="77777777" w:rsidR="00380BE0" w:rsidRPr="00B85CC2" w:rsidRDefault="00380BE0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A7D95F0" w14:textId="640CFFA1" w:rsidR="00380BE0" w:rsidRPr="00B85CC2" w:rsidRDefault="001B7D94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25" w:type="dxa"/>
            <w:shd w:val="clear" w:color="auto" w:fill="auto"/>
          </w:tcPr>
          <w:p w14:paraId="6EEDFCF7" w14:textId="77777777" w:rsidR="00380BE0" w:rsidRPr="00B85CC2" w:rsidRDefault="00380BE0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</w:tcPr>
          <w:p w14:paraId="3B0E7555" w14:textId="77777777" w:rsidR="00380BE0" w:rsidRPr="00B85CC2" w:rsidRDefault="00380BE0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14:paraId="34B82368" w14:textId="77777777" w:rsidR="00380BE0" w:rsidRPr="00B85CC2" w:rsidRDefault="00380BE0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</w:tcPr>
          <w:p w14:paraId="17332B58" w14:textId="77777777" w:rsidR="00380BE0" w:rsidRPr="00B85CC2" w:rsidRDefault="00380BE0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</w:tcPr>
          <w:p w14:paraId="21128B4A" w14:textId="77777777" w:rsidR="00380BE0" w:rsidRPr="00B85CC2" w:rsidRDefault="00380BE0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31" w:type="dxa"/>
            <w:shd w:val="clear" w:color="auto" w:fill="auto"/>
          </w:tcPr>
          <w:p w14:paraId="5F7651D3" w14:textId="77777777" w:rsidR="00380BE0" w:rsidRPr="00B85CC2" w:rsidRDefault="00380BE0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14:paraId="592DF17B" w14:textId="77777777" w:rsidR="00380BE0" w:rsidRPr="00B85CC2" w:rsidRDefault="00380BE0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auto"/>
          </w:tcPr>
          <w:p w14:paraId="5295CFC1" w14:textId="77777777" w:rsidR="00380BE0" w:rsidRPr="00B85CC2" w:rsidRDefault="00380BE0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84FF14F" w14:textId="77777777" w:rsidR="00380BE0" w:rsidRPr="00B85CC2" w:rsidRDefault="00380BE0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85CC2" w:rsidRPr="00B85CC2" w14:paraId="1B5A109B" w14:textId="77777777" w:rsidTr="00B85CC2">
        <w:tc>
          <w:tcPr>
            <w:tcW w:w="3969" w:type="dxa"/>
            <w:shd w:val="clear" w:color="auto" w:fill="auto"/>
          </w:tcPr>
          <w:p w14:paraId="1824BEDC" w14:textId="05918D1D" w:rsidR="00380BE0" w:rsidRPr="00B85CC2" w:rsidRDefault="006F2FE0" w:rsidP="006F2FE0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Caso Masacre Plan de Sánchez vs. Guatemala (2004)</w:t>
            </w:r>
          </w:p>
        </w:tc>
        <w:tc>
          <w:tcPr>
            <w:tcW w:w="411" w:type="dxa"/>
            <w:shd w:val="clear" w:color="auto" w:fill="auto"/>
          </w:tcPr>
          <w:p w14:paraId="54BAAD33" w14:textId="77777777" w:rsidR="00380BE0" w:rsidRPr="00B85CC2" w:rsidRDefault="00380BE0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18936EF9" w14:textId="77777777" w:rsidR="00380BE0" w:rsidRPr="00B85CC2" w:rsidRDefault="00380BE0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B14FA15" w14:textId="77777777" w:rsidR="00380BE0" w:rsidRPr="00B85CC2" w:rsidRDefault="00380BE0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1ECAD73D" w14:textId="77777777" w:rsidR="00380BE0" w:rsidRPr="00B85CC2" w:rsidRDefault="00380BE0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</w:tcPr>
          <w:p w14:paraId="66B0104E" w14:textId="77777777" w:rsidR="00380BE0" w:rsidRPr="00B85CC2" w:rsidRDefault="00380BE0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14:paraId="0B6E75AD" w14:textId="77777777" w:rsidR="00380BE0" w:rsidRPr="00B85CC2" w:rsidRDefault="00380BE0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</w:tcPr>
          <w:p w14:paraId="27A5328F" w14:textId="77777777" w:rsidR="00380BE0" w:rsidRPr="00B85CC2" w:rsidRDefault="00380BE0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</w:tcPr>
          <w:p w14:paraId="07916115" w14:textId="77777777" w:rsidR="00380BE0" w:rsidRPr="00B85CC2" w:rsidRDefault="00380BE0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31" w:type="dxa"/>
            <w:shd w:val="clear" w:color="auto" w:fill="auto"/>
          </w:tcPr>
          <w:p w14:paraId="6F4620E4" w14:textId="77777777" w:rsidR="00380BE0" w:rsidRPr="00B85CC2" w:rsidRDefault="00380BE0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14:paraId="7068C8DB" w14:textId="77777777" w:rsidR="00380BE0" w:rsidRPr="00B85CC2" w:rsidRDefault="00380BE0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auto"/>
          </w:tcPr>
          <w:p w14:paraId="7EEE677A" w14:textId="77777777" w:rsidR="00380BE0" w:rsidRPr="00B85CC2" w:rsidRDefault="00380BE0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1B049F25" w14:textId="61B7BC7F" w:rsidR="00380BE0" w:rsidRPr="00B85CC2" w:rsidRDefault="001B7D94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</w:tr>
      <w:tr w:rsidR="00B85CC2" w:rsidRPr="00B85CC2" w14:paraId="066808F5" w14:textId="77777777" w:rsidTr="00B85CC2">
        <w:tc>
          <w:tcPr>
            <w:tcW w:w="3969" w:type="dxa"/>
            <w:shd w:val="clear" w:color="auto" w:fill="auto"/>
          </w:tcPr>
          <w:p w14:paraId="40D21372" w14:textId="73FDAECC" w:rsidR="0034215E" w:rsidRPr="00B85CC2" w:rsidRDefault="0034215E" w:rsidP="00D15433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Comunidade Moiwana vs. Suriname (2005)</w:t>
            </w:r>
          </w:p>
        </w:tc>
        <w:tc>
          <w:tcPr>
            <w:tcW w:w="411" w:type="dxa"/>
            <w:shd w:val="clear" w:color="auto" w:fill="auto"/>
          </w:tcPr>
          <w:p w14:paraId="5640CACA" w14:textId="77777777" w:rsidR="0034215E" w:rsidRPr="00B85CC2" w:rsidRDefault="0034215E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0EB08113" w14:textId="77777777" w:rsidR="0034215E" w:rsidRPr="00B85CC2" w:rsidRDefault="0034215E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245479A4" w14:textId="77777777" w:rsidR="0034215E" w:rsidRPr="00B85CC2" w:rsidRDefault="0034215E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7CB43D8" w14:textId="3D0D6FDC" w:rsidR="0034215E" w:rsidRPr="00B85CC2" w:rsidRDefault="0034215E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41" w:type="dxa"/>
            <w:shd w:val="clear" w:color="auto" w:fill="auto"/>
          </w:tcPr>
          <w:p w14:paraId="2BF6A94F" w14:textId="77777777" w:rsidR="0034215E" w:rsidRPr="00B85CC2" w:rsidRDefault="0034215E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14:paraId="30CA0E7F" w14:textId="77777777" w:rsidR="0034215E" w:rsidRPr="00B85CC2" w:rsidRDefault="0034215E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</w:tcPr>
          <w:p w14:paraId="529AECF6" w14:textId="77777777" w:rsidR="0034215E" w:rsidRPr="00B85CC2" w:rsidRDefault="0034215E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</w:tcPr>
          <w:p w14:paraId="1C817681" w14:textId="517912F8" w:rsidR="0034215E" w:rsidRPr="00B85CC2" w:rsidRDefault="0034215E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31" w:type="dxa"/>
            <w:shd w:val="clear" w:color="auto" w:fill="auto"/>
          </w:tcPr>
          <w:p w14:paraId="2DAC043D" w14:textId="2CD9A084" w:rsidR="0034215E" w:rsidRPr="00B85CC2" w:rsidRDefault="0034215E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shd w:val="clear" w:color="auto" w:fill="auto"/>
          </w:tcPr>
          <w:p w14:paraId="3B2B55AD" w14:textId="77777777" w:rsidR="0034215E" w:rsidRPr="00B85CC2" w:rsidRDefault="0034215E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auto"/>
          </w:tcPr>
          <w:p w14:paraId="0882AC90" w14:textId="33EFBB6D" w:rsidR="0034215E" w:rsidRPr="00B85CC2" w:rsidRDefault="0034215E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25" w:type="dxa"/>
            <w:shd w:val="clear" w:color="auto" w:fill="auto"/>
          </w:tcPr>
          <w:p w14:paraId="1822B435" w14:textId="0EF6056A" w:rsidR="0034215E" w:rsidRPr="00B85CC2" w:rsidRDefault="0034215E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</w:tr>
      <w:tr w:rsidR="00B85CC2" w:rsidRPr="00B85CC2" w14:paraId="4A444CF5" w14:textId="77777777" w:rsidTr="00B85CC2">
        <w:tc>
          <w:tcPr>
            <w:tcW w:w="3969" w:type="dxa"/>
            <w:shd w:val="clear" w:color="auto" w:fill="auto"/>
          </w:tcPr>
          <w:p w14:paraId="5152F3D9" w14:textId="6627C7B6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1" w:name="_Hlk89258978"/>
            <w:r w:rsidRPr="00B85CC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Comunidade Indígena Yakye Axa vs. Paraguai (2005)</w:t>
            </w:r>
            <w:bookmarkEnd w:id="1"/>
          </w:p>
        </w:tc>
        <w:tc>
          <w:tcPr>
            <w:tcW w:w="411" w:type="dxa"/>
            <w:shd w:val="clear" w:color="auto" w:fill="auto"/>
          </w:tcPr>
          <w:p w14:paraId="7661BDF2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1EC0DF42" w14:textId="77777777" w:rsidR="00534322" w:rsidRPr="00B85CC2" w:rsidRDefault="00534322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25" w:type="dxa"/>
            <w:shd w:val="clear" w:color="auto" w:fill="auto"/>
          </w:tcPr>
          <w:p w14:paraId="6841A1A5" w14:textId="77777777" w:rsidR="00534322" w:rsidRPr="00B85CC2" w:rsidRDefault="00534322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25" w:type="dxa"/>
            <w:shd w:val="clear" w:color="auto" w:fill="auto"/>
          </w:tcPr>
          <w:p w14:paraId="38E31966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</w:tcPr>
          <w:p w14:paraId="7B522B74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14:paraId="1A59F355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</w:tcPr>
          <w:p w14:paraId="07D8D6D4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</w:tcPr>
          <w:p w14:paraId="24B6396A" w14:textId="2173A693" w:rsidR="00534322" w:rsidRPr="00B85CC2" w:rsidRDefault="003C7884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31" w:type="dxa"/>
            <w:shd w:val="clear" w:color="auto" w:fill="auto"/>
          </w:tcPr>
          <w:p w14:paraId="7DC56C66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14:paraId="19DC7D8B" w14:textId="77777777" w:rsidR="00534322" w:rsidRPr="00B85CC2" w:rsidRDefault="00534322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24" w:type="dxa"/>
            <w:shd w:val="clear" w:color="auto" w:fill="auto"/>
          </w:tcPr>
          <w:p w14:paraId="58BBD0F6" w14:textId="7543CCA8" w:rsidR="00534322" w:rsidRPr="00B85CC2" w:rsidRDefault="003E6286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25" w:type="dxa"/>
            <w:shd w:val="clear" w:color="auto" w:fill="auto"/>
          </w:tcPr>
          <w:p w14:paraId="3AC8F3F8" w14:textId="3C3F0551" w:rsidR="00534322" w:rsidRPr="00B85CC2" w:rsidRDefault="00534322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</w:tr>
      <w:tr w:rsidR="00B85CC2" w:rsidRPr="00B85CC2" w14:paraId="6F50008C" w14:textId="77777777" w:rsidTr="00B85CC2">
        <w:tc>
          <w:tcPr>
            <w:tcW w:w="3969" w:type="dxa"/>
            <w:shd w:val="clear" w:color="auto" w:fill="auto"/>
          </w:tcPr>
          <w:p w14:paraId="6989FA52" w14:textId="1F2577D9" w:rsidR="00534322" w:rsidRPr="00B85CC2" w:rsidRDefault="00534322" w:rsidP="00D15433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Yatama vs. Nicaragua (2005)</w:t>
            </w:r>
          </w:p>
        </w:tc>
        <w:tc>
          <w:tcPr>
            <w:tcW w:w="411" w:type="dxa"/>
            <w:shd w:val="clear" w:color="auto" w:fill="auto"/>
          </w:tcPr>
          <w:p w14:paraId="6D550C1B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2BE4C5C" w14:textId="77777777" w:rsidR="00534322" w:rsidRPr="00B85CC2" w:rsidRDefault="00534322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25" w:type="dxa"/>
            <w:shd w:val="clear" w:color="auto" w:fill="auto"/>
          </w:tcPr>
          <w:p w14:paraId="09845CA3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35E28C64" w14:textId="77777777" w:rsidR="00534322" w:rsidRPr="00B85CC2" w:rsidRDefault="00534322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</w:tcPr>
          <w:p w14:paraId="4F30B47D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14:paraId="1A890949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</w:tcPr>
          <w:p w14:paraId="16360240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</w:tcPr>
          <w:p w14:paraId="310104BA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31" w:type="dxa"/>
            <w:shd w:val="clear" w:color="auto" w:fill="auto"/>
          </w:tcPr>
          <w:p w14:paraId="0F1F253F" w14:textId="77777777" w:rsidR="00534322" w:rsidRPr="00B85CC2" w:rsidRDefault="00534322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14:paraId="38E494EA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auto"/>
          </w:tcPr>
          <w:p w14:paraId="5AC3597F" w14:textId="77777777" w:rsidR="00534322" w:rsidRPr="00B85CC2" w:rsidRDefault="00534322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3431A33C" w14:textId="73C4AA3A" w:rsidR="00534322" w:rsidRPr="00B85CC2" w:rsidRDefault="00534322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85CC2" w:rsidRPr="00B85CC2" w14:paraId="67B7DBC4" w14:textId="77777777" w:rsidTr="00B85CC2">
        <w:tc>
          <w:tcPr>
            <w:tcW w:w="3969" w:type="dxa"/>
            <w:shd w:val="clear" w:color="auto" w:fill="auto"/>
          </w:tcPr>
          <w:p w14:paraId="6B31ED33" w14:textId="7B73746E" w:rsidR="00534322" w:rsidRPr="00B85CC2" w:rsidRDefault="00534322" w:rsidP="00D15433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L</w:t>
            </w:r>
            <w:r w:rsidR="009B3F5B" w:rsidRPr="00B85CC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opes Alvarez vs. Honduras (2006</w:t>
            </w:r>
            <w:r w:rsidRPr="00B85CC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411" w:type="dxa"/>
            <w:shd w:val="clear" w:color="auto" w:fill="auto"/>
          </w:tcPr>
          <w:p w14:paraId="75659E8E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680B67B" w14:textId="77777777" w:rsidR="00534322" w:rsidRPr="00B85CC2" w:rsidRDefault="00534322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22E56121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4CBFDA9" w14:textId="77777777" w:rsidR="00534322" w:rsidRPr="00B85CC2" w:rsidRDefault="00534322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</w:tcPr>
          <w:p w14:paraId="30CF31F5" w14:textId="77777777" w:rsidR="00534322" w:rsidRPr="00B85CC2" w:rsidRDefault="00534322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16" w:type="dxa"/>
            <w:shd w:val="clear" w:color="auto" w:fill="auto"/>
          </w:tcPr>
          <w:p w14:paraId="17BC5D9F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</w:tcPr>
          <w:p w14:paraId="30605988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</w:tcPr>
          <w:p w14:paraId="7B5775CB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31" w:type="dxa"/>
            <w:shd w:val="clear" w:color="auto" w:fill="auto"/>
          </w:tcPr>
          <w:p w14:paraId="654EE035" w14:textId="77777777" w:rsidR="00534322" w:rsidRPr="00B85CC2" w:rsidRDefault="00534322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14:paraId="1DFC4E03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auto"/>
          </w:tcPr>
          <w:p w14:paraId="16035252" w14:textId="77777777" w:rsidR="00534322" w:rsidRPr="00B85CC2" w:rsidRDefault="00534322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3498D1F" w14:textId="134D42AB" w:rsidR="00534322" w:rsidRPr="00B85CC2" w:rsidRDefault="00534322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85CC2" w:rsidRPr="00B85CC2" w14:paraId="66FF7DBD" w14:textId="77777777" w:rsidTr="00B85CC2">
        <w:tc>
          <w:tcPr>
            <w:tcW w:w="3969" w:type="dxa"/>
            <w:shd w:val="clear" w:color="auto" w:fill="auto"/>
          </w:tcPr>
          <w:p w14:paraId="1376D1A3" w14:textId="17468D6F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Comunidade Indigena Sawhoyamaxa vs.Paraguai (2006)</w:t>
            </w:r>
          </w:p>
        </w:tc>
        <w:tc>
          <w:tcPr>
            <w:tcW w:w="411" w:type="dxa"/>
            <w:shd w:val="clear" w:color="auto" w:fill="auto"/>
          </w:tcPr>
          <w:p w14:paraId="50550F1D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A31AE83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0F00D5C6" w14:textId="0FE598B1" w:rsidR="00534322" w:rsidRPr="00B85CC2" w:rsidRDefault="002611AA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25" w:type="dxa"/>
            <w:shd w:val="clear" w:color="auto" w:fill="auto"/>
          </w:tcPr>
          <w:p w14:paraId="2E15BBE9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</w:tcPr>
          <w:p w14:paraId="12D6AF37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14:paraId="510C9517" w14:textId="77777777" w:rsidR="00534322" w:rsidRPr="00B85CC2" w:rsidRDefault="00534322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27" w:type="dxa"/>
            <w:shd w:val="clear" w:color="auto" w:fill="auto"/>
          </w:tcPr>
          <w:p w14:paraId="6AC07177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</w:tcPr>
          <w:p w14:paraId="73CDC176" w14:textId="6CCA1E74" w:rsidR="00534322" w:rsidRPr="00B85CC2" w:rsidRDefault="003C7884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31" w:type="dxa"/>
            <w:shd w:val="clear" w:color="auto" w:fill="auto"/>
          </w:tcPr>
          <w:p w14:paraId="3783C6E6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14:paraId="55724949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auto"/>
          </w:tcPr>
          <w:p w14:paraId="14317E1E" w14:textId="69ACE86B" w:rsidR="00534322" w:rsidRPr="00B85CC2" w:rsidRDefault="003E6286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25" w:type="dxa"/>
            <w:shd w:val="clear" w:color="auto" w:fill="auto"/>
          </w:tcPr>
          <w:p w14:paraId="1C72464B" w14:textId="1879D01C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85CC2" w:rsidRPr="00B85CC2" w14:paraId="4F3BC587" w14:textId="77777777" w:rsidTr="00B85CC2">
        <w:tc>
          <w:tcPr>
            <w:tcW w:w="3969" w:type="dxa"/>
            <w:shd w:val="clear" w:color="auto" w:fill="auto"/>
          </w:tcPr>
          <w:p w14:paraId="7287BB56" w14:textId="08AC9D57" w:rsidR="00534322" w:rsidRPr="00B85CC2" w:rsidRDefault="00534322" w:rsidP="00D15433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Escué Zapata vs. Colombia</w:t>
            </w:r>
            <w:r w:rsidR="009B3F5B" w:rsidRPr="00B85CC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(2007)</w:t>
            </w:r>
          </w:p>
        </w:tc>
        <w:tc>
          <w:tcPr>
            <w:tcW w:w="411" w:type="dxa"/>
            <w:shd w:val="clear" w:color="auto" w:fill="auto"/>
          </w:tcPr>
          <w:p w14:paraId="5C2ABFDC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F0F513B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39AC3D5E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1FBB1F95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</w:tcPr>
          <w:p w14:paraId="68B76833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14:paraId="5F255AE5" w14:textId="77777777" w:rsidR="00534322" w:rsidRPr="00B85CC2" w:rsidRDefault="00534322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</w:tcPr>
          <w:p w14:paraId="371CF263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</w:tcPr>
          <w:p w14:paraId="6C8B88B8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31" w:type="dxa"/>
            <w:shd w:val="clear" w:color="auto" w:fill="auto"/>
          </w:tcPr>
          <w:p w14:paraId="4008E2FF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14:paraId="2FF916B2" w14:textId="0E63B103" w:rsidR="00534322" w:rsidRPr="00B85CC2" w:rsidRDefault="0019733A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24" w:type="dxa"/>
            <w:shd w:val="clear" w:color="auto" w:fill="auto"/>
          </w:tcPr>
          <w:p w14:paraId="667437DA" w14:textId="77777777" w:rsidR="00534322" w:rsidRPr="00B85CC2" w:rsidRDefault="00534322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01E87E23" w14:textId="49C0045D" w:rsidR="00534322" w:rsidRPr="00B85CC2" w:rsidRDefault="00534322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</w:tr>
      <w:tr w:rsidR="00B85CC2" w:rsidRPr="00B85CC2" w14:paraId="7B12D6E8" w14:textId="77777777" w:rsidTr="00B85CC2">
        <w:tc>
          <w:tcPr>
            <w:tcW w:w="3969" w:type="dxa"/>
            <w:shd w:val="clear" w:color="auto" w:fill="auto"/>
          </w:tcPr>
          <w:p w14:paraId="4315AA75" w14:textId="611CC70E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Pueblo Saramaka vs. Suriname (2007)</w:t>
            </w:r>
          </w:p>
        </w:tc>
        <w:tc>
          <w:tcPr>
            <w:tcW w:w="411" w:type="dxa"/>
            <w:shd w:val="clear" w:color="auto" w:fill="auto"/>
          </w:tcPr>
          <w:p w14:paraId="31390FE4" w14:textId="77777777" w:rsidR="00534322" w:rsidRPr="00B85CC2" w:rsidRDefault="00534322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25" w:type="dxa"/>
            <w:shd w:val="clear" w:color="auto" w:fill="auto"/>
          </w:tcPr>
          <w:p w14:paraId="752358F2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81821D0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00D629F8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</w:tcPr>
          <w:p w14:paraId="3314B6CF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14:paraId="3CB5E104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</w:tcPr>
          <w:p w14:paraId="2886362D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</w:tcPr>
          <w:p w14:paraId="3FD924BB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31" w:type="dxa"/>
            <w:shd w:val="clear" w:color="auto" w:fill="auto"/>
          </w:tcPr>
          <w:p w14:paraId="0862DF3F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14:paraId="541B2809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auto"/>
          </w:tcPr>
          <w:p w14:paraId="07CA35EC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30DBCB4B" w14:textId="138F9EC2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85CC2" w:rsidRPr="00B85CC2" w14:paraId="7D34DF60" w14:textId="77777777" w:rsidTr="00B85CC2">
        <w:tc>
          <w:tcPr>
            <w:tcW w:w="3969" w:type="dxa"/>
            <w:shd w:val="clear" w:color="auto" w:fill="auto"/>
          </w:tcPr>
          <w:p w14:paraId="382D43F5" w14:textId="70E0B64A" w:rsidR="006045A1" w:rsidRPr="00B85CC2" w:rsidRDefault="006045A1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Tiu Tojin vs. Guatemala (2008)</w:t>
            </w:r>
          </w:p>
        </w:tc>
        <w:tc>
          <w:tcPr>
            <w:tcW w:w="411" w:type="dxa"/>
            <w:shd w:val="clear" w:color="auto" w:fill="auto"/>
          </w:tcPr>
          <w:p w14:paraId="3B94F04F" w14:textId="77777777" w:rsidR="006045A1" w:rsidRPr="00B85CC2" w:rsidRDefault="006045A1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BD3EC87" w14:textId="3ED1B62B" w:rsidR="006045A1" w:rsidRPr="00B85CC2" w:rsidRDefault="00BC49F6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25" w:type="dxa"/>
            <w:shd w:val="clear" w:color="auto" w:fill="auto"/>
          </w:tcPr>
          <w:p w14:paraId="6C25CB1C" w14:textId="77777777" w:rsidR="006045A1" w:rsidRPr="00B85CC2" w:rsidRDefault="006045A1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00EDE9BC" w14:textId="77777777" w:rsidR="006045A1" w:rsidRPr="00B85CC2" w:rsidRDefault="006045A1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</w:tcPr>
          <w:p w14:paraId="422C8ED0" w14:textId="6AB6374E" w:rsidR="006045A1" w:rsidRPr="00B85CC2" w:rsidRDefault="00A97E70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16" w:type="dxa"/>
            <w:shd w:val="clear" w:color="auto" w:fill="auto"/>
          </w:tcPr>
          <w:p w14:paraId="426FA046" w14:textId="77777777" w:rsidR="006045A1" w:rsidRPr="00B85CC2" w:rsidRDefault="006045A1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</w:tcPr>
          <w:p w14:paraId="4F647326" w14:textId="2513305B" w:rsidR="006045A1" w:rsidRPr="00B85CC2" w:rsidRDefault="0023209F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27" w:type="dxa"/>
            <w:shd w:val="clear" w:color="auto" w:fill="auto"/>
          </w:tcPr>
          <w:p w14:paraId="5BA24ADA" w14:textId="77777777" w:rsidR="006045A1" w:rsidRPr="00B85CC2" w:rsidRDefault="006045A1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31" w:type="dxa"/>
            <w:shd w:val="clear" w:color="auto" w:fill="auto"/>
          </w:tcPr>
          <w:p w14:paraId="7C1E630F" w14:textId="77777777" w:rsidR="006045A1" w:rsidRPr="00B85CC2" w:rsidRDefault="006045A1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14:paraId="34CB3CCC" w14:textId="77777777" w:rsidR="006045A1" w:rsidRPr="00B85CC2" w:rsidRDefault="006045A1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auto"/>
          </w:tcPr>
          <w:p w14:paraId="73E82BCF" w14:textId="77777777" w:rsidR="006045A1" w:rsidRPr="00B85CC2" w:rsidRDefault="006045A1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2CE58BE7" w14:textId="77777777" w:rsidR="006045A1" w:rsidRPr="00B85CC2" w:rsidRDefault="006045A1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85CC2" w:rsidRPr="00B85CC2" w14:paraId="113ECE98" w14:textId="77777777" w:rsidTr="00B85CC2">
        <w:tc>
          <w:tcPr>
            <w:tcW w:w="3969" w:type="dxa"/>
            <w:shd w:val="clear" w:color="auto" w:fill="auto"/>
          </w:tcPr>
          <w:p w14:paraId="1CCB7A3E" w14:textId="280D439F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2" w:name="_Hlk89259137"/>
            <w:r w:rsidRPr="00B85CC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Comunidade Indigena Xamok Kasek vs. Paraguai (2010)</w:t>
            </w:r>
            <w:bookmarkEnd w:id="2"/>
          </w:p>
        </w:tc>
        <w:tc>
          <w:tcPr>
            <w:tcW w:w="411" w:type="dxa"/>
            <w:shd w:val="clear" w:color="auto" w:fill="auto"/>
          </w:tcPr>
          <w:p w14:paraId="451D6F05" w14:textId="77777777" w:rsidR="00534322" w:rsidRPr="00B85CC2" w:rsidRDefault="00534322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25" w:type="dxa"/>
            <w:shd w:val="clear" w:color="auto" w:fill="auto"/>
          </w:tcPr>
          <w:p w14:paraId="1538EC22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43C79B9C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BA97F8B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</w:tcPr>
          <w:p w14:paraId="108EE977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14:paraId="559F3845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</w:tcPr>
          <w:p w14:paraId="583E9831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</w:tcPr>
          <w:p w14:paraId="74616391" w14:textId="0A7413D0" w:rsidR="00534322" w:rsidRPr="00B85CC2" w:rsidRDefault="009469B7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31" w:type="dxa"/>
            <w:shd w:val="clear" w:color="auto" w:fill="auto"/>
          </w:tcPr>
          <w:p w14:paraId="5735B4B9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14:paraId="42631192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auto"/>
          </w:tcPr>
          <w:p w14:paraId="0FA536EA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DA5EB3F" w14:textId="7383501C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85CC2" w:rsidRPr="00B85CC2" w14:paraId="076B9ABD" w14:textId="77777777" w:rsidTr="00B85CC2">
        <w:tc>
          <w:tcPr>
            <w:tcW w:w="3969" w:type="dxa"/>
            <w:shd w:val="clear" w:color="auto" w:fill="auto"/>
          </w:tcPr>
          <w:p w14:paraId="318856B1" w14:textId="1FE7F4F1" w:rsidR="00534322" w:rsidRPr="00B85CC2" w:rsidRDefault="00534322" w:rsidP="00D15433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bookmarkStart w:id="3" w:name="_Hlk89259200"/>
            <w:r w:rsidRPr="00B85CC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Chitay Nech y otros vs. Guatemala (2010)</w:t>
            </w:r>
            <w:bookmarkEnd w:id="3"/>
          </w:p>
        </w:tc>
        <w:tc>
          <w:tcPr>
            <w:tcW w:w="411" w:type="dxa"/>
            <w:shd w:val="clear" w:color="auto" w:fill="auto"/>
          </w:tcPr>
          <w:p w14:paraId="567283FD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shd w:val="clear" w:color="auto" w:fill="auto"/>
          </w:tcPr>
          <w:p w14:paraId="023E69E4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shd w:val="clear" w:color="auto" w:fill="auto"/>
          </w:tcPr>
          <w:p w14:paraId="2F70EF4D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shd w:val="clear" w:color="auto" w:fill="auto"/>
          </w:tcPr>
          <w:p w14:paraId="1A991B8B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41" w:type="dxa"/>
            <w:shd w:val="clear" w:color="auto" w:fill="auto"/>
          </w:tcPr>
          <w:p w14:paraId="7EC2614F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16" w:type="dxa"/>
            <w:shd w:val="clear" w:color="auto" w:fill="auto"/>
          </w:tcPr>
          <w:p w14:paraId="021C0E49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27" w:type="dxa"/>
            <w:shd w:val="clear" w:color="auto" w:fill="auto"/>
          </w:tcPr>
          <w:p w14:paraId="095CC04B" w14:textId="77777777" w:rsidR="00534322" w:rsidRPr="00B85CC2" w:rsidRDefault="00534322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27" w:type="dxa"/>
            <w:shd w:val="clear" w:color="auto" w:fill="auto"/>
          </w:tcPr>
          <w:p w14:paraId="4649B273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31" w:type="dxa"/>
            <w:shd w:val="clear" w:color="auto" w:fill="auto"/>
          </w:tcPr>
          <w:p w14:paraId="144FAEE7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14:paraId="4FF582E6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auto"/>
          </w:tcPr>
          <w:p w14:paraId="1E2700B9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18AB8720" w14:textId="08D99972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85CC2" w:rsidRPr="00B85CC2" w14:paraId="1B3FA6DA" w14:textId="77777777" w:rsidTr="00B85CC2">
        <w:tc>
          <w:tcPr>
            <w:tcW w:w="3969" w:type="dxa"/>
            <w:shd w:val="clear" w:color="auto" w:fill="auto"/>
          </w:tcPr>
          <w:p w14:paraId="461BFC68" w14:textId="20AC94A6" w:rsidR="00534322" w:rsidRPr="00B85CC2" w:rsidRDefault="00534322" w:rsidP="00D15433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bookmarkStart w:id="4" w:name="_Hlk89259389"/>
            <w:r w:rsidRPr="00B85CC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Fernandez Ortega vs.</w:t>
            </w:r>
            <w:r w:rsidR="00000A36" w:rsidRPr="00B85CC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B85CC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México (2010)</w:t>
            </w:r>
            <w:bookmarkEnd w:id="4"/>
          </w:p>
        </w:tc>
        <w:tc>
          <w:tcPr>
            <w:tcW w:w="411" w:type="dxa"/>
            <w:shd w:val="clear" w:color="auto" w:fill="auto"/>
          </w:tcPr>
          <w:p w14:paraId="3AAF0104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6C6CB1F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36B47D7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5AFEC4D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</w:tcPr>
          <w:p w14:paraId="79094712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14:paraId="73F87C8A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</w:tcPr>
          <w:p w14:paraId="1ECEB5D7" w14:textId="77777777" w:rsidR="00534322" w:rsidRPr="00B85CC2" w:rsidRDefault="00534322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27" w:type="dxa"/>
            <w:shd w:val="clear" w:color="auto" w:fill="auto"/>
          </w:tcPr>
          <w:p w14:paraId="7B22CEBF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31" w:type="dxa"/>
            <w:shd w:val="clear" w:color="auto" w:fill="auto"/>
          </w:tcPr>
          <w:p w14:paraId="016266D5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14:paraId="370FAD28" w14:textId="474D5786" w:rsidR="00534322" w:rsidRPr="00B85CC2" w:rsidRDefault="007C54B8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24" w:type="dxa"/>
            <w:shd w:val="clear" w:color="auto" w:fill="auto"/>
          </w:tcPr>
          <w:p w14:paraId="706C0805" w14:textId="0496B6F8" w:rsidR="00534322" w:rsidRPr="00B85CC2" w:rsidRDefault="00076E48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25" w:type="dxa"/>
            <w:shd w:val="clear" w:color="auto" w:fill="auto"/>
          </w:tcPr>
          <w:p w14:paraId="6F729EB6" w14:textId="3BB42419" w:rsidR="00534322" w:rsidRPr="00B85CC2" w:rsidRDefault="006057A7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</w:tr>
      <w:tr w:rsidR="00B85CC2" w:rsidRPr="00B85CC2" w14:paraId="367CF623" w14:textId="77777777" w:rsidTr="00B85CC2">
        <w:tc>
          <w:tcPr>
            <w:tcW w:w="3969" w:type="dxa"/>
            <w:shd w:val="clear" w:color="auto" w:fill="auto"/>
          </w:tcPr>
          <w:p w14:paraId="73F0C10C" w14:textId="17CF68A4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5" w:name="_Hlk89259149"/>
            <w:r w:rsidRPr="00B85CC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Rosendo Cantú y outra vs. Mexico (2010)</w:t>
            </w:r>
            <w:bookmarkEnd w:id="5"/>
          </w:p>
        </w:tc>
        <w:tc>
          <w:tcPr>
            <w:tcW w:w="411" w:type="dxa"/>
            <w:shd w:val="clear" w:color="auto" w:fill="auto"/>
          </w:tcPr>
          <w:p w14:paraId="762AF0FA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86B9E54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03A5F1EF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103F0324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</w:tcPr>
          <w:p w14:paraId="5C684116" w14:textId="74F6B53C" w:rsidR="00534322" w:rsidRPr="00B85CC2" w:rsidRDefault="007B1459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16" w:type="dxa"/>
            <w:shd w:val="clear" w:color="auto" w:fill="auto"/>
          </w:tcPr>
          <w:p w14:paraId="2695CDFF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</w:tcPr>
          <w:p w14:paraId="5C0C83C8" w14:textId="77777777" w:rsidR="00534322" w:rsidRPr="00B85CC2" w:rsidRDefault="00534322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27" w:type="dxa"/>
            <w:shd w:val="clear" w:color="auto" w:fill="auto"/>
          </w:tcPr>
          <w:p w14:paraId="672868D2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31" w:type="dxa"/>
            <w:shd w:val="clear" w:color="auto" w:fill="auto"/>
          </w:tcPr>
          <w:p w14:paraId="144A1FFA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14:paraId="7AB96B92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auto"/>
          </w:tcPr>
          <w:p w14:paraId="762A31E0" w14:textId="5571E757" w:rsidR="00534322" w:rsidRPr="00B85CC2" w:rsidRDefault="00687178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25" w:type="dxa"/>
            <w:shd w:val="clear" w:color="auto" w:fill="auto"/>
          </w:tcPr>
          <w:p w14:paraId="3660B142" w14:textId="1EE04D09" w:rsidR="00534322" w:rsidRPr="00B85CC2" w:rsidRDefault="006057A7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</w:tr>
      <w:tr w:rsidR="00B85CC2" w:rsidRPr="00B85CC2" w14:paraId="735408D5" w14:textId="77777777" w:rsidTr="00B85CC2">
        <w:tc>
          <w:tcPr>
            <w:tcW w:w="3969" w:type="dxa"/>
            <w:shd w:val="clear" w:color="auto" w:fill="auto"/>
          </w:tcPr>
          <w:p w14:paraId="72FB694A" w14:textId="6D8A324D" w:rsidR="00534322" w:rsidRPr="00B85CC2" w:rsidRDefault="00534322" w:rsidP="00D15433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Pueblo Indigena Kichwa de Sarayaku vs</w:t>
            </w:r>
            <w:r w:rsidR="00E626DD" w:rsidRPr="00B85CC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  <w:r w:rsidRPr="00B85CC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Ecuador (2012)</w:t>
            </w:r>
          </w:p>
        </w:tc>
        <w:tc>
          <w:tcPr>
            <w:tcW w:w="411" w:type="dxa"/>
            <w:shd w:val="clear" w:color="auto" w:fill="auto"/>
          </w:tcPr>
          <w:p w14:paraId="32032E26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3F0E41CB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20FEE85B" w14:textId="60341BF7" w:rsidR="00534322" w:rsidRPr="00B85CC2" w:rsidRDefault="00E626DD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25" w:type="dxa"/>
            <w:shd w:val="clear" w:color="auto" w:fill="auto"/>
          </w:tcPr>
          <w:p w14:paraId="6E24BC34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</w:tcPr>
          <w:p w14:paraId="12550C3B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14:paraId="63C2F84A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</w:tcPr>
          <w:p w14:paraId="49BC2C50" w14:textId="77777777" w:rsidR="00534322" w:rsidRPr="00B85CC2" w:rsidRDefault="00534322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27" w:type="dxa"/>
            <w:shd w:val="clear" w:color="auto" w:fill="auto"/>
          </w:tcPr>
          <w:p w14:paraId="52FCD573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31" w:type="dxa"/>
            <w:shd w:val="clear" w:color="auto" w:fill="auto"/>
          </w:tcPr>
          <w:p w14:paraId="48957531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14:paraId="28BDBF87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auto"/>
          </w:tcPr>
          <w:p w14:paraId="5D3DCF6A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12697902" w14:textId="4BC8464D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85CC2" w:rsidRPr="00B85CC2" w14:paraId="18BA8C5A" w14:textId="77777777" w:rsidTr="00B85CC2">
        <w:tc>
          <w:tcPr>
            <w:tcW w:w="3969" w:type="dxa"/>
            <w:shd w:val="clear" w:color="auto" w:fill="auto"/>
          </w:tcPr>
          <w:p w14:paraId="79E3BBAD" w14:textId="69B8B020" w:rsidR="00534322" w:rsidRPr="00B85CC2" w:rsidRDefault="00534322" w:rsidP="00D15433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bookmarkStart w:id="6" w:name="_Hlk89259336"/>
            <w:r w:rsidRPr="00B85CC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Masacre Rio Negro vs. Guatemala (2012)</w:t>
            </w:r>
            <w:bookmarkEnd w:id="6"/>
          </w:p>
        </w:tc>
        <w:tc>
          <w:tcPr>
            <w:tcW w:w="411" w:type="dxa"/>
            <w:shd w:val="clear" w:color="auto" w:fill="auto"/>
          </w:tcPr>
          <w:p w14:paraId="30A3D60F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1857BAD1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8A6B4B2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2E6F0986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</w:tcPr>
          <w:p w14:paraId="74CD3311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14:paraId="7F2D07C3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</w:tcPr>
          <w:p w14:paraId="7D8FB5F4" w14:textId="77777777" w:rsidR="00534322" w:rsidRPr="00B85CC2" w:rsidRDefault="00534322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27" w:type="dxa"/>
            <w:shd w:val="clear" w:color="auto" w:fill="auto"/>
          </w:tcPr>
          <w:p w14:paraId="0D44440F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31" w:type="dxa"/>
            <w:shd w:val="clear" w:color="auto" w:fill="auto"/>
          </w:tcPr>
          <w:p w14:paraId="0EF3B504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14:paraId="36740B75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auto"/>
          </w:tcPr>
          <w:p w14:paraId="00A79CB0" w14:textId="77777777" w:rsidR="00534322" w:rsidRPr="00B85CC2" w:rsidRDefault="00534322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1CE85967" w14:textId="274AEE60" w:rsidR="00534322" w:rsidRPr="00B85CC2" w:rsidRDefault="00534322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</w:tr>
      <w:tr w:rsidR="00B85CC2" w:rsidRPr="00B85CC2" w14:paraId="771D3139" w14:textId="77777777" w:rsidTr="00B85CC2">
        <w:tc>
          <w:tcPr>
            <w:tcW w:w="3969" w:type="dxa"/>
            <w:shd w:val="clear" w:color="auto" w:fill="auto"/>
          </w:tcPr>
          <w:p w14:paraId="18344469" w14:textId="05C70228" w:rsidR="006F2FE0" w:rsidRPr="00B85CC2" w:rsidRDefault="006F2FE0" w:rsidP="00D15433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Caso Norín Catrimán y otros (Dirigentes, Miembros y Activista del Pueblo Indígena Mapuche) vs. Chile (2014)</w:t>
            </w:r>
          </w:p>
        </w:tc>
        <w:tc>
          <w:tcPr>
            <w:tcW w:w="411" w:type="dxa"/>
            <w:shd w:val="clear" w:color="auto" w:fill="auto"/>
          </w:tcPr>
          <w:p w14:paraId="28312D10" w14:textId="77777777" w:rsidR="006F2FE0" w:rsidRPr="00B85CC2" w:rsidRDefault="006F2FE0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019A8C25" w14:textId="49B0C70C" w:rsidR="006F2FE0" w:rsidRPr="00B85CC2" w:rsidRDefault="006366D9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25" w:type="dxa"/>
            <w:shd w:val="clear" w:color="auto" w:fill="auto"/>
          </w:tcPr>
          <w:p w14:paraId="20FF05F0" w14:textId="77777777" w:rsidR="006F2FE0" w:rsidRPr="00B85CC2" w:rsidRDefault="006F2FE0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2939F41" w14:textId="77777777" w:rsidR="006F2FE0" w:rsidRPr="00B85CC2" w:rsidRDefault="006F2FE0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</w:tcPr>
          <w:p w14:paraId="24516881" w14:textId="77777777" w:rsidR="006F2FE0" w:rsidRPr="00B85CC2" w:rsidRDefault="006F2FE0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14:paraId="6222DDAD" w14:textId="229AFE63" w:rsidR="006F2FE0" w:rsidRPr="00B85CC2" w:rsidRDefault="006F0973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27" w:type="dxa"/>
            <w:shd w:val="clear" w:color="auto" w:fill="auto"/>
          </w:tcPr>
          <w:p w14:paraId="6E9F1441" w14:textId="17A114F3" w:rsidR="006F2FE0" w:rsidRPr="00B85CC2" w:rsidRDefault="00CE5243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27" w:type="dxa"/>
            <w:shd w:val="clear" w:color="auto" w:fill="auto"/>
          </w:tcPr>
          <w:p w14:paraId="67D8FCB8" w14:textId="77777777" w:rsidR="006F2FE0" w:rsidRPr="00B85CC2" w:rsidRDefault="006F2FE0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31" w:type="dxa"/>
            <w:shd w:val="clear" w:color="auto" w:fill="auto"/>
          </w:tcPr>
          <w:p w14:paraId="0A640978" w14:textId="77777777" w:rsidR="006F2FE0" w:rsidRPr="00B85CC2" w:rsidRDefault="006F2FE0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14:paraId="3ACC0647" w14:textId="77777777" w:rsidR="006F2FE0" w:rsidRPr="00B85CC2" w:rsidRDefault="006F2FE0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auto"/>
          </w:tcPr>
          <w:p w14:paraId="4019A8C9" w14:textId="77777777" w:rsidR="006F2FE0" w:rsidRPr="00B85CC2" w:rsidRDefault="006F2FE0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336CFC70" w14:textId="77777777" w:rsidR="006F2FE0" w:rsidRPr="00B85CC2" w:rsidRDefault="006F2FE0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85CC2" w:rsidRPr="00B85CC2" w14:paraId="3EA78F3E" w14:textId="77777777" w:rsidTr="00B85CC2">
        <w:tc>
          <w:tcPr>
            <w:tcW w:w="3969" w:type="dxa"/>
            <w:shd w:val="clear" w:color="auto" w:fill="auto"/>
          </w:tcPr>
          <w:p w14:paraId="05AF51A4" w14:textId="0350AD16" w:rsidR="006F2FE0" w:rsidRPr="00B85CC2" w:rsidRDefault="006F2FE0" w:rsidP="006F2FE0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Caso de los Pueblos Indígenas Kuna de Madungandí y Emberá de Bayano y sus miembros vs. Panamá (2014)</w:t>
            </w:r>
          </w:p>
        </w:tc>
        <w:tc>
          <w:tcPr>
            <w:tcW w:w="411" w:type="dxa"/>
            <w:shd w:val="clear" w:color="auto" w:fill="auto"/>
          </w:tcPr>
          <w:p w14:paraId="31DBC12B" w14:textId="77777777" w:rsidR="006F2FE0" w:rsidRPr="00B85CC2" w:rsidRDefault="006F2FE0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68E5820" w14:textId="77777777" w:rsidR="006F2FE0" w:rsidRPr="00B85CC2" w:rsidRDefault="006F2FE0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2DD7A4BC" w14:textId="424587E2" w:rsidR="006F2FE0" w:rsidRPr="00B85CC2" w:rsidRDefault="00717AE6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25" w:type="dxa"/>
            <w:shd w:val="clear" w:color="auto" w:fill="auto"/>
          </w:tcPr>
          <w:p w14:paraId="44D7835C" w14:textId="77777777" w:rsidR="006F2FE0" w:rsidRPr="00B85CC2" w:rsidRDefault="006F2FE0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</w:tcPr>
          <w:p w14:paraId="1AD729B4" w14:textId="77777777" w:rsidR="006F2FE0" w:rsidRPr="00B85CC2" w:rsidRDefault="006F2FE0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14:paraId="4B67AA98" w14:textId="77777777" w:rsidR="006F2FE0" w:rsidRPr="00B85CC2" w:rsidRDefault="006F2FE0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</w:tcPr>
          <w:p w14:paraId="630858A4" w14:textId="77777777" w:rsidR="006F2FE0" w:rsidRPr="00B85CC2" w:rsidRDefault="006F2FE0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</w:tcPr>
          <w:p w14:paraId="523D7A19" w14:textId="77777777" w:rsidR="006F2FE0" w:rsidRPr="00B85CC2" w:rsidRDefault="006F2FE0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31" w:type="dxa"/>
            <w:shd w:val="clear" w:color="auto" w:fill="auto"/>
          </w:tcPr>
          <w:p w14:paraId="1B81E7DA" w14:textId="77777777" w:rsidR="006F2FE0" w:rsidRPr="00B85CC2" w:rsidRDefault="006F2FE0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14:paraId="61A856B5" w14:textId="77777777" w:rsidR="006F2FE0" w:rsidRPr="00B85CC2" w:rsidRDefault="006F2FE0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auto"/>
          </w:tcPr>
          <w:p w14:paraId="121346A8" w14:textId="77777777" w:rsidR="006F2FE0" w:rsidRPr="00B85CC2" w:rsidRDefault="006F2FE0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088A59E6" w14:textId="77777777" w:rsidR="006F2FE0" w:rsidRPr="00B85CC2" w:rsidRDefault="006F2FE0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85CC2" w:rsidRPr="00B85CC2" w14:paraId="6E11A422" w14:textId="77777777" w:rsidTr="00B85CC2">
        <w:tc>
          <w:tcPr>
            <w:tcW w:w="3969" w:type="dxa"/>
            <w:shd w:val="clear" w:color="auto" w:fill="auto"/>
          </w:tcPr>
          <w:p w14:paraId="47A71A8F" w14:textId="29315C44" w:rsidR="00534322" w:rsidRPr="00B85CC2" w:rsidRDefault="00534322" w:rsidP="00D15433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Kaliña y Lokono vs. Surinam</w:t>
            </w:r>
            <w:r w:rsidR="009B3F5B" w:rsidRPr="00B85CC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e</w:t>
            </w:r>
            <w:r w:rsidRPr="00B85CC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(2015)</w:t>
            </w:r>
          </w:p>
        </w:tc>
        <w:tc>
          <w:tcPr>
            <w:tcW w:w="411" w:type="dxa"/>
            <w:shd w:val="clear" w:color="auto" w:fill="auto"/>
          </w:tcPr>
          <w:p w14:paraId="70B2ACD3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119D026E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4F72FF77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09BF5957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</w:tcPr>
          <w:p w14:paraId="0CD321AB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14:paraId="1ABF6667" w14:textId="77777777" w:rsidR="00534322" w:rsidRPr="00B85CC2" w:rsidRDefault="00534322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27" w:type="dxa"/>
            <w:shd w:val="clear" w:color="auto" w:fill="auto"/>
          </w:tcPr>
          <w:p w14:paraId="3BC8499F" w14:textId="77777777" w:rsidR="00534322" w:rsidRPr="00B85CC2" w:rsidRDefault="00534322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</w:tcPr>
          <w:p w14:paraId="0DBD2830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31" w:type="dxa"/>
            <w:shd w:val="clear" w:color="auto" w:fill="auto"/>
          </w:tcPr>
          <w:p w14:paraId="2CBB8198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14:paraId="30677AFD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auto"/>
          </w:tcPr>
          <w:p w14:paraId="6D1C5DB4" w14:textId="77777777" w:rsidR="00534322" w:rsidRPr="00B85CC2" w:rsidRDefault="00534322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0CE5FC6D" w14:textId="3932CE2D" w:rsidR="00534322" w:rsidRPr="00B85CC2" w:rsidRDefault="00534322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85CC2" w:rsidRPr="00B85CC2" w14:paraId="57D17864" w14:textId="77777777" w:rsidTr="00B85CC2">
        <w:tc>
          <w:tcPr>
            <w:tcW w:w="3969" w:type="dxa"/>
            <w:shd w:val="clear" w:color="auto" w:fill="auto"/>
          </w:tcPr>
          <w:p w14:paraId="50D90F3C" w14:textId="588B5309" w:rsidR="005D2B36" w:rsidRPr="00B85CC2" w:rsidRDefault="005D2B36" w:rsidP="00D15433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Caso Comunidad Garífuna de Punta Piedra y sus miembros vs. Honduras. (2015)</w:t>
            </w:r>
          </w:p>
        </w:tc>
        <w:tc>
          <w:tcPr>
            <w:tcW w:w="411" w:type="dxa"/>
            <w:shd w:val="clear" w:color="auto" w:fill="auto"/>
          </w:tcPr>
          <w:p w14:paraId="322A5D12" w14:textId="77777777" w:rsidR="005D2B36" w:rsidRPr="00B85CC2" w:rsidRDefault="005D2B36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1E414113" w14:textId="77777777" w:rsidR="005D2B36" w:rsidRPr="00B85CC2" w:rsidRDefault="005D2B36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486A3EF5" w14:textId="53D0EEEB" w:rsidR="005D2B36" w:rsidRPr="00B85CC2" w:rsidRDefault="00B301B9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25" w:type="dxa"/>
            <w:shd w:val="clear" w:color="auto" w:fill="auto"/>
          </w:tcPr>
          <w:p w14:paraId="2EFE1AAA" w14:textId="77777777" w:rsidR="005D2B36" w:rsidRPr="00B85CC2" w:rsidRDefault="005D2B36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</w:tcPr>
          <w:p w14:paraId="6551C78B" w14:textId="77777777" w:rsidR="005D2B36" w:rsidRPr="00B85CC2" w:rsidRDefault="005D2B36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14:paraId="0D610CE5" w14:textId="77777777" w:rsidR="005D2B36" w:rsidRPr="00B85CC2" w:rsidRDefault="005D2B36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</w:tcPr>
          <w:p w14:paraId="5F386829" w14:textId="77777777" w:rsidR="005D2B36" w:rsidRPr="00B85CC2" w:rsidRDefault="005D2B36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</w:tcPr>
          <w:p w14:paraId="1200C4DD" w14:textId="77777777" w:rsidR="005D2B36" w:rsidRPr="00B85CC2" w:rsidRDefault="005D2B36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31" w:type="dxa"/>
            <w:shd w:val="clear" w:color="auto" w:fill="auto"/>
          </w:tcPr>
          <w:p w14:paraId="428D0F34" w14:textId="77777777" w:rsidR="005D2B36" w:rsidRPr="00B85CC2" w:rsidRDefault="005D2B36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14:paraId="388D0B38" w14:textId="77777777" w:rsidR="005D2B36" w:rsidRPr="00B85CC2" w:rsidRDefault="005D2B36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auto"/>
          </w:tcPr>
          <w:p w14:paraId="15F42835" w14:textId="77777777" w:rsidR="005D2B36" w:rsidRPr="00B85CC2" w:rsidRDefault="005D2B36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2B729F5" w14:textId="77777777" w:rsidR="005D2B36" w:rsidRPr="00B85CC2" w:rsidRDefault="005D2B36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85CC2" w:rsidRPr="00B85CC2" w14:paraId="6C3B8400" w14:textId="77777777" w:rsidTr="00B85CC2">
        <w:tc>
          <w:tcPr>
            <w:tcW w:w="3969" w:type="dxa"/>
            <w:shd w:val="clear" w:color="auto" w:fill="auto"/>
          </w:tcPr>
          <w:p w14:paraId="49873D15" w14:textId="34381274" w:rsidR="005D2B36" w:rsidRPr="00B85CC2" w:rsidRDefault="005D2B36" w:rsidP="00D15433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Caso Comunidad Garifuna Triunfo de La Cruz y sus miembros vs. Honduras (2015)</w:t>
            </w:r>
          </w:p>
        </w:tc>
        <w:tc>
          <w:tcPr>
            <w:tcW w:w="411" w:type="dxa"/>
            <w:shd w:val="clear" w:color="auto" w:fill="auto"/>
          </w:tcPr>
          <w:p w14:paraId="643F2CA9" w14:textId="77777777" w:rsidR="005D2B36" w:rsidRPr="00B85CC2" w:rsidRDefault="005D2B36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6A14E05" w14:textId="77777777" w:rsidR="005D2B36" w:rsidRPr="00B85CC2" w:rsidRDefault="005D2B36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53B14F8" w14:textId="116AA1BD" w:rsidR="005D2B36" w:rsidRPr="00B85CC2" w:rsidRDefault="00B301B9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25" w:type="dxa"/>
            <w:shd w:val="clear" w:color="auto" w:fill="auto"/>
          </w:tcPr>
          <w:p w14:paraId="56A0514C" w14:textId="77777777" w:rsidR="005D2B36" w:rsidRPr="00B85CC2" w:rsidRDefault="005D2B36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</w:tcPr>
          <w:p w14:paraId="5F5BBD54" w14:textId="77777777" w:rsidR="005D2B36" w:rsidRPr="00B85CC2" w:rsidRDefault="005D2B36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14:paraId="5D7B2EDC" w14:textId="77777777" w:rsidR="005D2B36" w:rsidRPr="00B85CC2" w:rsidRDefault="005D2B36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</w:tcPr>
          <w:p w14:paraId="59C1849D" w14:textId="77777777" w:rsidR="005D2B36" w:rsidRPr="00B85CC2" w:rsidRDefault="005D2B36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</w:tcPr>
          <w:p w14:paraId="70095AF1" w14:textId="77777777" w:rsidR="005D2B36" w:rsidRPr="00B85CC2" w:rsidRDefault="005D2B36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31" w:type="dxa"/>
            <w:shd w:val="clear" w:color="auto" w:fill="auto"/>
          </w:tcPr>
          <w:p w14:paraId="31F2BC93" w14:textId="77777777" w:rsidR="005D2B36" w:rsidRPr="00B85CC2" w:rsidRDefault="005D2B36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14:paraId="483911F8" w14:textId="77777777" w:rsidR="005D2B36" w:rsidRPr="00B85CC2" w:rsidRDefault="005D2B36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auto"/>
          </w:tcPr>
          <w:p w14:paraId="50732445" w14:textId="77777777" w:rsidR="005D2B36" w:rsidRPr="00B85CC2" w:rsidRDefault="005D2B36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C43485A" w14:textId="77777777" w:rsidR="005D2B36" w:rsidRPr="00B85CC2" w:rsidRDefault="005D2B36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85CC2" w:rsidRPr="00B85CC2" w14:paraId="3578114A" w14:textId="77777777" w:rsidTr="00B85CC2">
        <w:tc>
          <w:tcPr>
            <w:tcW w:w="3969" w:type="dxa"/>
            <w:shd w:val="clear" w:color="auto" w:fill="auto"/>
          </w:tcPr>
          <w:p w14:paraId="35D29195" w14:textId="4F50B27B" w:rsidR="00534322" w:rsidRPr="00B85CC2" w:rsidRDefault="00534322" w:rsidP="00D15433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bookmarkStart w:id="7" w:name="_Hlk89259357"/>
            <w:r w:rsidRPr="00B85CC2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Aldea Chichupac y Comunidades Vecinas del Municipio del Rabinal vs. Guatemala (</w:t>
            </w:r>
            <w:r w:rsidRPr="00B85CC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2016</w:t>
            </w:r>
            <w:bookmarkEnd w:id="7"/>
            <w:r w:rsidRPr="00B85CC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411" w:type="dxa"/>
            <w:shd w:val="clear" w:color="auto" w:fill="auto"/>
          </w:tcPr>
          <w:p w14:paraId="6A27C3E3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1292D59A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26192B45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2E9DC3FE" w14:textId="49416F8D" w:rsidR="00534322" w:rsidRPr="00B85CC2" w:rsidRDefault="007568E3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41" w:type="dxa"/>
            <w:shd w:val="clear" w:color="auto" w:fill="auto"/>
          </w:tcPr>
          <w:p w14:paraId="7574BD83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14:paraId="1A974D6B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</w:tcPr>
          <w:p w14:paraId="3981BB0B" w14:textId="77777777" w:rsidR="00534322" w:rsidRPr="00B85CC2" w:rsidRDefault="00534322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27" w:type="dxa"/>
            <w:shd w:val="clear" w:color="auto" w:fill="auto"/>
          </w:tcPr>
          <w:p w14:paraId="40F15F2D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31" w:type="dxa"/>
            <w:shd w:val="clear" w:color="auto" w:fill="auto"/>
          </w:tcPr>
          <w:p w14:paraId="06DD1472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14:paraId="6A661DBF" w14:textId="77777777" w:rsidR="00534322" w:rsidRPr="00B85CC2" w:rsidRDefault="00534322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24" w:type="dxa"/>
            <w:shd w:val="clear" w:color="auto" w:fill="auto"/>
          </w:tcPr>
          <w:p w14:paraId="61854CE7" w14:textId="77777777" w:rsidR="00534322" w:rsidRPr="00B85CC2" w:rsidRDefault="00534322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A901B66" w14:textId="7443A106" w:rsidR="00534322" w:rsidRPr="00B85CC2" w:rsidRDefault="00534322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</w:tr>
      <w:tr w:rsidR="00B85CC2" w:rsidRPr="00B85CC2" w14:paraId="03B653DB" w14:textId="77777777" w:rsidTr="00B85CC2">
        <w:tc>
          <w:tcPr>
            <w:tcW w:w="3969" w:type="dxa"/>
            <w:shd w:val="clear" w:color="auto" w:fill="auto"/>
          </w:tcPr>
          <w:p w14:paraId="16F1A822" w14:textId="06ED3368" w:rsidR="005D2B36" w:rsidRPr="00B85CC2" w:rsidRDefault="005D2B36" w:rsidP="00D15433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Caso Acosta y otros vs. Nicaragua (2017)</w:t>
            </w:r>
          </w:p>
        </w:tc>
        <w:tc>
          <w:tcPr>
            <w:tcW w:w="411" w:type="dxa"/>
            <w:shd w:val="clear" w:color="auto" w:fill="auto"/>
          </w:tcPr>
          <w:p w14:paraId="4FCBE67C" w14:textId="77777777" w:rsidR="005D2B36" w:rsidRPr="00B85CC2" w:rsidRDefault="005D2B36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C55FD7C" w14:textId="77777777" w:rsidR="005D2B36" w:rsidRPr="00B85CC2" w:rsidRDefault="005D2B36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9EA611A" w14:textId="77777777" w:rsidR="005D2B36" w:rsidRPr="00B85CC2" w:rsidRDefault="005D2B36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F9C013A" w14:textId="77777777" w:rsidR="005D2B36" w:rsidRPr="00B85CC2" w:rsidRDefault="005D2B36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</w:tcPr>
          <w:p w14:paraId="7EE805A7" w14:textId="77777777" w:rsidR="005D2B36" w:rsidRPr="00B85CC2" w:rsidRDefault="005D2B36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14:paraId="262DD3FA" w14:textId="77777777" w:rsidR="005D2B36" w:rsidRPr="00B85CC2" w:rsidRDefault="005D2B36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</w:tcPr>
          <w:p w14:paraId="4729DE7C" w14:textId="77777777" w:rsidR="005D2B36" w:rsidRPr="00B85CC2" w:rsidRDefault="005D2B36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</w:tcPr>
          <w:p w14:paraId="2C490B85" w14:textId="77777777" w:rsidR="005D2B36" w:rsidRPr="00B85CC2" w:rsidRDefault="005D2B36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31" w:type="dxa"/>
            <w:shd w:val="clear" w:color="auto" w:fill="auto"/>
          </w:tcPr>
          <w:p w14:paraId="094BCA4E" w14:textId="77777777" w:rsidR="005D2B36" w:rsidRPr="00B85CC2" w:rsidRDefault="005D2B36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14:paraId="3B9CD5C6" w14:textId="77777777" w:rsidR="005D2B36" w:rsidRPr="00B85CC2" w:rsidRDefault="005D2B36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auto"/>
          </w:tcPr>
          <w:p w14:paraId="0AC1D2B1" w14:textId="77777777" w:rsidR="005D2B36" w:rsidRPr="00B85CC2" w:rsidRDefault="005D2B36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48BC87E6" w14:textId="77777777" w:rsidR="005D2B36" w:rsidRPr="00B85CC2" w:rsidRDefault="005D2B36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85CC2" w:rsidRPr="00B85CC2" w14:paraId="2F3FB403" w14:textId="77777777" w:rsidTr="00B85CC2">
        <w:tc>
          <w:tcPr>
            <w:tcW w:w="3969" w:type="dxa"/>
            <w:shd w:val="clear" w:color="auto" w:fill="auto"/>
          </w:tcPr>
          <w:p w14:paraId="5A3C19AD" w14:textId="77777777" w:rsidR="00534322" w:rsidRPr="00B85CC2" w:rsidRDefault="00534322" w:rsidP="00D15433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Pueblo Indigena Xucuru y sus membros vs. Brasil (2018)</w:t>
            </w:r>
          </w:p>
        </w:tc>
        <w:tc>
          <w:tcPr>
            <w:tcW w:w="411" w:type="dxa"/>
            <w:shd w:val="clear" w:color="auto" w:fill="auto"/>
          </w:tcPr>
          <w:p w14:paraId="4EB1DADD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18262209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09F46D45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011093D0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</w:tcPr>
          <w:p w14:paraId="74033853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14:paraId="3A94B6F9" w14:textId="77777777" w:rsidR="00534322" w:rsidRPr="00B85CC2" w:rsidRDefault="00534322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27" w:type="dxa"/>
            <w:shd w:val="clear" w:color="auto" w:fill="auto"/>
          </w:tcPr>
          <w:p w14:paraId="763C4658" w14:textId="77777777" w:rsidR="00534322" w:rsidRPr="00B85CC2" w:rsidRDefault="00534322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</w:tcPr>
          <w:p w14:paraId="0163A0A6" w14:textId="20FF4C2B" w:rsidR="00534322" w:rsidRPr="00B85CC2" w:rsidRDefault="003C7884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31" w:type="dxa"/>
            <w:shd w:val="clear" w:color="auto" w:fill="auto"/>
          </w:tcPr>
          <w:p w14:paraId="6616AB63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14:paraId="0EB9DFD1" w14:textId="77777777" w:rsidR="00534322" w:rsidRPr="00B85CC2" w:rsidRDefault="00534322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auto"/>
          </w:tcPr>
          <w:p w14:paraId="378BB77E" w14:textId="77777777" w:rsidR="00534322" w:rsidRPr="00B85CC2" w:rsidRDefault="00534322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0BCC149E" w14:textId="51E41F25" w:rsidR="00534322" w:rsidRPr="00B85CC2" w:rsidRDefault="00534322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85CC2" w:rsidRPr="00B85CC2" w14:paraId="199A595A" w14:textId="77777777" w:rsidTr="00B85CC2">
        <w:tc>
          <w:tcPr>
            <w:tcW w:w="3969" w:type="dxa"/>
            <w:shd w:val="clear" w:color="auto" w:fill="auto"/>
          </w:tcPr>
          <w:p w14:paraId="39E99CEC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Comunidad Indígena Miembros de la Asociacion Lhaka Honhat (Nuestra Tierra) vs.Argentina (2020)</w:t>
            </w:r>
          </w:p>
        </w:tc>
        <w:tc>
          <w:tcPr>
            <w:tcW w:w="411" w:type="dxa"/>
            <w:shd w:val="clear" w:color="auto" w:fill="auto"/>
          </w:tcPr>
          <w:p w14:paraId="5235EEA9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4A9B6397" w14:textId="3A574D08" w:rsidR="00534322" w:rsidRPr="00B85CC2" w:rsidRDefault="004910F7" w:rsidP="004910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25" w:type="dxa"/>
            <w:shd w:val="clear" w:color="auto" w:fill="auto"/>
          </w:tcPr>
          <w:p w14:paraId="1589FA1D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94CE38E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</w:tcPr>
          <w:p w14:paraId="45C2A131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14:paraId="56AEB023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</w:tcPr>
          <w:p w14:paraId="06A818AB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</w:tcPr>
          <w:p w14:paraId="79C70573" w14:textId="7D19C331" w:rsidR="00534322" w:rsidRPr="00B85CC2" w:rsidRDefault="003C7884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31" w:type="dxa"/>
            <w:shd w:val="clear" w:color="auto" w:fill="auto"/>
          </w:tcPr>
          <w:p w14:paraId="632908DB" w14:textId="3CC8BCBE" w:rsidR="00534322" w:rsidRPr="00B85CC2" w:rsidRDefault="004910F7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shd w:val="clear" w:color="auto" w:fill="auto"/>
          </w:tcPr>
          <w:p w14:paraId="3845B1F8" w14:textId="77777777" w:rsidR="00534322" w:rsidRPr="00B85CC2" w:rsidRDefault="00534322" w:rsidP="00D154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auto"/>
          </w:tcPr>
          <w:p w14:paraId="7546CD35" w14:textId="77777777" w:rsidR="00534322" w:rsidRPr="00B85CC2" w:rsidRDefault="00534322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4C94CF6" w14:textId="060B2994" w:rsidR="00534322" w:rsidRPr="00B85CC2" w:rsidRDefault="00534322" w:rsidP="00D15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C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</w:tr>
    </w:tbl>
    <w:p w14:paraId="26D6F89F" w14:textId="0602C231" w:rsidR="001F168F" w:rsidRPr="00C30B9F" w:rsidRDefault="001F168F" w:rsidP="008744F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E19ABB3" w14:textId="78D5AFE3" w:rsidR="006B2AE4" w:rsidRDefault="00D96B29" w:rsidP="0068654E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0B9F">
        <w:rPr>
          <w:rFonts w:ascii="Times New Roman" w:hAnsi="Times New Roman" w:cs="Times New Roman"/>
          <w:sz w:val="20"/>
          <w:szCs w:val="20"/>
        </w:rPr>
        <w:t>Indicadores: (1) Autodeclaração; (2) Diversidade/Identidade como vetor interpretativo; (3) Proteção do território como elemento da identidade; (4) Abordagem multidisciplinar; (5) Expressão na língua materna</w:t>
      </w:r>
      <w:r w:rsidR="0068654E" w:rsidRPr="00C30B9F">
        <w:rPr>
          <w:rFonts w:ascii="Times New Roman" w:hAnsi="Times New Roman" w:cs="Times New Roman"/>
          <w:sz w:val="20"/>
          <w:szCs w:val="20"/>
        </w:rPr>
        <w:t>;</w:t>
      </w:r>
      <w:r w:rsidRPr="00C30B9F">
        <w:rPr>
          <w:rFonts w:ascii="Times New Roman" w:hAnsi="Times New Roman" w:cs="Times New Roman"/>
          <w:sz w:val="20"/>
          <w:szCs w:val="20"/>
        </w:rPr>
        <w:t xml:space="preserve"> (6) Interpretação diferenciada de direitos existentes; (7) Especial vulnerabilidade indígena; (8) Imprescritibilidade reivindicação propriedade; (9) Integridade espiritual; (10) Solidariedade intergeracional; </w:t>
      </w:r>
      <w:r w:rsidR="00534322" w:rsidRPr="00C30B9F">
        <w:rPr>
          <w:rFonts w:ascii="Times New Roman" w:hAnsi="Times New Roman" w:cs="Times New Roman"/>
          <w:sz w:val="20"/>
          <w:szCs w:val="20"/>
        </w:rPr>
        <w:t xml:space="preserve">(11) Especial vulnerabilidade da mulher indígena; </w:t>
      </w:r>
      <w:r w:rsidRPr="00C30B9F">
        <w:rPr>
          <w:rFonts w:ascii="Times New Roman" w:hAnsi="Times New Roman" w:cs="Times New Roman"/>
          <w:sz w:val="20"/>
          <w:szCs w:val="20"/>
        </w:rPr>
        <w:t>(1</w:t>
      </w:r>
      <w:r w:rsidR="00534322" w:rsidRPr="00C30B9F">
        <w:rPr>
          <w:rFonts w:ascii="Times New Roman" w:hAnsi="Times New Roman" w:cs="Times New Roman"/>
          <w:sz w:val="20"/>
          <w:szCs w:val="20"/>
        </w:rPr>
        <w:t>2</w:t>
      </w:r>
      <w:r w:rsidRPr="00C30B9F">
        <w:rPr>
          <w:rFonts w:ascii="Times New Roman" w:hAnsi="Times New Roman" w:cs="Times New Roman"/>
          <w:sz w:val="20"/>
          <w:szCs w:val="20"/>
        </w:rPr>
        <w:t>) Medidas específicas para resgate da memória e cultura indígena</w:t>
      </w:r>
      <w:r w:rsidR="0068654E" w:rsidRPr="00C30B9F">
        <w:rPr>
          <w:rFonts w:ascii="Times New Roman" w:hAnsi="Times New Roman" w:cs="Times New Roman"/>
          <w:sz w:val="20"/>
          <w:szCs w:val="20"/>
        </w:rPr>
        <w:t>.</w:t>
      </w:r>
    </w:p>
    <w:p w14:paraId="38C98BFB" w14:textId="270BE10B" w:rsidR="00417351" w:rsidRDefault="00417351" w:rsidP="0068654E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DC53A11" w14:textId="67AE0D5D" w:rsidR="00417351" w:rsidRPr="00C30B9F" w:rsidRDefault="00417351" w:rsidP="0068654E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6F99">
        <w:rPr>
          <w:rFonts w:ascii="Times New Roman" w:hAnsi="Times New Roman" w:cs="Times New Roman"/>
          <w:sz w:val="20"/>
          <w:szCs w:val="20"/>
        </w:rPr>
        <w:t>Fonte: autores, com base no website da Corte Interamericana de Direitos Humanos, em 31/12/2021.</w:t>
      </w:r>
    </w:p>
    <w:sectPr w:rsidR="00417351" w:rsidRPr="00C30B9F" w:rsidSect="008370DF">
      <w:pgSz w:w="11906" w:h="16838" w:code="9"/>
      <w:pgMar w:top="1134" w:right="1701" w:bottom="1701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C9CC01" w16cex:dateUtc="2022-03-02T13:5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AE1ED7" w14:textId="77777777" w:rsidR="00B43F35" w:rsidRDefault="00B43F35" w:rsidP="008B4E21">
      <w:pPr>
        <w:spacing w:after="0" w:line="240" w:lineRule="auto"/>
      </w:pPr>
      <w:r>
        <w:separator/>
      </w:r>
    </w:p>
  </w:endnote>
  <w:endnote w:type="continuationSeparator" w:id="0">
    <w:p w14:paraId="5F3A2FE2" w14:textId="77777777" w:rsidR="00B43F35" w:rsidRDefault="00B43F35" w:rsidP="008B4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DB5C5B" w14:textId="77777777" w:rsidR="00B43F35" w:rsidRDefault="00B43F35" w:rsidP="008B4E21">
      <w:pPr>
        <w:spacing w:after="0" w:line="240" w:lineRule="auto"/>
      </w:pPr>
      <w:r>
        <w:separator/>
      </w:r>
    </w:p>
  </w:footnote>
  <w:footnote w:type="continuationSeparator" w:id="0">
    <w:p w14:paraId="1DA69E91" w14:textId="77777777" w:rsidR="00B43F35" w:rsidRDefault="00B43F35" w:rsidP="008B4E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6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08F"/>
    <w:rsid w:val="00000A36"/>
    <w:rsid w:val="00046901"/>
    <w:rsid w:val="00054020"/>
    <w:rsid w:val="000545E8"/>
    <w:rsid w:val="000647B8"/>
    <w:rsid w:val="00076E48"/>
    <w:rsid w:val="00084658"/>
    <w:rsid w:val="00096FD6"/>
    <w:rsid w:val="000B2DE1"/>
    <w:rsid w:val="000E390B"/>
    <w:rsid w:val="00101FE1"/>
    <w:rsid w:val="00116B65"/>
    <w:rsid w:val="0014644D"/>
    <w:rsid w:val="001577F7"/>
    <w:rsid w:val="001642FD"/>
    <w:rsid w:val="00193FDB"/>
    <w:rsid w:val="0019733A"/>
    <w:rsid w:val="001A4BAA"/>
    <w:rsid w:val="001B7D94"/>
    <w:rsid w:val="001C463C"/>
    <w:rsid w:val="001C7A30"/>
    <w:rsid w:val="001D13B9"/>
    <w:rsid w:val="001E036B"/>
    <w:rsid w:val="001F168F"/>
    <w:rsid w:val="0023209F"/>
    <w:rsid w:val="00241512"/>
    <w:rsid w:val="00254761"/>
    <w:rsid w:val="0025486E"/>
    <w:rsid w:val="002611AA"/>
    <w:rsid w:val="0028665F"/>
    <w:rsid w:val="002A194B"/>
    <w:rsid w:val="002A49D1"/>
    <w:rsid w:val="002C2787"/>
    <w:rsid w:val="002D6F7A"/>
    <w:rsid w:val="002F6113"/>
    <w:rsid w:val="00305CB3"/>
    <w:rsid w:val="003133CF"/>
    <w:rsid w:val="003345B6"/>
    <w:rsid w:val="00335169"/>
    <w:rsid w:val="0034215E"/>
    <w:rsid w:val="0036612A"/>
    <w:rsid w:val="00380BE0"/>
    <w:rsid w:val="00394E1B"/>
    <w:rsid w:val="003B0DB5"/>
    <w:rsid w:val="003C7884"/>
    <w:rsid w:val="003D542D"/>
    <w:rsid w:val="003E02BB"/>
    <w:rsid w:val="003E6286"/>
    <w:rsid w:val="00407199"/>
    <w:rsid w:val="00417351"/>
    <w:rsid w:val="0042614B"/>
    <w:rsid w:val="00435959"/>
    <w:rsid w:val="0045304E"/>
    <w:rsid w:val="0045507A"/>
    <w:rsid w:val="00476D51"/>
    <w:rsid w:val="00490182"/>
    <w:rsid w:val="004910F7"/>
    <w:rsid w:val="004D408F"/>
    <w:rsid w:val="00524DFE"/>
    <w:rsid w:val="00534322"/>
    <w:rsid w:val="00550185"/>
    <w:rsid w:val="005D2B36"/>
    <w:rsid w:val="006045A1"/>
    <w:rsid w:val="006057A7"/>
    <w:rsid w:val="00606C75"/>
    <w:rsid w:val="006366D9"/>
    <w:rsid w:val="0068654E"/>
    <w:rsid w:val="00687178"/>
    <w:rsid w:val="006979E9"/>
    <w:rsid w:val="006B163F"/>
    <w:rsid w:val="006B2AE4"/>
    <w:rsid w:val="006B52A4"/>
    <w:rsid w:val="006D361B"/>
    <w:rsid w:val="006D37A5"/>
    <w:rsid w:val="006D541C"/>
    <w:rsid w:val="006F0973"/>
    <w:rsid w:val="006F2769"/>
    <w:rsid w:val="006F2FE0"/>
    <w:rsid w:val="00706E52"/>
    <w:rsid w:val="00717AE6"/>
    <w:rsid w:val="007568E3"/>
    <w:rsid w:val="0076439D"/>
    <w:rsid w:val="007B1459"/>
    <w:rsid w:val="007B48DA"/>
    <w:rsid w:val="007C2938"/>
    <w:rsid w:val="007C54B8"/>
    <w:rsid w:val="00807457"/>
    <w:rsid w:val="008078B3"/>
    <w:rsid w:val="008117A0"/>
    <w:rsid w:val="0082738C"/>
    <w:rsid w:val="008370DF"/>
    <w:rsid w:val="0084690F"/>
    <w:rsid w:val="008744FF"/>
    <w:rsid w:val="00881FAB"/>
    <w:rsid w:val="00897036"/>
    <w:rsid w:val="008A68EA"/>
    <w:rsid w:val="008B4E21"/>
    <w:rsid w:val="008F7EB7"/>
    <w:rsid w:val="009469B7"/>
    <w:rsid w:val="0098344F"/>
    <w:rsid w:val="009B3F5B"/>
    <w:rsid w:val="00A55492"/>
    <w:rsid w:val="00A62EBC"/>
    <w:rsid w:val="00A97E70"/>
    <w:rsid w:val="00AC21EE"/>
    <w:rsid w:val="00AC27AD"/>
    <w:rsid w:val="00B115D5"/>
    <w:rsid w:val="00B301B9"/>
    <w:rsid w:val="00B322FC"/>
    <w:rsid w:val="00B43F35"/>
    <w:rsid w:val="00B4500B"/>
    <w:rsid w:val="00B57DDD"/>
    <w:rsid w:val="00B661FF"/>
    <w:rsid w:val="00B85CC2"/>
    <w:rsid w:val="00B97967"/>
    <w:rsid w:val="00BB7517"/>
    <w:rsid w:val="00BC49F6"/>
    <w:rsid w:val="00BE001E"/>
    <w:rsid w:val="00BF2AB7"/>
    <w:rsid w:val="00C30B9F"/>
    <w:rsid w:val="00C32AC2"/>
    <w:rsid w:val="00C412D1"/>
    <w:rsid w:val="00C511D1"/>
    <w:rsid w:val="00C5455C"/>
    <w:rsid w:val="00C71142"/>
    <w:rsid w:val="00C94704"/>
    <w:rsid w:val="00CD024C"/>
    <w:rsid w:val="00CE5243"/>
    <w:rsid w:val="00CF66A7"/>
    <w:rsid w:val="00D02077"/>
    <w:rsid w:val="00D02BF9"/>
    <w:rsid w:val="00D04971"/>
    <w:rsid w:val="00D114CF"/>
    <w:rsid w:val="00D17A30"/>
    <w:rsid w:val="00D26DED"/>
    <w:rsid w:val="00D36892"/>
    <w:rsid w:val="00D5416C"/>
    <w:rsid w:val="00D772FB"/>
    <w:rsid w:val="00D95052"/>
    <w:rsid w:val="00D96865"/>
    <w:rsid w:val="00D96B29"/>
    <w:rsid w:val="00DF2A74"/>
    <w:rsid w:val="00E25754"/>
    <w:rsid w:val="00E4176A"/>
    <w:rsid w:val="00E56AB0"/>
    <w:rsid w:val="00E626DD"/>
    <w:rsid w:val="00EA27EA"/>
    <w:rsid w:val="00ED31C4"/>
    <w:rsid w:val="00ED36BD"/>
    <w:rsid w:val="00ED5013"/>
    <w:rsid w:val="00F139BE"/>
    <w:rsid w:val="00F22246"/>
    <w:rsid w:val="00F32468"/>
    <w:rsid w:val="00F411FF"/>
    <w:rsid w:val="00F41477"/>
    <w:rsid w:val="00F5306A"/>
    <w:rsid w:val="00F7561E"/>
    <w:rsid w:val="00FB1740"/>
    <w:rsid w:val="00FF3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11426"/>
  <w15:chartTrackingRefBased/>
  <w15:docId w15:val="{09C4F0E4-8797-4536-AEFF-779BA3684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4D40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unhideWhenUsed/>
    <w:rsid w:val="000B2DE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B2DE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B2DE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B2DE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B2DE1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2DE1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2DE1"/>
    <w:rPr>
      <w:rFonts w:ascii="Times New Roman" w:hAnsi="Times New Roman" w:cs="Times New Roman"/>
      <w:sz w:val="18"/>
      <w:szCs w:val="18"/>
    </w:rPr>
  </w:style>
  <w:style w:type="character" w:styleId="Hyperlink">
    <w:name w:val="Hyperlink"/>
    <w:uiPriority w:val="99"/>
    <w:rsid w:val="008B4E21"/>
    <w:rPr>
      <w:color w:val="0000FF"/>
      <w:u w:val="single"/>
    </w:rPr>
  </w:style>
  <w:style w:type="paragraph" w:styleId="Textodenotaderodap">
    <w:name w:val="footnote text"/>
    <w:aliases w:val="fn,5_G,Footnote Text Char Char Char Char Char,Footnote Text Char Char Char Char,Footnote reference,FA Fu,Footnote Text Char Char Char,Footnote Text Cha,FA Fußnotentext,FA Fuﬂnotentext,Texto nota pie Car,FA Fu?notentext"/>
    <w:basedOn w:val="Normal"/>
    <w:link w:val="TextodenotaderodapChar"/>
    <w:uiPriority w:val="99"/>
    <w:rsid w:val="008B4E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aliases w:val="fn Char,5_G Char,Footnote Text Char Char Char Char Char Char,Footnote Text Char Char Char Char Char1,Footnote reference Char,FA Fu Char,Footnote Text Char Char Char Char1,Footnote Text Cha Char,FA Fußnotentext Char"/>
    <w:basedOn w:val="Fontepargpadro"/>
    <w:link w:val="Textodenotaderodap"/>
    <w:uiPriority w:val="99"/>
    <w:rsid w:val="008B4E2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uiPriority w:val="99"/>
    <w:rsid w:val="008B4E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F9D9EDF-326C-7649-8366-237BEC918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410</Words>
  <Characters>2216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</dc:creator>
  <cp:keywords/>
  <dc:description/>
  <cp:lastModifiedBy>Ademar Pozzatti</cp:lastModifiedBy>
  <cp:revision>41</cp:revision>
  <dcterms:created xsi:type="dcterms:W3CDTF">2022-03-18T14:13:00Z</dcterms:created>
  <dcterms:modified xsi:type="dcterms:W3CDTF">2022-03-30T19:46:00Z</dcterms:modified>
</cp:coreProperties>
</file>